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8" w:rsidRDefault="00C73ED8" w:rsidP="00C73ED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朝阳区高中名著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阅读</w:t>
      </w:r>
      <w:r w:rsidRPr="001D0081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君子</w:t>
      </w:r>
    </w:p>
    <w:p w:rsidR="00C73ED8" w:rsidRDefault="00C73ED8" w:rsidP="00C73ED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拓展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资料</w:t>
      </w:r>
      <w:r w:rsidR="00344E3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（相关</w:t>
      </w:r>
      <w:r w:rsidR="00344E3B">
        <w:rPr>
          <w:rFonts w:ascii="方正行楷简体" w:eastAsia="方正行楷简体"/>
          <w:b/>
          <w:spacing w:val="30"/>
          <w:kern w:val="10"/>
          <w:sz w:val="32"/>
          <w:szCs w:val="32"/>
        </w:rPr>
        <w:t>研究</w:t>
      </w:r>
      <w:r w:rsidR="00344E3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文章）</w:t>
      </w:r>
    </w:p>
    <w:p w:rsidR="00A90C98" w:rsidRPr="00C73ED8" w:rsidRDefault="00A90C98" w:rsidP="00C73ED8">
      <w:pPr>
        <w:spacing w:line="360" w:lineRule="auto"/>
        <w:rPr>
          <w:sz w:val="24"/>
        </w:rPr>
      </w:pPr>
    </w:p>
    <w:p w:rsidR="00E335D9" w:rsidRPr="00191BBC" w:rsidRDefault="00E335D9" w:rsidP="00E335D9">
      <w:pPr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《</w:t>
      </w:r>
      <w:r w:rsidRPr="00191BBC">
        <w:rPr>
          <w:rFonts w:ascii="宋体" w:hAnsi="宋体" w:hint="eastAsia"/>
          <w:b/>
          <w:sz w:val="28"/>
        </w:rPr>
        <w:t>论</w:t>
      </w:r>
      <w:r w:rsidRPr="00191BBC">
        <w:rPr>
          <w:rFonts w:ascii="宋体" w:hAnsi="宋体"/>
          <w:b/>
          <w:sz w:val="28"/>
        </w:rPr>
        <w:t>孔子的君子观及其历史发展</w:t>
      </w:r>
      <w:r>
        <w:rPr>
          <w:rFonts w:ascii="宋体" w:hAnsi="宋体" w:hint="eastAsia"/>
          <w:b/>
          <w:sz w:val="28"/>
        </w:rPr>
        <w:t>》（节选）</w:t>
      </w:r>
      <w:bookmarkStart w:id="0" w:name="_GoBack"/>
      <w:bookmarkEnd w:id="0"/>
    </w:p>
    <w:p w:rsidR="00E335D9" w:rsidRPr="00C73ED8" w:rsidRDefault="00E335D9" w:rsidP="00E335D9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作者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张</w:t>
      </w:r>
      <w:r>
        <w:rPr>
          <w:rFonts w:ascii="宋体" w:hAnsi="宋体"/>
          <w:sz w:val="24"/>
        </w:rPr>
        <w:t>茂泽</w:t>
      </w:r>
    </w:p>
    <w:p w:rsidR="00E335D9" w:rsidRPr="007239DA" w:rsidRDefault="00E335D9" w:rsidP="00E335D9">
      <w:pPr>
        <w:spacing w:line="360" w:lineRule="auto"/>
        <w:jc w:val="center"/>
        <w:rPr>
          <w:rFonts w:ascii="宋体" w:hAnsi="宋体"/>
          <w:sz w:val="24"/>
        </w:rPr>
      </w:pPr>
      <w:r w:rsidRPr="007239DA">
        <w:rPr>
          <w:rFonts w:ascii="宋体" w:hAnsi="宋体" w:hint="eastAsia"/>
          <w:sz w:val="24"/>
        </w:rPr>
        <w:t>君子修养的本质内核是仁义道德</w:t>
      </w:r>
    </w:p>
    <w:p w:rsidR="00E335D9" w:rsidRPr="007239DA" w:rsidRDefault="00E335D9" w:rsidP="00E335D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239DA">
        <w:rPr>
          <w:rFonts w:ascii="宋体" w:hAnsi="宋体" w:hint="eastAsia"/>
          <w:sz w:val="24"/>
        </w:rPr>
        <w:t>君子在日常生活中的各种修养有内在联系。好学是修养的基础和入手路径，志向是修养的心理动力和引导，情怀、言行、交友是修养的人生社会平台，也是修养在人身心和社会各领域的表现。其内在联系的根本基础是人性及其修养，古人称之为仁义道德修养。好学要求从认识上觉悟之，志向是情意上爱好、追求之，至于情怀、言行、交友等修养要求，则是仁义道德修养在人心理、言行、社会关系上的自然表现，内外交养、礼法底线，及理性、反思省察原则，则是仁义道德修养分别在主体、方法和规范上的表现。</w:t>
      </w:r>
    </w:p>
    <w:p w:rsidR="00E335D9" w:rsidRPr="007239DA" w:rsidRDefault="00E335D9" w:rsidP="00E335D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239DA">
        <w:rPr>
          <w:rFonts w:ascii="宋体" w:hAnsi="宋体" w:hint="eastAsia"/>
          <w:sz w:val="24"/>
        </w:rPr>
        <w:t>人皆欲得富贵、去贫贱，但孔子主张“不以其道得之，不处也”(《里仁》)。孔子还发现“君子怀德，小人怀土。君子怀刑，小人怀惠。”(《里仁》)怀，想念、追求。德，道德。刑，法律惩罚。道德、法律，都是调节和维护社会公共秩序的规范。小人怀惠怀土，只是求眼前小利，苟安务得，所得未必能令其“安”。君子怀德怀刑，则是要在守底线的基础上，更借助人性修养不断提高，让天下无道变为天下有道</w:t>
      </w:r>
      <w:r>
        <w:rPr>
          <w:rFonts w:ascii="宋体" w:hAnsi="宋体" w:hint="eastAsia"/>
          <w:sz w:val="24"/>
        </w:rPr>
        <w:t>；</w:t>
      </w:r>
      <w:r w:rsidRPr="007239DA">
        <w:rPr>
          <w:rFonts w:ascii="宋体" w:hAnsi="宋体" w:hint="eastAsia"/>
          <w:sz w:val="24"/>
        </w:rPr>
        <w:t>事情发展的结局或许并不如人意，但尽心尽力，仁爱众生，自能心安理得。</w:t>
      </w:r>
    </w:p>
    <w:p w:rsidR="00E335D9" w:rsidRPr="00C15B26" w:rsidRDefault="00E335D9" w:rsidP="00E335D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239DA">
        <w:rPr>
          <w:rFonts w:ascii="宋体" w:hAnsi="宋体" w:hint="eastAsia"/>
          <w:sz w:val="24"/>
        </w:rPr>
        <w:t>在孔子那里，道、德是人性的内核，表现为衡量得失利害的价值标准，它的实质内容就是仁、义。子曰</w:t>
      </w:r>
      <w:r>
        <w:rPr>
          <w:rFonts w:ascii="宋体" w:hAnsi="宋体" w:hint="eastAsia"/>
          <w:sz w:val="24"/>
        </w:rPr>
        <w:t>：</w:t>
      </w:r>
      <w:r w:rsidRPr="007239DA">
        <w:rPr>
          <w:rFonts w:ascii="宋体" w:hAnsi="宋体" w:hint="eastAsia"/>
          <w:sz w:val="24"/>
        </w:rPr>
        <w:t>“君子去仁，恶乎成名</w:t>
      </w:r>
      <w:r>
        <w:rPr>
          <w:rFonts w:ascii="宋体" w:hAnsi="宋体" w:hint="eastAsia"/>
          <w:sz w:val="24"/>
        </w:rPr>
        <w:t>？</w:t>
      </w:r>
      <w:r w:rsidRPr="007239DA">
        <w:rPr>
          <w:rFonts w:ascii="宋体" w:hAnsi="宋体" w:hint="eastAsia"/>
          <w:sz w:val="24"/>
        </w:rPr>
        <w:t>君子无终食之间违仁，造次必于是，颠沛必于是。”(《里仁》)仁是君子的本质特征，仁爱是君子的主要情感。不仅在得失利害、取舍出处之间，而且即使在平常任何时候，在急遴苟且、颠沛流</w:t>
      </w:r>
      <w:r w:rsidRPr="00C15B26">
        <w:rPr>
          <w:rFonts w:ascii="宋体" w:hAnsi="宋体" w:hint="eastAsia"/>
          <w:sz w:val="24"/>
        </w:rPr>
        <w:t>离的非常之际，也不“去仁”，绝不不仁。</w:t>
      </w:r>
    </w:p>
    <w:p w:rsidR="00E335D9" w:rsidRPr="00C15B26" w:rsidRDefault="00E335D9" w:rsidP="00E335D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15B26">
        <w:rPr>
          <w:rFonts w:ascii="宋体" w:hAnsi="宋体" w:hint="eastAsia"/>
          <w:sz w:val="24"/>
        </w:rPr>
        <w:t>孔子讨论君子与义(即应该、道义)的关系较多。面临诸多价值选择时，君子“义以为上”(《阳货》)，道义优先。这是因为君子“喻于义”(《里仁》)，君子的本质特征就在于始终认识、觉悟、追求、实现道义，不只看见功利</w:t>
      </w:r>
      <w:r>
        <w:rPr>
          <w:rFonts w:ascii="宋体" w:hAnsi="宋体" w:hint="eastAsia"/>
          <w:sz w:val="24"/>
        </w:rPr>
        <w:t>；</w:t>
      </w:r>
      <w:r w:rsidRPr="00C15B26">
        <w:rPr>
          <w:rFonts w:ascii="宋体" w:hAnsi="宋体" w:hint="eastAsia"/>
          <w:sz w:val="24"/>
        </w:rPr>
        <w:t>君子急</w:t>
      </w:r>
      <w:r w:rsidRPr="00C15B26">
        <w:rPr>
          <w:rFonts w:ascii="宋体" w:hAnsi="宋体" w:hint="eastAsia"/>
          <w:sz w:val="24"/>
        </w:rPr>
        <w:lastRenderedPageBreak/>
        <w:t>公好义，绝不以个人私利为衡量标准。对于天下滔滔者，君子无适、无莫</w:t>
      </w:r>
      <w:r>
        <w:rPr>
          <w:rFonts w:ascii="宋体" w:hAnsi="宋体" w:hint="eastAsia"/>
          <w:sz w:val="24"/>
        </w:rPr>
        <w:t>，</w:t>
      </w:r>
      <w:r w:rsidRPr="00C15B26">
        <w:rPr>
          <w:rFonts w:ascii="宋体" w:hAnsi="宋体" w:hint="eastAsia"/>
          <w:sz w:val="24"/>
        </w:rPr>
        <w:t>“义之与比”《里仁》)，以道义为人性修养的核心内容，出处去取、言行活动都围绕义进行。在人性修养中，君子“义以为质，礼以行之，孙以出之，信以成之”《卫灵公》)，道义修养是实质内容，而礼仪法度只是其表现形式。</w:t>
      </w:r>
    </w:p>
    <w:p w:rsidR="00E335D9" w:rsidRPr="00C15B26" w:rsidRDefault="00E335D9" w:rsidP="00E335D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15B26">
        <w:rPr>
          <w:rFonts w:ascii="宋体" w:hAnsi="宋体" w:hint="eastAsia"/>
          <w:sz w:val="24"/>
        </w:rPr>
        <w:t>儒家所谓仁义道德，其外延指人的本质属性，和我们今天通常理解的、源于古希腊伟大哲学家亚里士多德《尼各马可伦理学》所谓伦理道德不完全相同。作为人的本性，它是至善的，也是真善美信用的统一，在社会政治经济活动中也表现为人的无限潜力、现实能力。君子就是对仁义道德等人的本质属性有一定认识觉悟、有一定实践遵循的人。而日常生活修养、四大修养原则，都是这种本质属性得到确证和实现的体现。仅仅凭借这一点，君子就超越了那些心胸狭小、见识浅陋的平庸小人。</w:t>
      </w:r>
    </w:p>
    <w:p w:rsidR="00E335D9" w:rsidRDefault="00E335D9" w:rsidP="00E335D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15B26">
        <w:rPr>
          <w:rFonts w:ascii="宋体" w:hAnsi="宋体" w:hint="eastAsia"/>
          <w:sz w:val="24"/>
        </w:rPr>
        <w:t>孔子以仁义道德人性论为基础，关注理想人格问题，建立起比较成型的君子理论框架，成为孔子人学的有机组成部分，并构成后儒不断</w:t>
      </w:r>
      <w:r>
        <w:rPr>
          <w:rFonts w:ascii="宋体" w:hAnsi="宋体" w:hint="eastAsia"/>
          <w:sz w:val="24"/>
        </w:rPr>
        <w:t>诠释</w:t>
      </w:r>
      <w:r w:rsidRPr="00C15B26">
        <w:rPr>
          <w:rFonts w:ascii="宋体" w:hAnsi="宋体" w:hint="eastAsia"/>
          <w:sz w:val="24"/>
        </w:rPr>
        <w:t>君子人格的原典材料。</w:t>
      </w:r>
    </w:p>
    <w:p w:rsidR="00E335D9" w:rsidRDefault="00E335D9" w:rsidP="00E335D9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（见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学术界</w:t>
      </w:r>
      <w:r>
        <w:rPr>
          <w:rFonts w:ascii="宋体" w:hAnsi="宋体"/>
          <w:sz w:val="24"/>
        </w:rPr>
        <w:t>》</w:t>
      </w:r>
      <w:r>
        <w:rPr>
          <w:rFonts w:ascii="宋体" w:hAnsi="宋体" w:hint="eastAsia"/>
          <w:sz w:val="24"/>
        </w:rPr>
        <w:t>2016年</w:t>
      </w:r>
      <w:r>
        <w:rPr>
          <w:rFonts w:ascii="宋体" w:hAnsi="宋体"/>
          <w:sz w:val="24"/>
        </w:rPr>
        <w:t>第</w:t>
      </w:r>
      <w:r>
        <w:rPr>
          <w:rFonts w:ascii="宋体" w:hAnsi="宋体" w:hint="eastAsia"/>
          <w:sz w:val="24"/>
        </w:rPr>
        <w:t>12期）</w:t>
      </w:r>
    </w:p>
    <w:p w:rsidR="00E335D9" w:rsidRPr="00191BBC" w:rsidRDefault="00E335D9" w:rsidP="00E335D9">
      <w:pPr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</w:p>
    <w:p w:rsidR="00C73ED8" w:rsidRPr="00C73ED8" w:rsidRDefault="00E335D9" w:rsidP="00E335D9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《</w:t>
      </w:r>
      <w:r w:rsidR="007D732B">
        <w:rPr>
          <w:rFonts w:hint="eastAsia"/>
          <w:b/>
          <w:sz w:val="28"/>
        </w:rPr>
        <w:t>“</w:t>
      </w:r>
      <w:r w:rsidR="00C73ED8" w:rsidRPr="00C73ED8">
        <w:rPr>
          <w:b/>
          <w:sz w:val="28"/>
        </w:rPr>
        <w:t>君子</w:t>
      </w:r>
      <w:r w:rsidR="007D732B">
        <w:rPr>
          <w:rFonts w:hint="eastAsia"/>
          <w:b/>
          <w:sz w:val="28"/>
        </w:rPr>
        <w:t>”</w:t>
      </w:r>
      <w:r w:rsidR="007D732B">
        <w:rPr>
          <w:rFonts w:hint="eastAsia"/>
          <w:b/>
          <w:sz w:val="28"/>
        </w:rPr>
        <w:t>，</w:t>
      </w:r>
      <w:r w:rsidR="007D732B">
        <w:rPr>
          <w:b/>
          <w:sz w:val="28"/>
        </w:rPr>
        <w:t>中国人的人格理想</w:t>
      </w:r>
      <w:r>
        <w:rPr>
          <w:rFonts w:hint="eastAsia"/>
          <w:b/>
          <w:sz w:val="28"/>
        </w:rPr>
        <w:t>》</w:t>
      </w:r>
      <w:r w:rsidR="00C73ED8">
        <w:rPr>
          <w:rFonts w:hint="eastAsia"/>
          <w:b/>
          <w:sz w:val="28"/>
        </w:rPr>
        <w:t>（节选）</w:t>
      </w:r>
    </w:p>
    <w:p w:rsidR="00C73ED8" w:rsidRPr="00C73ED8" w:rsidRDefault="00C73ED8" w:rsidP="00C73ED8">
      <w:pPr>
        <w:spacing w:line="360" w:lineRule="auto"/>
        <w:jc w:val="center"/>
        <w:rPr>
          <w:rFonts w:ascii="宋体" w:hAnsi="宋体"/>
          <w:sz w:val="24"/>
        </w:rPr>
      </w:pPr>
      <w:r w:rsidRPr="00C73ED8">
        <w:rPr>
          <w:rFonts w:ascii="宋体" w:hAnsi="宋体"/>
          <w:sz w:val="24"/>
        </w:rPr>
        <w:t>作者：</w:t>
      </w:r>
      <w:r w:rsidR="007D732B">
        <w:rPr>
          <w:rFonts w:ascii="宋体" w:hAnsi="宋体" w:hint="eastAsia"/>
          <w:sz w:val="24"/>
        </w:rPr>
        <w:t>余秋雨</w:t>
      </w:r>
    </w:p>
    <w:p w:rsidR="00C73ED8" w:rsidRPr="00E335D9" w:rsidRDefault="007D732B" w:rsidP="00C73ED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335D9">
        <w:rPr>
          <w:rFonts w:ascii="宋体" w:hAnsi="宋体"/>
          <w:sz w:val="24"/>
        </w:rPr>
        <w:t>中国人的集体人格应该是什么样的呢</w:t>
      </w:r>
      <w:r w:rsidR="00E335D9">
        <w:rPr>
          <w:rFonts w:ascii="宋体" w:hAnsi="宋体" w:hint="eastAsia"/>
          <w:sz w:val="24"/>
        </w:rPr>
        <w:t>？</w:t>
      </w:r>
      <w:r w:rsidRPr="00E335D9">
        <w:rPr>
          <w:rFonts w:ascii="宋体" w:hAnsi="宋体"/>
          <w:sz w:val="24"/>
        </w:rPr>
        <w:t>这个问题，既带有历史性、现实性，又带有理想性。中国文化的集体人格模式</w:t>
      </w:r>
      <w:r w:rsidR="00E335D9">
        <w:rPr>
          <w:rFonts w:ascii="宋体" w:hAnsi="宋体" w:hint="eastAsia"/>
          <w:sz w:val="24"/>
        </w:rPr>
        <w:t>，</w:t>
      </w:r>
      <w:r w:rsidRPr="00E335D9">
        <w:rPr>
          <w:rFonts w:ascii="宋体" w:hAnsi="宋体"/>
          <w:sz w:val="24"/>
        </w:rPr>
        <w:t>是“君子”。</w:t>
      </w:r>
    </w:p>
    <w:p w:rsidR="007D732B" w:rsidRPr="00E335D9" w:rsidRDefault="007D732B" w:rsidP="00C73ED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335D9">
        <w:rPr>
          <w:rFonts w:ascii="宋体" w:hAnsi="宋体"/>
          <w:sz w:val="24"/>
        </w:rPr>
        <w:t>中国文化的人格模式还有不少，其中衍伸最广、重叠最多、渗透最密的，莫过于“君子”。这也可以说是一个庞大民族在自身早期文化整合中的“最大公约数”。</w:t>
      </w:r>
    </w:p>
    <w:p w:rsidR="007D732B" w:rsidRPr="00E335D9" w:rsidRDefault="007D732B" w:rsidP="00C73ED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335D9">
        <w:rPr>
          <w:rFonts w:ascii="宋体" w:hAnsi="宋体"/>
          <w:sz w:val="24"/>
        </w:rPr>
        <w:t>“君子”，终于成了中国人最独特的文化标识。世界上的民族，在集体人格上都有自己的文化标识。除了利玛窦的“圣徒人格”和“绅士人格”外，还有“骑士人格”、“灵修人格”、“浪人人格”、“牛仔人格”等等。这些标识性的集体人格，互相之间有着巨大的区别，很难通过学习和模仿全然融合。这是因为，所有的集体人格皆如荣格所说，各有自己的“故乡”。从神话开始，埋藏着一个遥远而深沉的梦，积淀成了一种潜意识、无意识的“原型”。</w:t>
      </w:r>
    </w:p>
    <w:p w:rsidR="007D732B" w:rsidRPr="00E335D9" w:rsidRDefault="007D732B" w:rsidP="00C73ED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335D9">
        <w:rPr>
          <w:rFonts w:ascii="宋体" w:hAnsi="宋体"/>
          <w:sz w:val="24"/>
        </w:rPr>
        <w:lastRenderedPageBreak/>
        <w:t>“君子”作为一种集体人格的雏形古已有之，却又经过儒家的选择、阐释、提升，结果就成了一种人格理想。儒家先是谦恭地维护了“君子”的人格原型，然后又鲜明地输入了自己的人格设计。这种在原型和设计之间的平衡，贴合了多数中国人的文化基因和文化选择，因此儒家也就取得了“独尊”的地位。</w:t>
      </w:r>
    </w:p>
    <w:p w:rsidR="007D732B" w:rsidRPr="00E335D9" w:rsidRDefault="007D732B" w:rsidP="00C73ED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335D9">
        <w:rPr>
          <w:rFonts w:ascii="宋体" w:hAnsi="宋体"/>
          <w:sz w:val="24"/>
        </w:rPr>
        <w:t>不少中国现代作家和学者喜欢用激烈的语气抨击中国人的集体人格，揭示丑恶的“国民性”。看似深刻，但与儒家一比，层次就低得多了。儒家大师如林，哪里会看不见集体人格的毛病？但是，从第一代儒学大师开始，就在淤泥中构建出了自己的理想设计。</w:t>
      </w:r>
    </w:p>
    <w:p w:rsidR="007D732B" w:rsidRPr="00E335D9" w:rsidRDefault="007D732B" w:rsidP="00C73ED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335D9">
        <w:rPr>
          <w:rFonts w:ascii="宋体" w:hAnsi="宋体"/>
          <w:sz w:val="24"/>
        </w:rPr>
        <w:t>这种理想设计一旦产生，中国文化的许许多多亮点都向那里滑动、集中、灌注、融合。“君子”两字包罗万象，非同小可。儒家学说的最简捷概括，即可称之为“君子之道”。甚至，中国文化的钥匙也在那里。</w:t>
      </w:r>
    </w:p>
    <w:p w:rsidR="007D732B" w:rsidRPr="00E335D9" w:rsidRDefault="007D732B" w:rsidP="00C73ED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335D9">
        <w:rPr>
          <w:rFonts w:ascii="宋体" w:hAnsi="宋体"/>
          <w:sz w:val="24"/>
        </w:rPr>
        <w:t>对中国文化而言，有了君子，什么都有了；没有君子，什么都徒劳。这也就是说，人格在文化上收纳一切，沉淀一切，预示一切。任何文化，都是前人对后代的遗嘱。最好的遗嘱，莫过于理想的预示。后代应该成为什么样的人？中国文化由儒家作了理想性的回答：做个君子。</w:t>
      </w:r>
    </w:p>
    <w:p w:rsidR="007D732B" w:rsidRPr="00E335D9" w:rsidRDefault="007D732B" w:rsidP="00C73ED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335D9">
        <w:rPr>
          <w:rFonts w:ascii="宋体" w:hAnsi="宋体"/>
          <w:sz w:val="24"/>
        </w:rPr>
        <w:t>做个君子，也就是做个最合格、最理想的中国人。我一直认为，中国文化没有沦丧的最终原因，是君子未死，人格未溃。中国文化的延续，是君子人格的延续；中国文化的刚健，是君子人格的刚健；中国文化的缺憾，是君子人格的缺憾；中国文化的更新，是君子人格的更新。</w:t>
      </w:r>
    </w:p>
    <w:p w:rsidR="007D732B" w:rsidRPr="00C73ED8" w:rsidRDefault="007D732B" w:rsidP="00C73ED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E335D9">
        <w:rPr>
          <w:rFonts w:ascii="宋体" w:hAnsi="宋体"/>
          <w:sz w:val="24"/>
        </w:rPr>
        <w:t>如果说，文化的最初踪影，是人的痕迹，那么，文化的最后结晶，是人的归属。</w:t>
      </w:r>
    </w:p>
    <w:p w:rsidR="00C73ED8" w:rsidRDefault="000B4DE2" w:rsidP="000B4DE2">
      <w:pPr>
        <w:wordWrap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（见</w:t>
      </w:r>
      <w:r>
        <w:rPr>
          <w:rFonts w:ascii="宋体" w:hAnsi="宋体"/>
          <w:sz w:val="24"/>
        </w:rPr>
        <w:t>《</w:t>
      </w:r>
      <w:r w:rsidR="007D732B">
        <w:rPr>
          <w:rFonts w:ascii="宋体" w:hAnsi="宋体" w:hint="eastAsia"/>
          <w:sz w:val="24"/>
        </w:rPr>
        <w:t>政工学刊</w:t>
      </w:r>
      <w:r>
        <w:rPr>
          <w:rFonts w:ascii="宋体" w:hAnsi="宋体"/>
          <w:sz w:val="24"/>
        </w:rPr>
        <w:t>》</w:t>
      </w:r>
      <w:r>
        <w:rPr>
          <w:rFonts w:ascii="宋体" w:hAnsi="宋体" w:hint="eastAsia"/>
          <w:sz w:val="24"/>
        </w:rPr>
        <w:t>201</w:t>
      </w:r>
      <w:r w:rsidR="007D732B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第</w:t>
      </w:r>
      <w:r w:rsidR="007D732B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期）</w:t>
      </w:r>
    </w:p>
    <w:p w:rsidR="000B4DE2" w:rsidRPr="00C73ED8" w:rsidRDefault="000B4DE2" w:rsidP="00C73ED8">
      <w:pPr>
        <w:spacing w:line="360" w:lineRule="auto"/>
        <w:ind w:firstLineChars="200" w:firstLine="480"/>
        <w:rPr>
          <w:rFonts w:ascii="宋体" w:hAnsi="宋体"/>
          <w:sz w:val="24"/>
        </w:rPr>
      </w:pPr>
    </w:p>
    <w:sectPr w:rsidR="000B4DE2" w:rsidRPr="00C7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74" w:rsidRDefault="00825B74" w:rsidP="00344E3B">
      <w:r>
        <w:separator/>
      </w:r>
    </w:p>
  </w:endnote>
  <w:endnote w:type="continuationSeparator" w:id="0">
    <w:p w:rsidR="00825B74" w:rsidRDefault="00825B74" w:rsidP="0034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74" w:rsidRDefault="00825B74" w:rsidP="00344E3B">
      <w:r>
        <w:separator/>
      </w:r>
    </w:p>
  </w:footnote>
  <w:footnote w:type="continuationSeparator" w:id="0">
    <w:p w:rsidR="00825B74" w:rsidRDefault="00825B74" w:rsidP="0034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8"/>
    <w:rsid w:val="000B4DE2"/>
    <w:rsid w:val="00191BBC"/>
    <w:rsid w:val="00344E3B"/>
    <w:rsid w:val="007D732B"/>
    <w:rsid w:val="00825B74"/>
    <w:rsid w:val="00A90C98"/>
    <w:rsid w:val="00AC2EA4"/>
    <w:rsid w:val="00C73ED8"/>
    <w:rsid w:val="00DD1B0C"/>
    <w:rsid w:val="00E15E6F"/>
    <w:rsid w:val="00E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79E529-0B25-4DF9-A665-5569ABFC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E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E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333</Words>
  <Characters>1904</Characters>
  <Application>Microsoft Office Word</Application>
  <DocSecurity>0</DocSecurity>
  <Lines>15</Lines>
  <Paragraphs>4</Paragraphs>
  <ScaleCrop>false</ScaleCrop>
  <Company>china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2020-03-22T03:34:00Z</dcterms:created>
  <dcterms:modified xsi:type="dcterms:W3CDTF">2020-03-23T14:38:00Z</dcterms:modified>
</cp:coreProperties>
</file>