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4E4F" w14:textId="338A412A" w:rsidR="00251706" w:rsidRPr="00251706" w:rsidRDefault="00251706" w:rsidP="00251706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251706">
        <w:rPr>
          <w:rFonts w:ascii="宋体" w:eastAsia="宋体" w:hAnsi="宋体" w:hint="eastAsia"/>
          <w:b/>
          <w:bCs/>
          <w:sz w:val="24"/>
          <w:szCs w:val="24"/>
        </w:rPr>
        <w:t xml:space="preserve">第30课时  </w:t>
      </w:r>
      <w:proofErr w:type="gramStart"/>
      <w:r w:rsidRPr="00251706">
        <w:rPr>
          <w:rFonts w:ascii="宋体" w:eastAsia="宋体" w:hAnsi="宋体" w:hint="eastAsia"/>
          <w:b/>
          <w:bCs/>
          <w:sz w:val="24"/>
          <w:szCs w:val="24"/>
        </w:rPr>
        <w:t>辞趣翩翩</w:t>
      </w:r>
      <w:proofErr w:type="gramEnd"/>
      <w:r w:rsidR="0058429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58429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251706">
        <w:rPr>
          <w:rFonts w:ascii="宋体" w:eastAsia="宋体" w:hAnsi="宋体" w:hint="eastAsia"/>
          <w:b/>
          <w:bCs/>
          <w:sz w:val="24"/>
          <w:szCs w:val="24"/>
        </w:rPr>
        <w:t>援笔立就</w:t>
      </w:r>
    </w:p>
    <w:p w14:paraId="32241E84" w14:textId="77777777" w:rsidR="00251706" w:rsidRPr="00251706" w:rsidRDefault="00251706" w:rsidP="00251706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251706">
        <w:rPr>
          <w:rFonts w:ascii="宋体" w:eastAsia="宋体" w:hAnsi="宋体" w:hint="eastAsia"/>
          <w:b/>
          <w:bCs/>
          <w:sz w:val="24"/>
          <w:szCs w:val="24"/>
        </w:rPr>
        <w:t xml:space="preserve">                    ——三招教你写出“生花妙笔”</w:t>
      </w:r>
    </w:p>
    <w:p w14:paraId="2EB3847F" w14:textId="77777777" w:rsidR="00251706" w:rsidRPr="00251706" w:rsidRDefault="00251706" w:rsidP="00251706">
      <w:pPr>
        <w:spacing w:line="360" w:lineRule="auto"/>
        <w:rPr>
          <w:rFonts w:ascii="宋体" w:eastAsia="宋体" w:hAnsi="宋体"/>
          <w:sz w:val="24"/>
          <w:szCs w:val="24"/>
        </w:rPr>
      </w:pPr>
      <w:r w:rsidRPr="00251706">
        <w:rPr>
          <w:rFonts w:ascii="宋体" w:eastAsia="宋体" w:hAnsi="宋体" w:hint="eastAsia"/>
          <w:sz w:val="24"/>
          <w:szCs w:val="24"/>
        </w:rPr>
        <w:t>【拓展阅读】</w:t>
      </w:r>
    </w:p>
    <w:p w14:paraId="37EECE1C" w14:textId="2DA3C6AA" w:rsidR="00251706" w:rsidRPr="00251706" w:rsidRDefault="00251706" w:rsidP="00251706">
      <w:pPr>
        <w:spacing w:line="360" w:lineRule="auto"/>
        <w:ind w:firstLineChars="196" w:firstLine="470"/>
        <w:jc w:val="left"/>
        <w:rPr>
          <w:rFonts w:ascii="宋体" w:eastAsia="宋体" w:hAnsi="宋体"/>
          <w:bCs/>
          <w:sz w:val="24"/>
          <w:szCs w:val="24"/>
        </w:rPr>
      </w:pPr>
      <w:r w:rsidRPr="00251706">
        <w:rPr>
          <w:rFonts w:ascii="宋体" w:eastAsia="宋体" w:hAnsi="宋体" w:hint="eastAsia"/>
          <w:bCs/>
          <w:sz w:val="24"/>
          <w:szCs w:val="24"/>
        </w:rPr>
        <w:t>如果说作文的主旨是文章的生命，那么语言就能使生命更加有价值。美好的语言可以像阳光一样融化人与人之间的冰雪，也会像春雨一样滋润人们的生活，还能像黄莺一样唤醒孤寂冷漠的心，所以锤炼语言是写好作文的</w:t>
      </w:r>
      <w:r w:rsidR="005E24E3">
        <w:rPr>
          <w:rFonts w:ascii="宋体" w:eastAsia="宋体" w:hAnsi="宋体" w:hint="eastAsia"/>
          <w:bCs/>
          <w:sz w:val="24"/>
          <w:szCs w:val="24"/>
        </w:rPr>
        <w:t>一大</w:t>
      </w:r>
      <w:r w:rsidRPr="00251706">
        <w:rPr>
          <w:rFonts w:ascii="宋体" w:eastAsia="宋体" w:hAnsi="宋体" w:hint="eastAsia"/>
          <w:bCs/>
          <w:sz w:val="24"/>
          <w:szCs w:val="24"/>
        </w:rPr>
        <w:t>关键。</w:t>
      </w:r>
    </w:p>
    <w:p w14:paraId="5F65D712" w14:textId="0A0130D9" w:rsidR="00251706" w:rsidRPr="00251706" w:rsidRDefault="00251706" w:rsidP="00251706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251706">
        <w:rPr>
          <w:rFonts w:ascii="宋体" w:eastAsia="宋体" w:hAnsi="宋体" w:hint="eastAsia"/>
          <w:bCs/>
          <w:sz w:val="24"/>
          <w:szCs w:val="24"/>
        </w:rPr>
        <w:t xml:space="preserve">     当然，除了</w:t>
      </w:r>
      <w:r w:rsidR="005E24E3">
        <w:rPr>
          <w:rFonts w:ascii="宋体" w:eastAsia="宋体" w:hAnsi="宋体" w:hint="eastAsia"/>
          <w:bCs/>
          <w:sz w:val="24"/>
          <w:szCs w:val="24"/>
        </w:rPr>
        <w:t>微课中</w:t>
      </w:r>
      <w:r w:rsidRPr="00251706">
        <w:rPr>
          <w:rFonts w:ascii="宋体" w:eastAsia="宋体" w:hAnsi="宋体" w:hint="eastAsia"/>
          <w:bCs/>
          <w:sz w:val="24"/>
          <w:szCs w:val="24"/>
        </w:rPr>
        <w:t>讲授的三种提升写作语言的方法，其实还有很多。下面</w:t>
      </w:r>
      <w:proofErr w:type="gramStart"/>
      <w:r w:rsidR="005E24E3" w:rsidRPr="00251706">
        <w:rPr>
          <w:rFonts w:ascii="宋体" w:eastAsia="宋体" w:hAnsi="宋体" w:hint="eastAsia"/>
          <w:bCs/>
          <w:sz w:val="24"/>
          <w:szCs w:val="24"/>
        </w:rPr>
        <w:t>例举</w:t>
      </w:r>
      <w:proofErr w:type="gramEnd"/>
      <w:r w:rsidR="005E24E3">
        <w:rPr>
          <w:rFonts w:ascii="宋体" w:eastAsia="宋体" w:hAnsi="宋体" w:hint="eastAsia"/>
          <w:bCs/>
          <w:sz w:val="24"/>
          <w:szCs w:val="24"/>
        </w:rPr>
        <w:t>了</w:t>
      </w:r>
      <w:r w:rsidRPr="00251706">
        <w:rPr>
          <w:rFonts w:ascii="宋体" w:eastAsia="宋体" w:hAnsi="宋体" w:hint="eastAsia"/>
          <w:bCs/>
          <w:sz w:val="24"/>
          <w:szCs w:val="24"/>
        </w:rPr>
        <w:t>其他</w:t>
      </w:r>
      <w:r w:rsidR="005E24E3">
        <w:rPr>
          <w:rFonts w:ascii="宋体" w:eastAsia="宋体" w:hAnsi="宋体" w:hint="eastAsia"/>
          <w:bCs/>
          <w:sz w:val="24"/>
          <w:szCs w:val="24"/>
        </w:rPr>
        <w:t>几种</w:t>
      </w:r>
      <w:r w:rsidRPr="00251706">
        <w:rPr>
          <w:rFonts w:ascii="宋体" w:eastAsia="宋体" w:hAnsi="宋体" w:hint="eastAsia"/>
          <w:bCs/>
          <w:sz w:val="24"/>
          <w:szCs w:val="24"/>
        </w:rPr>
        <w:t>提升写作语言的方法，请你用“思维导图”的方式，梳理出来并尝试实践。</w:t>
      </w:r>
    </w:p>
    <w:p w14:paraId="60F8B1A4" w14:textId="77777777" w:rsidR="00251706" w:rsidRPr="00251706" w:rsidRDefault="00251706" w:rsidP="0025170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3FC3D431" w14:textId="77777777" w:rsidR="00251706" w:rsidRDefault="00251706" w:rsidP="00251706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NO.1适当地运用倒装句</w:t>
      </w:r>
    </w:p>
    <w:p w14:paraId="56B0400E" w14:textId="7A874087" w:rsidR="00251706" w:rsidRPr="00251706" w:rsidRDefault="00251706" w:rsidP="002517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适当地运用倒装句，可以起到突出强调作用，使语言更富有表现力。如鲁迅《论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雷峰</w:t>
      </w:r>
      <w:r>
        <w:rPr>
          <w:rFonts w:ascii="宋体" w:eastAsia="宋体" w:hAnsi="宋体" w:hint="eastAsia"/>
          <w:sz w:val="24"/>
          <w:szCs w:val="24"/>
        </w:rPr>
        <w:t>塔的倒掉》：“雷峰夕照的真景我也见过，并不见佳，我以为。”这个句子把“并不见佳”放在“我以为”前面，写出了作者对雷峰塔的深深厌恶之情，为全文的议论奠定了感情基础。又如徐志摩《再别康桥》中的“轻轻的我走了”这一句，把“轻轻的”放在“我”的前面，很好地传递了徐志摩那种离别康桥时淡淡的伤感中夹</w:t>
      </w:r>
      <w:r w:rsidRPr="00251706">
        <w:rPr>
          <w:rFonts w:ascii="宋体" w:eastAsia="宋体" w:hAnsi="宋体" w:hint="eastAsia"/>
          <w:sz w:val="24"/>
          <w:szCs w:val="24"/>
        </w:rPr>
        <w:t>杂着对康桥的留恋与挚爱。如果改成“我轻轻的走了”，效果大减，诗味全无。</w:t>
      </w:r>
    </w:p>
    <w:p w14:paraId="42963446" w14:textId="77777777" w:rsidR="00251706" w:rsidRDefault="00251706" w:rsidP="002517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17603D72" w14:textId="77777777" w:rsidR="00251706" w:rsidRDefault="00251706" w:rsidP="00251706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NO.2注意句式的转换</w:t>
      </w:r>
    </w:p>
    <w:p w14:paraId="6221F3FC" w14:textId="0F5BD28E" w:rsidR="00251706" w:rsidRDefault="00251706" w:rsidP="002517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51706">
        <w:rPr>
          <w:rFonts w:ascii="宋体" w:eastAsia="宋体" w:hAnsi="宋体" w:hint="eastAsia"/>
          <w:sz w:val="24"/>
          <w:szCs w:val="24"/>
        </w:rPr>
        <w:t>适当地变换句式，能使行文摇曳多姿，能更好地突出想强调的</w:t>
      </w:r>
      <w:r w:rsidR="00C16D18">
        <w:rPr>
          <w:rFonts w:ascii="宋体" w:eastAsia="宋体" w:hAnsi="宋体" w:hint="eastAsia"/>
          <w:sz w:val="24"/>
          <w:szCs w:val="24"/>
        </w:rPr>
        <w:t>内容</w:t>
      </w:r>
      <w:r w:rsidRPr="00251706">
        <w:rPr>
          <w:rFonts w:ascii="宋体" w:eastAsia="宋体" w:hAnsi="宋体" w:hint="eastAsia"/>
          <w:sz w:val="24"/>
          <w:szCs w:val="24"/>
        </w:rPr>
        <w:t>（同样的意思可以用不同的句式来表达，以起到不同的表达效果），如主动句与被动句、肯定句与否定句、反问句的转换，</w:t>
      </w:r>
      <w:proofErr w:type="gramStart"/>
      <w:r w:rsidRPr="00251706">
        <w:rPr>
          <w:rFonts w:ascii="宋体" w:eastAsia="宋体" w:hAnsi="宋体" w:hint="eastAsia"/>
          <w:sz w:val="24"/>
          <w:szCs w:val="24"/>
        </w:rPr>
        <w:t>骈</w:t>
      </w:r>
      <w:proofErr w:type="gramEnd"/>
      <w:r w:rsidRPr="00251706">
        <w:rPr>
          <w:rFonts w:ascii="宋体" w:eastAsia="宋体" w:hAnsi="宋体" w:hint="eastAsia"/>
          <w:sz w:val="24"/>
          <w:szCs w:val="24"/>
        </w:rPr>
        <w:t>散结合，长短互用等。主动句、被动句可以强调是施动还是被动，肯定句、否定句、反问句可以表达不同的语气，结合使用，语言变化多姿。</w:t>
      </w:r>
      <w:proofErr w:type="gramStart"/>
      <w:r w:rsidRPr="00251706">
        <w:rPr>
          <w:rFonts w:ascii="宋体" w:eastAsia="宋体" w:hAnsi="宋体" w:hint="eastAsia"/>
          <w:sz w:val="24"/>
          <w:szCs w:val="24"/>
        </w:rPr>
        <w:t>骈</w:t>
      </w:r>
      <w:proofErr w:type="gramEnd"/>
      <w:r w:rsidRPr="00251706">
        <w:rPr>
          <w:rFonts w:ascii="宋体" w:eastAsia="宋体" w:hAnsi="宋体" w:hint="eastAsia"/>
          <w:sz w:val="24"/>
          <w:szCs w:val="24"/>
        </w:rPr>
        <w:t>句是由排比句、对偶句</w:t>
      </w:r>
      <w:r>
        <w:rPr>
          <w:rFonts w:ascii="宋体" w:eastAsia="宋体" w:hAnsi="宋体" w:hint="eastAsia"/>
          <w:sz w:val="24"/>
          <w:szCs w:val="24"/>
        </w:rPr>
        <w:t>等构成的，它体现了语言的均衡美和对称美，可以加强语势，使语言和谐，强化语言的感染力。散句则是由结构不同、长短不齐的句子排列在一起，形式参差，错落有致，表意更为自由，体现了语言的变化美。长句字数多，形体长容量大，结构复杂，但表意严密、准确、细致；短句短小精悍，干脆利落，生动明快，活泼有力，节奏感强，能简明扼要地叙述</w:t>
      </w:r>
      <w:r>
        <w:rPr>
          <w:rFonts w:ascii="宋体" w:eastAsia="宋体" w:hAnsi="宋体" w:hint="eastAsia"/>
          <w:sz w:val="24"/>
          <w:szCs w:val="24"/>
        </w:rPr>
        <w:lastRenderedPageBreak/>
        <w:t>事物，生动形象地表现人物，反映事物的迅速变化。各种句式的综合运用，灵活搭配，能极大地提高作文语言的表现力，产生特殊的美感。</w:t>
      </w:r>
    </w:p>
    <w:p w14:paraId="4B9A05E1" w14:textId="77777777" w:rsidR="00251706" w:rsidRDefault="00251706" w:rsidP="00251706">
      <w:pPr>
        <w:spacing w:line="360" w:lineRule="auto"/>
        <w:ind w:firstLineChars="1350" w:firstLine="3253"/>
        <w:jc w:val="left"/>
        <w:rPr>
          <w:rFonts w:ascii="楷体" w:eastAsia="楷体" w:hAnsi="楷体"/>
          <w:b/>
          <w:bCs/>
          <w:sz w:val="24"/>
          <w:szCs w:val="24"/>
        </w:rPr>
      </w:pPr>
    </w:p>
    <w:p w14:paraId="6EE061D3" w14:textId="77777777" w:rsidR="00251706" w:rsidRDefault="00251706" w:rsidP="00251706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NO.3巧用映衬</w:t>
      </w:r>
    </w:p>
    <w:p w14:paraId="3115DABB" w14:textId="60CFD0D8" w:rsidR="00251706" w:rsidRDefault="00251706" w:rsidP="0025170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 xml:space="preserve">    “</w:t>
      </w:r>
      <w:r>
        <w:rPr>
          <w:rFonts w:ascii="宋体" w:eastAsia="宋体" w:hAnsi="宋体" w:hint="eastAsia"/>
          <w:bCs/>
          <w:sz w:val="24"/>
          <w:szCs w:val="24"/>
        </w:rPr>
        <w:t>红花还要绿叶衬</w:t>
      </w:r>
      <w:r>
        <w:rPr>
          <w:rFonts w:ascii="宋体" w:eastAsia="宋体" w:hAnsi="宋体"/>
          <w:bCs/>
          <w:sz w:val="24"/>
          <w:szCs w:val="24"/>
        </w:rPr>
        <w:t>”</w:t>
      </w:r>
      <w:r>
        <w:rPr>
          <w:rFonts w:ascii="宋体" w:eastAsia="宋体" w:hAnsi="宋体" w:hint="eastAsia"/>
          <w:bCs/>
          <w:sz w:val="24"/>
          <w:szCs w:val="24"/>
        </w:rPr>
        <w:t>。文章中的中心句就好似</w:t>
      </w:r>
      <w:r w:rsidRPr="00C16D18">
        <w:rPr>
          <w:rFonts w:ascii="宋体" w:eastAsia="宋体" w:hAnsi="宋体" w:hint="eastAsia"/>
          <w:b/>
          <w:sz w:val="24"/>
          <w:szCs w:val="24"/>
        </w:rPr>
        <w:t>红花</w:t>
      </w:r>
      <w:r>
        <w:rPr>
          <w:rFonts w:ascii="宋体" w:eastAsia="宋体" w:hAnsi="宋体" w:hint="eastAsia"/>
          <w:bCs/>
          <w:sz w:val="24"/>
          <w:szCs w:val="24"/>
        </w:rPr>
        <w:t>，一句表达总觉孤单，味道不够，这时，如果能从其他角度铺排几句(</w:t>
      </w:r>
      <w:r w:rsidRPr="00C16D18">
        <w:rPr>
          <w:rFonts w:ascii="宋体" w:eastAsia="宋体" w:hAnsi="宋体" w:hint="eastAsia"/>
          <w:b/>
          <w:sz w:val="24"/>
          <w:szCs w:val="24"/>
        </w:rPr>
        <w:t>绿叶</w:t>
      </w:r>
      <w:r>
        <w:rPr>
          <w:rFonts w:ascii="宋体" w:eastAsia="宋体" w:hAnsi="宋体" w:hint="eastAsia"/>
          <w:bCs/>
          <w:sz w:val="24"/>
          <w:szCs w:val="24"/>
        </w:rPr>
        <w:t>)陪衬起来，就</w:t>
      </w:r>
      <w:r w:rsidR="00C16D18">
        <w:rPr>
          <w:rFonts w:ascii="宋体" w:eastAsia="宋体" w:hAnsi="宋体" w:hint="eastAsia"/>
          <w:bCs/>
          <w:sz w:val="24"/>
          <w:szCs w:val="24"/>
        </w:rPr>
        <w:t>能</w:t>
      </w:r>
      <w:r>
        <w:rPr>
          <w:rFonts w:ascii="宋体" w:eastAsia="宋体" w:hAnsi="宋体" w:hint="eastAsia"/>
          <w:bCs/>
          <w:sz w:val="24"/>
          <w:szCs w:val="24"/>
        </w:rPr>
        <w:t>立即增添韵味和文采。</w:t>
      </w:r>
    </w:p>
    <w:p w14:paraId="2E75142C" w14:textId="77777777" w:rsidR="00251706" w:rsidRDefault="00251706" w:rsidP="0025170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(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/>
          <w:b/>
          <w:bCs/>
          <w:sz w:val="24"/>
          <w:szCs w:val="24"/>
        </w:rPr>
        <w:t>)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拨叶寻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花</w:t>
      </w:r>
      <w:r>
        <w:rPr>
          <w:rFonts w:ascii="宋体" w:eastAsia="宋体" w:hAnsi="宋体"/>
          <w:b/>
          <w:bCs/>
          <w:sz w:val="24"/>
          <w:szCs w:val="24"/>
        </w:rPr>
        <w:t>----</w:t>
      </w:r>
      <w:r>
        <w:rPr>
          <w:rFonts w:ascii="宋体" w:eastAsia="宋体" w:hAnsi="宋体" w:hint="eastAsia"/>
          <w:b/>
          <w:bCs/>
          <w:sz w:val="24"/>
          <w:szCs w:val="24"/>
        </w:rPr>
        <w:t>铺垫式</w:t>
      </w:r>
    </w:p>
    <w:p w14:paraId="5C93A676" w14:textId="77777777" w:rsidR="00251706" w:rsidRDefault="00251706" w:rsidP="0025170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ab/>
      </w:r>
      <w:r>
        <w:rPr>
          <w:rFonts w:ascii="宋体" w:eastAsia="宋体" w:hAnsi="宋体" w:hint="eastAsia"/>
          <w:bCs/>
          <w:sz w:val="24"/>
          <w:szCs w:val="24"/>
        </w:rPr>
        <w:t>例如：</w:t>
      </w:r>
    </w:p>
    <w:p w14:paraId="2765EBD6" w14:textId="77777777" w:rsidR="00251706" w:rsidRDefault="00251706" w:rsidP="00251706">
      <w:pPr>
        <w:spacing w:line="360" w:lineRule="auto"/>
        <w:ind w:firstLineChars="400" w:firstLine="96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天空因高远而美丽</w:t>
      </w:r>
    </w:p>
    <w:p w14:paraId="0C154AF6" w14:textId="69553FE5" w:rsidR="00251706" w:rsidRPr="00C16D18" w:rsidRDefault="00251706" w:rsidP="00251706">
      <w:pPr>
        <w:spacing w:line="360" w:lineRule="auto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 xml:space="preserve">        大地因宽厚而美丽    </w:t>
      </w:r>
    </w:p>
    <w:p w14:paraId="27E96728" w14:textId="73CAA158" w:rsidR="00251706" w:rsidRDefault="00251706" w:rsidP="00251706">
      <w:pPr>
        <w:spacing w:line="360" w:lineRule="auto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 xml:space="preserve">        山川因奔涌而美丽</w:t>
      </w:r>
      <w:r w:rsidR="00C16D18">
        <w:rPr>
          <w:rFonts w:ascii="楷体" w:eastAsia="楷体" w:hAnsi="楷体" w:hint="eastAsia"/>
          <w:bCs/>
          <w:sz w:val="24"/>
          <w:szCs w:val="24"/>
        </w:rPr>
        <w:t xml:space="preserve"> </w:t>
      </w:r>
      <w:r w:rsidR="00C16D18">
        <w:rPr>
          <w:rFonts w:ascii="楷体" w:eastAsia="楷体" w:hAnsi="楷体"/>
          <w:bCs/>
          <w:sz w:val="24"/>
          <w:szCs w:val="24"/>
        </w:rPr>
        <w:t xml:space="preserve">   </w:t>
      </w:r>
      <w:r w:rsidR="00C16D18">
        <w:rPr>
          <w:rFonts w:ascii="楷体" w:eastAsia="楷体" w:hAnsi="楷体" w:hint="eastAsia"/>
          <w:bCs/>
          <w:sz w:val="24"/>
          <w:szCs w:val="24"/>
        </w:rPr>
        <w:t>（</w:t>
      </w:r>
      <w:r w:rsidR="00C16D18" w:rsidRPr="00C16D18">
        <w:rPr>
          <w:rFonts w:ascii="楷体" w:eastAsia="楷体" w:hAnsi="楷体" w:hint="eastAsia"/>
          <w:bCs/>
          <w:sz w:val="24"/>
          <w:szCs w:val="24"/>
        </w:rPr>
        <w:t>绿叶</w:t>
      </w:r>
      <w:r w:rsidR="00C16D18">
        <w:rPr>
          <w:rFonts w:ascii="楷体" w:eastAsia="楷体" w:hAnsi="楷体" w:hint="eastAsia"/>
          <w:bCs/>
          <w:sz w:val="24"/>
          <w:szCs w:val="24"/>
        </w:rPr>
        <w:t>：</w:t>
      </w:r>
      <w:r w:rsidR="00C16D18">
        <w:rPr>
          <w:rFonts w:ascii="楷体" w:eastAsia="楷体" w:hAnsi="楷体" w:hint="eastAsia"/>
          <w:bCs/>
          <w:sz w:val="24"/>
          <w:szCs w:val="24"/>
        </w:rPr>
        <w:t>以上为</w:t>
      </w:r>
      <w:r w:rsidR="00C16D18">
        <w:rPr>
          <w:rFonts w:ascii="楷体" w:eastAsia="楷体" w:hAnsi="楷体" w:hint="eastAsia"/>
          <w:bCs/>
          <w:sz w:val="24"/>
          <w:szCs w:val="24"/>
        </w:rPr>
        <w:t>陪衬句）</w:t>
      </w:r>
    </w:p>
    <w:p w14:paraId="40272E51" w14:textId="230CD685" w:rsidR="00251706" w:rsidRPr="00C16D18" w:rsidRDefault="00251706" w:rsidP="00251706">
      <w:pPr>
        <w:spacing w:line="360" w:lineRule="auto"/>
        <w:ind w:firstLineChars="400" w:firstLine="960"/>
        <w:rPr>
          <w:rFonts w:ascii="楷体" w:eastAsia="楷体" w:hAnsi="楷体"/>
          <w:bCs/>
          <w:sz w:val="24"/>
          <w:szCs w:val="24"/>
        </w:rPr>
      </w:pPr>
      <w:r w:rsidRPr="00C16D18">
        <w:rPr>
          <w:rFonts w:ascii="楷体" w:eastAsia="楷体" w:hAnsi="楷体" w:hint="eastAsia"/>
          <w:bCs/>
          <w:sz w:val="24"/>
          <w:szCs w:val="24"/>
        </w:rPr>
        <w:t>生命因追求而美丽</w:t>
      </w:r>
      <w:r w:rsidRPr="00C16D18">
        <w:rPr>
          <w:rFonts w:ascii="楷体" w:eastAsia="楷体" w:hAnsi="楷体"/>
          <w:bCs/>
          <w:sz w:val="24"/>
          <w:szCs w:val="24"/>
        </w:rPr>
        <w:t>----</w:t>
      </w:r>
      <w:r w:rsidR="00C16D18">
        <w:rPr>
          <w:rFonts w:ascii="楷体" w:eastAsia="楷体" w:hAnsi="楷体" w:hint="eastAsia"/>
          <w:bCs/>
          <w:sz w:val="24"/>
          <w:szCs w:val="24"/>
        </w:rPr>
        <w:t>（</w:t>
      </w:r>
      <w:r w:rsidRPr="00C16D18">
        <w:rPr>
          <w:rFonts w:ascii="楷体" w:eastAsia="楷体" w:hAnsi="楷体" w:hint="eastAsia"/>
          <w:bCs/>
          <w:sz w:val="24"/>
          <w:szCs w:val="24"/>
        </w:rPr>
        <w:t>红花</w:t>
      </w:r>
      <w:r w:rsidR="00C16D18">
        <w:rPr>
          <w:rFonts w:ascii="楷体" w:eastAsia="楷体" w:hAnsi="楷体" w:hint="eastAsia"/>
          <w:bCs/>
          <w:sz w:val="24"/>
          <w:szCs w:val="24"/>
        </w:rPr>
        <w:t>：</w:t>
      </w:r>
      <w:r w:rsidRPr="00C16D18">
        <w:rPr>
          <w:rFonts w:ascii="楷体" w:eastAsia="楷体" w:hAnsi="楷体" w:hint="eastAsia"/>
          <w:bCs/>
          <w:sz w:val="24"/>
          <w:szCs w:val="24"/>
        </w:rPr>
        <w:t>中心句</w:t>
      </w:r>
      <w:r w:rsidRPr="00C16D18">
        <w:rPr>
          <w:rFonts w:ascii="楷体" w:eastAsia="楷体" w:hAnsi="楷体"/>
          <w:bCs/>
          <w:sz w:val="24"/>
          <w:szCs w:val="24"/>
        </w:rPr>
        <w:t>)</w:t>
      </w:r>
    </w:p>
    <w:p w14:paraId="3A28A986" w14:textId="77777777" w:rsidR="00251706" w:rsidRDefault="00251706" w:rsidP="00251706">
      <w:pPr>
        <w:spacing w:line="360" w:lineRule="auto"/>
        <w:ind w:firstLineChars="400" w:firstLine="960"/>
        <w:rPr>
          <w:rFonts w:ascii="楷体" w:eastAsia="楷体" w:hAnsi="楷体"/>
          <w:sz w:val="24"/>
          <w:szCs w:val="24"/>
        </w:rPr>
      </w:pPr>
    </w:p>
    <w:p w14:paraId="44FC5A30" w14:textId="77777777" w:rsidR="00251706" w:rsidRDefault="00251706" w:rsidP="0025170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(二)擎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花携叶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----牵引式</w:t>
      </w:r>
    </w:p>
    <w:p w14:paraId="201CBB7B" w14:textId="77777777" w:rsidR="00251706" w:rsidRDefault="00251706" w:rsidP="00251706">
      <w:pPr>
        <w:spacing w:line="360" w:lineRule="auto"/>
        <w:ind w:firstLineChars="200" w:firstLine="480"/>
        <w:rPr>
          <w:rFonts w:ascii="楷体" w:eastAsia="楷体" w:hAnsi="楷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例如：</w:t>
      </w:r>
      <w:r>
        <w:rPr>
          <w:rFonts w:ascii="楷体" w:eastAsia="楷体" w:hAnsi="楷体" w:hint="eastAsia"/>
          <w:bCs/>
          <w:sz w:val="24"/>
          <w:szCs w:val="24"/>
        </w:rPr>
        <w:t>生命因追求而美丽，如果生命中没有了追求就好像天空中没有了太阳，就好像大地上没有了群峰，就好像山川没有了飞瀑，就好像河流里没有了浪花。</w:t>
      </w:r>
    </w:p>
    <w:p w14:paraId="09512193" w14:textId="77777777" w:rsidR="00251706" w:rsidRDefault="00251706" w:rsidP="00251706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实际上，这种语言形式采用的是上面一种方式的逆向思维。</w:t>
      </w:r>
    </w:p>
    <w:p w14:paraId="0881A73F" w14:textId="77777777" w:rsidR="00251706" w:rsidRDefault="00251706" w:rsidP="00251706">
      <w:pPr>
        <w:spacing w:line="360" w:lineRule="auto"/>
        <w:rPr>
          <w:rFonts w:ascii="楷体" w:eastAsia="楷体" w:hAnsi="楷体"/>
          <w:bCs/>
          <w:sz w:val="24"/>
          <w:szCs w:val="24"/>
        </w:rPr>
      </w:pPr>
    </w:p>
    <w:p w14:paraId="70F9E11E" w14:textId="77777777" w:rsidR="00251706" w:rsidRDefault="00251706" w:rsidP="00251706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NO.4巧用文言</w:t>
      </w:r>
    </w:p>
    <w:p w14:paraId="3D3E35CF" w14:textId="77777777" w:rsidR="00251706" w:rsidRDefault="00251706" w:rsidP="0025170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巧用文言词语，可增强语文的美感和表达效果。文言词语的声情之美及遣词用字之妙，可使人受到熏染和感悟。</w:t>
      </w:r>
    </w:p>
    <w:p w14:paraId="16A30E0F" w14:textId="76B2597D" w:rsidR="00251706" w:rsidRDefault="00251706" w:rsidP="00251706">
      <w:pPr>
        <w:spacing w:line="360" w:lineRule="auto"/>
        <w:ind w:firstLineChars="200" w:firstLine="480"/>
        <w:rPr>
          <w:rFonts w:ascii="楷体" w:eastAsia="楷体" w:hAnsi="楷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例如：</w:t>
      </w:r>
      <w:r>
        <w:rPr>
          <w:rFonts w:ascii="楷体" w:eastAsia="楷体" w:hAnsi="楷体" w:hint="eastAsia"/>
          <w:bCs/>
          <w:sz w:val="24"/>
          <w:szCs w:val="24"/>
        </w:rPr>
        <w:t>那位宰相舍弃了自己面子上的威严，以宽仁礼让的胸襟、大度能容之气概，化干戈为玉帛，止争斗于未起。如果没有超出常人的高风亮节，怎会</w:t>
      </w:r>
      <w:r w:rsidR="00C16D18">
        <w:rPr>
          <w:rFonts w:ascii="楷体" w:eastAsia="楷体" w:hAnsi="楷体" w:hint="eastAsia"/>
          <w:bCs/>
          <w:sz w:val="24"/>
          <w:szCs w:val="24"/>
        </w:rPr>
        <w:t>做出</w:t>
      </w:r>
      <w:r>
        <w:rPr>
          <w:rFonts w:ascii="楷体" w:eastAsia="楷体" w:hAnsi="楷体" w:hint="eastAsia"/>
          <w:bCs/>
          <w:sz w:val="24"/>
          <w:szCs w:val="24"/>
        </w:rPr>
        <w:t>如此的舍弃？（《学会舍弃》）</w:t>
      </w:r>
    </w:p>
    <w:p w14:paraId="085F1059" w14:textId="57575639" w:rsidR="00251706" w:rsidRDefault="00251706" w:rsidP="0025170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 xml:space="preserve">   </w:t>
      </w:r>
      <w:r>
        <w:rPr>
          <w:rFonts w:ascii="宋体" w:eastAsia="宋体" w:hAnsi="宋体" w:hint="eastAsia"/>
          <w:bCs/>
          <w:sz w:val="24"/>
          <w:szCs w:val="24"/>
        </w:rPr>
        <w:t xml:space="preserve"> 因为间以文言词语和文言句式，使得这段文字富有一种独特的韵味。语言一下子浓缩了，雅化了</w:t>
      </w:r>
      <w:r w:rsidR="00C16D18">
        <w:rPr>
          <w:rFonts w:ascii="宋体" w:eastAsia="宋体" w:hAnsi="宋体" w:hint="eastAsia"/>
          <w:bCs/>
          <w:sz w:val="24"/>
          <w:szCs w:val="24"/>
        </w:rPr>
        <w:t>。</w:t>
      </w:r>
      <w:r>
        <w:rPr>
          <w:rFonts w:ascii="宋体" w:eastAsia="宋体" w:hAnsi="宋体" w:hint="eastAsia"/>
          <w:bCs/>
          <w:sz w:val="24"/>
          <w:szCs w:val="24"/>
        </w:rPr>
        <w:t>从容洒脱，令人回味。</w:t>
      </w:r>
    </w:p>
    <w:p w14:paraId="4202D0F7" w14:textId="77777777" w:rsidR="00251706" w:rsidRDefault="00251706" w:rsidP="00251706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01177B23" w14:textId="77777777" w:rsidR="00251706" w:rsidRDefault="00251706" w:rsidP="00251706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NO.5提炼警句</w:t>
      </w:r>
    </w:p>
    <w:p w14:paraId="7CDB944D" w14:textId="77777777" w:rsidR="00251706" w:rsidRDefault="00251706" w:rsidP="0025170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 xml:space="preserve">    不管是记叙文还是议论文，富有哲理性的语言对提升文章品位的作用是不能小看的。比如下面几例：</w:t>
      </w:r>
    </w:p>
    <w:p w14:paraId="0ED53CB9" w14:textId="77777777" w:rsidR="00251706" w:rsidRDefault="00251706" w:rsidP="00251706">
      <w:pPr>
        <w:spacing w:line="360" w:lineRule="auto"/>
        <w:ind w:firstLineChars="200" w:firstLine="48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现实生活中没有完美的人生，正如舞台上没有纯粹的喜剧。</w:t>
      </w:r>
    </w:p>
    <w:p w14:paraId="25872FB1" w14:textId="77777777" w:rsidR="00251706" w:rsidRDefault="00251706" w:rsidP="00251706">
      <w:pPr>
        <w:spacing w:line="360" w:lineRule="auto"/>
        <w:ind w:firstLineChars="200" w:firstLine="48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海浪不回避礁石的撞击，才得以壮观；人生不拒绝遗憾的存在，才得以明达。</w:t>
      </w:r>
    </w:p>
    <w:p w14:paraId="4E3D72C4" w14:textId="4C93A3D2" w:rsidR="00251706" w:rsidRDefault="00251706" w:rsidP="00251706">
      <w:pPr>
        <w:spacing w:line="360" w:lineRule="auto"/>
        <w:ind w:firstLineChars="200" w:firstLine="48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看客顶礼膜拜，祈祷的是来生的幸福；熙熙攘攘的人们，争取的是今天的宝贵。可是，走得太快，忽略了路边的风景；想要的太多</w:t>
      </w:r>
      <w:r w:rsidR="00C16D18">
        <w:rPr>
          <w:rFonts w:ascii="楷体" w:eastAsia="楷体" w:hAnsi="楷体" w:hint="eastAsia"/>
          <w:bCs/>
          <w:sz w:val="24"/>
          <w:szCs w:val="24"/>
        </w:rPr>
        <w:t>，</w:t>
      </w:r>
      <w:r>
        <w:rPr>
          <w:rFonts w:ascii="楷体" w:eastAsia="楷体" w:hAnsi="楷体" w:hint="eastAsia"/>
          <w:bCs/>
          <w:sz w:val="24"/>
          <w:szCs w:val="24"/>
        </w:rPr>
        <w:t>却失落了最珍贵的心情。</w:t>
      </w:r>
    </w:p>
    <w:p w14:paraId="26689E66" w14:textId="77777777" w:rsidR="00251706" w:rsidRDefault="00251706" w:rsidP="00251706">
      <w:pPr>
        <w:spacing w:line="360" w:lineRule="auto"/>
        <w:ind w:firstLineChars="196" w:firstLine="47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文章关键处的警策，于形象中见哲理，于质朴中见深刻，于含蓄中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蕴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真义，给读者留下想象的空间，是炼就文句意蕴的好方法。</w:t>
      </w:r>
      <w:bookmarkStart w:id="0" w:name="_GoBack"/>
      <w:bookmarkEnd w:id="0"/>
    </w:p>
    <w:p w14:paraId="33080B39" w14:textId="76F9ED73" w:rsidR="008C6F8C" w:rsidRPr="00251706" w:rsidRDefault="008C6F8C" w:rsidP="00251706"/>
    <w:sectPr w:rsidR="008C6F8C" w:rsidRPr="00251706" w:rsidSect="002216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79BFB" w14:textId="77777777" w:rsidR="005A496B" w:rsidRDefault="005A496B" w:rsidP="00F12517">
      <w:r>
        <w:separator/>
      </w:r>
    </w:p>
  </w:endnote>
  <w:endnote w:type="continuationSeparator" w:id="0">
    <w:p w14:paraId="317A2547" w14:textId="77777777" w:rsidR="005A496B" w:rsidRDefault="005A496B" w:rsidP="00F1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62315"/>
      <w:docPartObj>
        <w:docPartGallery w:val="Page Numbers (Bottom of Page)"/>
        <w:docPartUnique/>
      </w:docPartObj>
    </w:sdtPr>
    <w:sdtEndPr/>
    <w:sdtContent>
      <w:p w14:paraId="3542C9DC" w14:textId="77777777" w:rsidR="00D30B57" w:rsidRDefault="000A33B0">
        <w:pPr>
          <w:pStyle w:val="a5"/>
          <w:jc w:val="center"/>
        </w:pPr>
        <w:r>
          <w:fldChar w:fldCharType="begin"/>
        </w:r>
        <w:r w:rsidR="002B3373">
          <w:instrText xml:space="preserve"> PAGE   \* MERGEFORMAT </w:instrText>
        </w:r>
        <w:r>
          <w:fldChar w:fldCharType="separate"/>
        </w:r>
        <w:r w:rsidR="00B90307" w:rsidRPr="00B9030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E46D629" w14:textId="77777777" w:rsidR="00D30B57" w:rsidRDefault="00D30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03295" w14:textId="77777777" w:rsidR="005A496B" w:rsidRDefault="005A496B" w:rsidP="00F12517">
      <w:r>
        <w:separator/>
      </w:r>
    </w:p>
  </w:footnote>
  <w:footnote w:type="continuationSeparator" w:id="0">
    <w:p w14:paraId="2D54671E" w14:textId="77777777" w:rsidR="005A496B" w:rsidRDefault="005A496B" w:rsidP="00F1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156"/>
    <w:rsid w:val="00003CAA"/>
    <w:rsid w:val="00006F18"/>
    <w:rsid w:val="00027A7B"/>
    <w:rsid w:val="00030148"/>
    <w:rsid w:val="00070B0E"/>
    <w:rsid w:val="00084E24"/>
    <w:rsid w:val="00097CDE"/>
    <w:rsid w:val="000A33B0"/>
    <w:rsid w:val="000B47C2"/>
    <w:rsid w:val="000C539E"/>
    <w:rsid w:val="000D511C"/>
    <w:rsid w:val="000F4B2F"/>
    <w:rsid w:val="000F5F27"/>
    <w:rsid w:val="001075E6"/>
    <w:rsid w:val="00112D1D"/>
    <w:rsid w:val="00121C5F"/>
    <w:rsid w:val="001316BA"/>
    <w:rsid w:val="00156A97"/>
    <w:rsid w:val="00165D35"/>
    <w:rsid w:val="001A5A43"/>
    <w:rsid w:val="001A6A35"/>
    <w:rsid w:val="001C5599"/>
    <w:rsid w:val="001D7A3C"/>
    <w:rsid w:val="001E0051"/>
    <w:rsid w:val="001E2C21"/>
    <w:rsid w:val="001F04CE"/>
    <w:rsid w:val="00207FED"/>
    <w:rsid w:val="00221622"/>
    <w:rsid w:val="0023233E"/>
    <w:rsid w:val="00251706"/>
    <w:rsid w:val="002658D0"/>
    <w:rsid w:val="0026766B"/>
    <w:rsid w:val="002815FD"/>
    <w:rsid w:val="002B3373"/>
    <w:rsid w:val="002B5509"/>
    <w:rsid w:val="002C10F7"/>
    <w:rsid w:val="002D5F76"/>
    <w:rsid w:val="002D79EE"/>
    <w:rsid w:val="002E6F82"/>
    <w:rsid w:val="002E7DDF"/>
    <w:rsid w:val="002F2A1A"/>
    <w:rsid w:val="00325F55"/>
    <w:rsid w:val="00347931"/>
    <w:rsid w:val="003523D3"/>
    <w:rsid w:val="00356B59"/>
    <w:rsid w:val="003648BA"/>
    <w:rsid w:val="0036793A"/>
    <w:rsid w:val="0038611D"/>
    <w:rsid w:val="00387B2E"/>
    <w:rsid w:val="003A7E4C"/>
    <w:rsid w:val="003C0097"/>
    <w:rsid w:val="003D7AC4"/>
    <w:rsid w:val="004573A4"/>
    <w:rsid w:val="004C76C3"/>
    <w:rsid w:val="004D1256"/>
    <w:rsid w:val="004D491D"/>
    <w:rsid w:val="00532CFE"/>
    <w:rsid w:val="00555DD7"/>
    <w:rsid w:val="00561A1D"/>
    <w:rsid w:val="00584298"/>
    <w:rsid w:val="00594485"/>
    <w:rsid w:val="005957CC"/>
    <w:rsid w:val="005A496B"/>
    <w:rsid w:val="005E1C1F"/>
    <w:rsid w:val="005E24E3"/>
    <w:rsid w:val="005E7E58"/>
    <w:rsid w:val="00624898"/>
    <w:rsid w:val="00627054"/>
    <w:rsid w:val="006554C1"/>
    <w:rsid w:val="006675A7"/>
    <w:rsid w:val="00674758"/>
    <w:rsid w:val="006C6574"/>
    <w:rsid w:val="006D1E35"/>
    <w:rsid w:val="006E03CD"/>
    <w:rsid w:val="006E0FA7"/>
    <w:rsid w:val="006F7257"/>
    <w:rsid w:val="00703D78"/>
    <w:rsid w:val="00703EAD"/>
    <w:rsid w:val="00715821"/>
    <w:rsid w:val="00726936"/>
    <w:rsid w:val="00744109"/>
    <w:rsid w:val="00784563"/>
    <w:rsid w:val="007C75C7"/>
    <w:rsid w:val="007D4245"/>
    <w:rsid w:val="007D7865"/>
    <w:rsid w:val="007E1A7B"/>
    <w:rsid w:val="00817830"/>
    <w:rsid w:val="008200CC"/>
    <w:rsid w:val="00825AC1"/>
    <w:rsid w:val="00832671"/>
    <w:rsid w:val="00833D3A"/>
    <w:rsid w:val="00846101"/>
    <w:rsid w:val="00854203"/>
    <w:rsid w:val="00854E8C"/>
    <w:rsid w:val="00860CCE"/>
    <w:rsid w:val="00877088"/>
    <w:rsid w:val="008915C5"/>
    <w:rsid w:val="00893660"/>
    <w:rsid w:val="0089436B"/>
    <w:rsid w:val="008A4EC4"/>
    <w:rsid w:val="008C6F8C"/>
    <w:rsid w:val="008E528B"/>
    <w:rsid w:val="00903453"/>
    <w:rsid w:val="00944F2C"/>
    <w:rsid w:val="00976ACD"/>
    <w:rsid w:val="009A361D"/>
    <w:rsid w:val="009B128B"/>
    <w:rsid w:val="009B3CBE"/>
    <w:rsid w:val="009B7B77"/>
    <w:rsid w:val="009D004D"/>
    <w:rsid w:val="00A02BB7"/>
    <w:rsid w:val="00A114B2"/>
    <w:rsid w:val="00A21084"/>
    <w:rsid w:val="00A30B98"/>
    <w:rsid w:val="00A31681"/>
    <w:rsid w:val="00A66EE9"/>
    <w:rsid w:val="00AA79E1"/>
    <w:rsid w:val="00AD6011"/>
    <w:rsid w:val="00AF325C"/>
    <w:rsid w:val="00B05272"/>
    <w:rsid w:val="00B2261C"/>
    <w:rsid w:val="00B27485"/>
    <w:rsid w:val="00B70B4C"/>
    <w:rsid w:val="00B821AC"/>
    <w:rsid w:val="00B90307"/>
    <w:rsid w:val="00BB7BC3"/>
    <w:rsid w:val="00BC2FCD"/>
    <w:rsid w:val="00BE334F"/>
    <w:rsid w:val="00C16D18"/>
    <w:rsid w:val="00C21D4E"/>
    <w:rsid w:val="00C2561D"/>
    <w:rsid w:val="00C541CA"/>
    <w:rsid w:val="00C62232"/>
    <w:rsid w:val="00C977EB"/>
    <w:rsid w:val="00CA04BB"/>
    <w:rsid w:val="00CE3602"/>
    <w:rsid w:val="00CF000A"/>
    <w:rsid w:val="00CF4156"/>
    <w:rsid w:val="00D120F1"/>
    <w:rsid w:val="00D16C77"/>
    <w:rsid w:val="00D257AA"/>
    <w:rsid w:val="00D30B57"/>
    <w:rsid w:val="00D32871"/>
    <w:rsid w:val="00D33C49"/>
    <w:rsid w:val="00D526DD"/>
    <w:rsid w:val="00DC58E3"/>
    <w:rsid w:val="00DE10D3"/>
    <w:rsid w:val="00E02C62"/>
    <w:rsid w:val="00E1242B"/>
    <w:rsid w:val="00E33A52"/>
    <w:rsid w:val="00E401F2"/>
    <w:rsid w:val="00E8769F"/>
    <w:rsid w:val="00E93C91"/>
    <w:rsid w:val="00EA7EC4"/>
    <w:rsid w:val="00EB1B95"/>
    <w:rsid w:val="00EB7CF4"/>
    <w:rsid w:val="00ED1751"/>
    <w:rsid w:val="00EF1C12"/>
    <w:rsid w:val="00F12517"/>
    <w:rsid w:val="00F227DA"/>
    <w:rsid w:val="00F33BB7"/>
    <w:rsid w:val="00F4292F"/>
    <w:rsid w:val="00FB5FAE"/>
    <w:rsid w:val="00FD7587"/>
    <w:rsid w:val="00FE321F"/>
    <w:rsid w:val="00FE5631"/>
    <w:rsid w:val="00FF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B5DF1"/>
  <w15:docId w15:val="{8A9664B2-F2AB-4E26-93CB-0F21D217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5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7D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7DDF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C7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25AC1"/>
    <w:pPr>
      <w:ind w:firstLineChars="200" w:firstLine="420"/>
    </w:pPr>
  </w:style>
  <w:style w:type="character" w:styleId="ab">
    <w:name w:val="Emphasis"/>
    <w:basedOn w:val="a0"/>
    <w:uiPriority w:val="20"/>
    <w:qFormat/>
    <w:rsid w:val="00AA7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zhangpeng</dc:creator>
  <cp:keywords/>
  <dc:description/>
  <cp:lastModifiedBy>舒芳</cp:lastModifiedBy>
  <cp:revision>142</cp:revision>
  <dcterms:created xsi:type="dcterms:W3CDTF">2020-03-09T18:11:00Z</dcterms:created>
  <dcterms:modified xsi:type="dcterms:W3CDTF">2020-03-30T11:41:00Z</dcterms:modified>
</cp:coreProperties>
</file>