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24BF" w14:textId="77777777" w:rsidR="00F72DA4" w:rsidRDefault="00F72DA4" w:rsidP="00F72DA4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937731">
        <w:rPr>
          <w:rFonts w:ascii="宋体" w:eastAsia="宋体" w:hAnsi="宋体" w:hint="eastAsia"/>
          <w:b/>
          <w:bCs/>
          <w:sz w:val="28"/>
          <w:szCs w:val="32"/>
        </w:rPr>
        <w:t>高一年级语文《理性之光，思辨表达》专题</w:t>
      </w:r>
    </w:p>
    <w:p w14:paraId="1F948E21" w14:textId="02B46481" w:rsidR="00F72DA4" w:rsidRDefault="00F72DA4" w:rsidP="00F72DA4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拓展</w:t>
      </w:r>
      <w:r>
        <w:rPr>
          <w:rFonts w:ascii="宋体" w:eastAsia="宋体" w:hAnsi="宋体"/>
          <w:b/>
          <w:bCs/>
          <w:sz w:val="28"/>
          <w:szCs w:val="32"/>
        </w:rPr>
        <w:t>阅读资料</w:t>
      </w:r>
      <w:r w:rsidR="0010368B">
        <w:rPr>
          <w:rFonts w:ascii="宋体" w:eastAsia="宋体" w:hAnsi="宋体" w:hint="eastAsia"/>
          <w:b/>
          <w:bCs/>
          <w:sz w:val="28"/>
          <w:szCs w:val="32"/>
        </w:rPr>
        <w:t>（</w:t>
      </w:r>
      <w:r w:rsidR="0010368B" w:rsidRPr="0010368B">
        <w:rPr>
          <w:rFonts w:ascii="宋体" w:eastAsia="宋体" w:hAnsi="宋体" w:hint="eastAsia"/>
          <w:b/>
          <w:sz w:val="28"/>
          <w:szCs w:val="32"/>
        </w:rPr>
        <w:t>范文欣赏</w:t>
      </w:r>
      <w:r w:rsidR="0010368B">
        <w:rPr>
          <w:rFonts w:ascii="宋体" w:eastAsia="宋体" w:hAnsi="宋体" w:hint="eastAsia"/>
          <w:b/>
          <w:bCs/>
          <w:sz w:val="28"/>
          <w:szCs w:val="32"/>
        </w:rPr>
        <w:t>）</w:t>
      </w:r>
    </w:p>
    <w:p w14:paraId="6311D8FC" w14:textId="046896C9" w:rsidR="00F72DA4" w:rsidRPr="004A6740" w:rsidRDefault="004A6740" w:rsidP="00CC1DA8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4A6740">
        <w:rPr>
          <w:rStyle w:val="a6"/>
          <w:rFonts w:hint="eastAsia"/>
          <w:sz w:val="28"/>
          <w:szCs w:val="28"/>
        </w:rPr>
        <w:t>作文</w:t>
      </w:r>
      <w:r w:rsidRPr="004A6740">
        <w:rPr>
          <w:rStyle w:val="a6"/>
          <w:sz w:val="28"/>
          <w:szCs w:val="28"/>
        </w:rPr>
        <w:t>题目：</w:t>
      </w:r>
    </w:p>
    <w:p w14:paraId="3B6D5EBB" w14:textId="77777777" w:rsidR="004A6740" w:rsidRPr="004A6740" w:rsidRDefault="004A6740" w:rsidP="004A6740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4A6740">
        <w:rPr>
          <w:rFonts w:ascii="宋体" w:eastAsia="宋体" w:hAnsi="宋体" w:hint="eastAsia"/>
          <w:b/>
          <w:sz w:val="28"/>
          <w:szCs w:val="28"/>
        </w:rPr>
        <w:t>大疫之时，日本友邻在捐赠给中国的防疫物资上写的“山川异域，风月同天”或“岂曰无衣，与子同裳”“青山一道同云雨，明月何曾是两乡” 而我们却更愿意用“加油”“给力”等大众化的口号。许多人开始讨论，甚至不乏主流</w:t>
      </w:r>
      <w:bookmarkStart w:id="0" w:name="_GoBack"/>
      <w:bookmarkEnd w:id="0"/>
      <w:r w:rsidRPr="004A6740">
        <w:rPr>
          <w:rFonts w:ascii="宋体" w:eastAsia="宋体" w:hAnsi="宋体" w:hint="eastAsia"/>
          <w:b/>
          <w:sz w:val="28"/>
          <w:szCs w:val="28"/>
        </w:rPr>
        <w:t>媒体和党报的声音。有人说，这提醒我们，还有一种斯文值得追寻；还有人说，相比“风月同天”，“武汉加油”更简单直接……对此你怎么看？请表明你的态度，阐述你的看法，自选角度，自拟题目，写一篇议论文。要求：观点明确，论证合理，不少于800字。</w:t>
      </w:r>
    </w:p>
    <w:p w14:paraId="7477D931" w14:textId="77777777" w:rsidR="004A6740" w:rsidRPr="00F72DA4" w:rsidRDefault="004A6740" w:rsidP="00CC1DA8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  <w:highlight w:val="yellow"/>
        </w:rPr>
      </w:pPr>
    </w:p>
    <w:p w14:paraId="4BC7C948" w14:textId="0393AFEA" w:rsidR="00CC1DA8" w:rsidRPr="0010368B" w:rsidRDefault="00CC1DA8" w:rsidP="0010368B">
      <w:pPr>
        <w:pStyle w:val="a5"/>
        <w:spacing w:before="0" w:beforeAutospacing="0" w:after="0" w:afterAutospacing="0" w:line="360" w:lineRule="auto"/>
        <w:jc w:val="center"/>
        <w:rPr>
          <w:szCs w:val="28"/>
        </w:rPr>
      </w:pPr>
      <w:r w:rsidRPr="0010368B">
        <w:rPr>
          <w:rStyle w:val="a6"/>
          <w:szCs w:val="28"/>
        </w:rPr>
        <w:t>共赏雅俗</w:t>
      </w:r>
    </w:p>
    <w:p w14:paraId="6920A89F" w14:textId="30B6BDC8" w:rsidR="00CC1DA8" w:rsidRPr="0010368B" w:rsidRDefault="00CC1DA8" w:rsidP="0010368B">
      <w:pPr>
        <w:pStyle w:val="a5"/>
        <w:spacing w:before="0" w:beforeAutospacing="0" w:after="0" w:afterAutospacing="0" w:line="360" w:lineRule="auto"/>
        <w:rPr>
          <w:rFonts w:ascii="楷体" w:eastAsia="楷体" w:hAnsi="楷体"/>
          <w:szCs w:val="28"/>
        </w:rPr>
      </w:pP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恰逢新冠病毒疫情高峰，日本赠送中国的物资外包装上诗意典雅的加油口号引发了热议，这样的口号无疑优美隽永，让我们看到友邦的一片赤诚。但也有人说我们中国人自己的口号大多是“武汉加油”“湖北加油”“中国加油”，相比之下这一次中国对于母语的使用没有日本成功，然而我却并不这样认为。</w:t>
      </w:r>
    </w:p>
    <w:p w14:paraId="24F1BCA5" w14:textId="77777777" w:rsidR="00CC1DA8" w:rsidRPr="0010368B" w:rsidRDefault="00CC1DA8" w:rsidP="0010368B">
      <w:pPr>
        <w:pStyle w:val="a5"/>
        <w:spacing w:before="0" w:beforeAutospacing="0" w:after="0" w:afterAutospacing="0" w:line="360" w:lineRule="auto"/>
        <w:rPr>
          <w:rFonts w:ascii="楷体" w:eastAsia="楷体" w:hAnsi="楷体"/>
          <w:szCs w:val="28"/>
        </w:rPr>
      </w:pP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color w:val="FF0000"/>
          <w:szCs w:val="28"/>
        </w:rPr>
        <w:t>在我看来，一句“武汉加油”胜过那千言万语。</w:t>
      </w:r>
      <w:r w:rsidRPr="0010368B">
        <w:rPr>
          <w:rFonts w:ascii="楷体" w:eastAsia="楷体" w:hAnsi="楷体"/>
          <w:szCs w:val="28"/>
        </w:rPr>
        <w:t>每一次国难当头，我们华夏同胞之间，早已同气连枝，休戚与共，又何须太多的语言？这“武汉加油”四个字虽然简短，却有着无穷的含义，它是我们对同胞的担忧，是我们对神州的祝福，也是我们对未来的期待。这四个字多么</w:t>
      </w:r>
      <w:r w:rsidRPr="0010368B">
        <w:rPr>
          <w:rFonts w:ascii="楷体" w:eastAsia="楷体" w:hAnsi="楷体"/>
          <w:color w:val="FF0000"/>
          <w:szCs w:val="28"/>
        </w:rPr>
        <w:t>富有力量</w:t>
      </w:r>
      <w:r w:rsidRPr="0010368B">
        <w:rPr>
          <w:rFonts w:ascii="楷体" w:eastAsia="楷体" w:hAnsi="楷体"/>
          <w:szCs w:val="28"/>
        </w:rPr>
        <w:t>！它使我们十四亿中华儿女的脉搏共振，它昭示着中华民族屹立于世界民族之林而不倒的磅礴伟力。华夏遭难，手足受苦，谁有诗情去吟那光风霁月？“武汉加油”虽远不及那“山川异域，风月同天”含蓄蕴藉，余味悠长，但无疑是我们国人最真实的</w:t>
      </w:r>
      <w:r w:rsidRPr="0010368B">
        <w:rPr>
          <w:rFonts w:ascii="楷体" w:eastAsia="楷体" w:hAnsi="楷体"/>
          <w:szCs w:val="28"/>
        </w:rPr>
        <w:lastRenderedPageBreak/>
        <w:t>心声，就像五四运动时期的口号“誓死力争，还我青岛”。同样，许多年后，倘若在某处又看到“武汉加油”这四个字，你一定会毫不犹豫地回想起2020年春节那场突如其来的武汉疫情。所以我认为绝不是中国人这次对汉字的使用不及日本人成功，反之，“武汉加油”这四个字相比之下虽略显俗套，但足够荡气回肠。</w:t>
      </w:r>
    </w:p>
    <w:p w14:paraId="68DEDA75" w14:textId="77777777" w:rsidR="00CC1DA8" w:rsidRPr="0010368B" w:rsidRDefault="00CC1DA8" w:rsidP="0010368B">
      <w:pPr>
        <w:pStyle w:val="a5"/>
        <w:spacing w:before="0" w:beforeAutospacing="0" w:after="0" w:afterAutospacing="0" w:line="360" w:lineRule="auto"/>
        <w:rPr>
          <w:rFonts w:ascii="楷体" w:eastAsia="楷体" w:hAnsi="楷体"/>
          <w:szCs w:val="28"/>
        </w:rPr>
      </w:pP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楷体" w:eastAsia="楷体" w:hAnsi="楷体"/>
          <w:color w:val="FF0000"/>
          <w:szCs w:val="28"/>
        </w:rPr>
        <w:t>由此可见，语言的俗在某些时候的确具有别样的力量，自古至今不乏这样的例子。</w:t>
      </w:r>
      <w:r w:rsidRPr="0010368B">
        <w:rPr>
          <w:rFonts w:ascii="楷体" w:eastAsia="楷体" w:hAnsi="楷体"/>
          <w:szCs w:val="28"/>
        </w:rPr>
        <w:t>明代传奇人物袁崇焕在断头台上吟诵：“死后不愁无勇将，忠魂依旧守辽东”，这句话老幼妇孺一看就知其意，却传唱千年，至今还使书桌前的我热血沸腾。就是因为这句话道出了无数人的心声，道出了爱国的铁骨铮铮。抗战时期的“天下兴亡，匹夫有责”，虽然简单质朴，却响彻神州大地，激起全民抗战的斗志。这就是“俗”语的力量，在浩瀚的大海中可以激起千层巨浪，于无声处亦能响起漫天惊雷。</w:t>
      </w:r>
    </w:p>
    <w:p w14:paraId="486FB683" w14:textId="77777777" w:rsidR="00CC1DA8" w:rsidRPr="0010368B" w:rsidRDefault="00CC1DA8" w:rsidP="0010368B">
      <w:pPr>
        <w:pStyle w:val="a5"/>
        <w:spacing w:before="0" w:beforeAutospacing="0" w:after="0" w:afterAutospacing="0" w:line="360" w:lineRule="auto"/>
        <w:rPr>
          <w:rFonts w:ascii="楷体" w:eastAsia="楷体" w:hAnsi="楷体"/>
          <w:szCs w:val="28"/>
        </w:rPr>
      </w:pP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color w:val="FF0000"/>
          <w:szCs w:val="28"/>
        </w:rPr>
        <w:t xml:space="preserve"> 但毋庸置疑，俗语不是万能的，生活亦需要雅言来装扮。</w:t>
      </w:r>
      <w:r w:rsidRPr="0010368B">
        <w:rPr>
          <w:rFonts w:ascii="楷体" w:eastAsia="楷体" w:hAnsi="楷体"/>
          <w:szCs w:val="28"/>
        </w:rPr>
        <w:t>倘若没有岑参的“忽如一夜春风来，千树万树梨花开”，我们怎能在大雪纷纷时领略其中韵味？倘若男生的词典里没有“在天愿作比翼鸟，在地愿为连理枝”，只会一句老掉牙的“我爱你”，又如何向在水一方的娉婷少女倾诉胸中斩不断的绵绵情思？倘若没有毛主席的“五岭逶迤腾细浪，乌蒙磅礴走泥丸”，教后人如何体会红军气吞山河的壮志豪情？语言之雅如一盏清茶，沁人心脾，回味无穷；又如一曲妙音，余音绕梁，不绝于耳。</w:t>
      </w:r>
    </w:p>
    <w:p w14:paraId="00B98AAC" w14:textId="48403734" w:rsidR="00CC1DA8" w:rsidRPr="0010368B" w:rsidRDefault="00CC1DA8" w:rsidP="0010368B">
      <w:pPr>
        <w:pStyle w:val="a5"/>
        <w:spacing w:before="0" w:beforeAutospacing="0" w:after="0" w:afterAutospacing="0" w:line="360" w:lineRule="auto"/>
        <w:rPr>
          <w:rFonts w:ascii="楷体" w:eastAsia="楷体" w:hAnsi="楷体"/>
          <w:szCs w:val="28"/>
        </w:rPr>
      </w:pP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</w:t>
      </w:r>
      <w:r w:rsidRPr="0010368B">
        <w:rPr>
          <w:rFonts w:ascii="Calibri" w:eastAsia="楷体" w:hAnsi="Calibri" w:cs="Calibri"/>
          <w:szCs w:val="28"/>
        </w:rPr>
        <w:t> </w:t>
      </w:r>
      <w:r w:rsidRPr="0010368B">
        <w:rPr>
          <w:rFonts w:ascii="楷体" w:eastAsia="楷体" w:hAnsi="楷体"/>
          <w:szCs w:val="28"/>
        </w:rPr>
        <w:t xml:space="preserve"> 语言的雅和俗地位是</w:t>
      </w:r>
      <w:r w:rsidR="00752FD2" w:rsidRPr="0010368B">
        <w:rPr>
          <w:rFonts w:ascii="楷体" w:eastAsia="楷体" w:hAnsi="楷体" w:hint="eastAsia"/>
          <w:szCs w:val="28"/>
        </w:rPr>
        <w:t>对等</w:t>
      </w:r>
      <w:r w:rsidRPr="0010368B">
        <w:rPr>
          <w:rFonts w:ascii="楷体" w:eastAsia="楷体" w:hAnsi="楷体"/>
          <w:szCs w:val="28"/>
        </w:rPr>
        <w:t>的，并无高下之分，就如同琴弦与琴弓一般，一起使用才能拉出最动听的旋律。我们要雅俗共赏，在正确的情境下使用正确的语言。换句话说，语言并无雅俗之分，只不过不同时候适合说不同的话罢了。</w:t>
      </w:r>
    </w:p>
    <w:p w14:paraId="5B529EB3" w14:textId="77777777" w:rsidR="009F72A8" w:rsidRPr="0010368B" w:rsidRDefault="009F72A8" w:rsidP="0010368B">
      <w:pPr>
        <w:spacing w:line="360" w:lineRule="auto"/>
        <w:rPr>
          <w:rFonts w:ascii="楷体" w:eastAsia="楷体" w:hAnsi="楷体"/>
          <w:szCs w:val="24"/>
        </w:rPr>
      </w:pPr>
    </w:p>
    <w:sectPr w:rsidR="009F72A8" w:rsidRPr="0010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55310" w14:textId="77777777" w:rsidR="00077994" w:rsidRDefault="00077994" w:rsidP="00CC1DA8">
      <w:r>
        <w:separator/>
      </w:r>
    </w:p>
  </w:endnote>
  <w:endnote w:type="continuationSeparator" w:id="0">
    <w:p w14:paraId="7C8E9578" w14:textId="77777777" w:rsidR="00077994" w:rsidRDefault="00077994" w:rsidP="00CC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A0ECC" w14:textId="77777777" w:rsidR="00077994" w:rsidRDefault="00077994" w:rsidP="00CC1DA8">
      <w:r>
        <w:separator/>
      </w:r>
    </w:p>
  </w:footnote>
  <w:footnote w:type="continuationSeparator" w:id="0">
    <w:p w14:paraId="64C8EC3C" w14:textId="77777777" w:rsidR="00077994" w:rsidRDefault="00077994" w:rsidP="00CC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8"/>
    <w:rsid w:val="00077994"/>
    <w:rsid w:val="0010368B"/>
    <w:rsid w:val="00145F2C"/>
    <w:rsid w:val="004A6740"/>
    <w:rsid w:val="00752FD2"/>
    <w:rsid w:val="009F72A8"/>
    <w:rsid w:val="00CC1DA8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99C1C"/>
  <w15:chartTrackingRefBased/>
  <w15:docId w15:val="{AB0A466E-E6B5-4CA8-A59C-0EBD570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1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Zhu</dc:creator>
  <cp:keywords/>
  <dc:description/>
  <cp:lastModifiedBy>Administrator</cp:lastModifiedBy>
  <cp:revision>6</cp:revision>
  <dcterms:created xsi:type="dcterms:W3CDTF">2020-03-27T14:18:00Z</dcterms:created>
  <dcterms:modified xsi:type="dcterms:W3CDTF">2020-03-30T06:57:00Z</dcterms:modified>
</cp:coreProperties>
</file>