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A4D" w:rsidRPr="00C81941" w:rsidRDefault="00C81941" w:rsidP="00C81941">
      <w:pPr>
        <w:spacing w:line="340" w:lineRule="exact"/>
        <w:ind w:firstLineChars="637" w:firstLine="1343"/>
        <w:jc w:val="center"/>
        <w:rPr>
          <w:rFonts w:asciiTheme="minorEastAsia" w:eastAsiaTheme="minorEastAsia" w:hAnsiTheme="minorEastAsia"/>
          <w:b/>
          <w:bCs/>
        </w:rPr>
      </w:pPr>
      <w:bookmarkStart w:id="0" w:name="_GoBack"/>
      <w:bookmarkEnd w:id="0"/>
      <w:r w:rsidRPr="00C81941">
        <w:rPr>
          <w:rFonts w:asciiTheme="minorEastAsia" w:eastAsiaTheme="minorEastAsia" w:hAnsiTheme="minorEastAsia" w:hint="eastAsia"/>
          <w:b/>
          <w:bCs/>
        </w:rPr>
        <w:t>高二年级地理第5课时《 国脉所系——中国河湖特征大家谈1 》拓展提升</w:t>
      </w:r>
      <w:r w:rsidR="00EF1A4D" w:rsidRPr="00C81941">
        <w:rPr>
          <w:rFonts w:asciiTheme="minorEastAsia" w:eastAsiaTheme="minorEastAsia" w:hAnsiTheme="minorEastAsia" w:hint="eastAsia"/>
          <w:b/>
          <w:bCs/>
        </w:rPr>
        <w:t xml:space="preserve">                    拓展提升任务</w:t>
      </w:r>
      <w:r w:rsidR="00EF1A4D" w:rsidRPr="00C81941">
        <w:rPr>
          <w:rFonts w:asciiTheme="minorEastAsia" w:eastAsiaTheme="minorEastAsia" w:hAnsiTheme="minorEastAsia" w:hint="eastAsia"/>
          <w:b/>
          <w:bCs/>
          <w:szCs w:val="21"/>
        </w:rPr>
        <w:t>参考答案</w:t>
      </w:r>
    </w:p>
    <w:p w:rsidR="0087187E" w:rsidRDefault="00EF1A4D" w:rsidP="0087187E">
      <w:pPr>
        <w:widowControl/>
        <w:jc w:val="left"/>
        <w:rPr>
          <w:rFonts w:asciiTheme="minorEastAsia" w:eastAsiaTheme="minorEastAsia" w:hAnsiTheme="minorEastAsia"/>
          <w:sz w:val="30"/>
          <w:szCs w:val="30"/>
        </w:rPr>
      </w:pPr>
      <w:r w:rsidRPr="00CE0BC6">
        <w:rPr>
          <w:rFonts w:asciiTheme="minorEastAsia" w:eastAsiaTheme="minorEastAsia" w:hAnsiTheme="minorEastAsia" w:hint="eastAsia"/>
          <w:sz w:val="30"/>
          <w:szCs w:val="30"/>
        </w:rPr>
        <w:t>1-</w:t>
      </w:r>
      <w:r w:rsidR="00CE0BC6" w:rsidRPr="00CE0BC6">
        <w:rPr>
          <w:rFonts w:asciiTheme="minorEastAsia" w:eastAsiaTheme="minorEastAsia" w:hAnsiTheme="minorEastAsia" w:hint="eastAsia"/>
          <w:sz w:val="30"/>
          <w:szCs w:val="30"/>
        </w:rPr>
        <w:t>7</w:t>
      </w:r>
      <w:r w:rsidRPr="00CE0BC6">
        <w:rPr>
          <w:rFonts w:asciiTheme="minorEastAsia" w:eastAsiaTheme="minorEastAsia" w:hAnsiTheme="minorEastAsia" w:hint="eastAsia"/>
          <w:sz w:val="30"/>
          <w:szCs w:val="30"/>
        </w:rPr>
        <w:t>：ADAD</w:t>
      </w:r>
      <w:r w:rsidR="00CE0BC6" w:rsidRPr="00CE0BC6">
        <w:rPr>
          <w:rFonts w:asciiTheme="minorEastAsia" w:eastAsiaTheme="minorEastAsia" w:hAnsiTheme="minorEastAsia" w:hint="eastAsia"/>
          <w:sz w:val="30"/>
          <w:szCs w:val="30"/>
        </w:rPr>
        <w:t>CAD</w:t>
      </w:r>
    </w:p>
    <w:p w:rsidR="0087187E" w:rsidRPr="00D47F00" w:rsidRDefault="0087187E" w:rsidP="0087187E">
      <w:pPr>
        <w:widowControl/>
        <w:jc w:val="left"/>
        <w:rPr>
          <w:rFonts w:ascii="宋体" w:hAnsi="宋体"/>
          <w:bCs/>
          <w:szCs w:val="21"/>
        </w:rPr>
      </w:pPr>
      <w:r>
        <w:rPr>
          <w:rFonts w:ascii="宋体" w:hAnsi="宋体" w:hint="eastAsia"/>
          <w:bCs/>
          <w:szCs w:val="21"/>
        </w:rPr>
        <w:t>8.</w:t>
      </w:r>
      <w:r w:rsidRPr="00D47F00">
        <w:rPr>
          <w:rFonts w:ascii="宋体" w:hAnsi="宋体" w:hint="eastAsia"/>
          <w:szCs w:val="21"/>
        </w:rPr>
        <w:t>河流</w:t>
      </w:r>
      <w:r>
        <w:rPr>
          <w:rFonts w:ascii="宋体" w:hAnsi="宋体" w:hint="eastAsia"/>
          <w:szCs w:val="21"/>
        </w:rPr>
        <w:t>干流</w:t>
      </w:r>
      <w:r w:rsidRPr="00D47F00">
        <w:rPr>
          <w:rFonts w:ascii="宋体" w:hAnsi="宋体" w:hint="eastAsia"/>
          <w:szCs w:val="21"/>
        </w:rPr>
        <w:t>自北向南流；（2分）并列分布；（2分）落差大；（2分）流域面积狭小。（2分）</w:t>
      </w:r>
    </w:p>
    <w:p w:rsidR="00560899" w:rsidRDefault="00560899" w:rsidP="000C014C">
      <w:pPr>
        <w:rPr>
          <w:rFonts w:asciiTheme="minorEastAsia" w:hAnsiTheme="minorEastAsia" w:cstheme="minorEastAsia"/>
          <w:color w:val="000000" w:themeColor="text1"/>
          <w:szCs w:val="21"/>
        </w:rPr>
      </w:pPr>
    </w:p>
    <w:p w:rsidR="000C014C" w:rsidRDefault="000C014C" w:rsidP="000C014C">
      <w:pPr>
        <w:rPr>
          <w:rFonts w:asciiTheme="minorEastAsia" w:hAnsiTheme="minorEastAsia" w:cstheme="minorEastAsia"/>
          <w:color w:val="000000" w:themeColor="text1"/>
          <w:szCs w:val="21"/>
        </w:rPr>
      </w:pPr>
      <w:r w:rsidRPr="005F0E95">
        <w:rPr>
          <w:rFonts w:asciiTheme="minorEastAsia" w:hAnsiTheme="minorEastAsia" w:cstheme="minorEastAsia" w:hint="eastAsia"/>
          <w:color w:val="000000" w:themeColor="text1"/>
          <w:szCs w:val="21"/>
        </w:rPr>
        <w:t>1.选A</w:t>
      </w:r>
    </w:p>
    <w:p w:rsidR="000C014C" w:rsidRPr="005F0E95" w:rsidRDefault="000C014C" w:rsidP="000C014C">
      <w:pPr>
        <w:rPr>
          <w:rFonts w:asciiTheme="minorEastAsia" w:hAnsiTheme="minorEastAsia" w:cstheme="minorEastAsia"/>
          <w:color w:val="000000" w:themeColor="text1"/>
          <w:szCs w:val="21"/>
        </w:rPr>
      </w:pPr>
      <w:r w:rsidRPr="005F0E95">
        <w:rPr>
          <w:rFonts w:asciiTheme="minorEastAsia" w:hAnsiTheme="minorEastAsia" w:cstheme="minorEastAsia" w:hint="eastAsia"/>
          <w:color w:val="000000" w:themeColor="text1"/>
          <w:szCs w:val="21"/>
        </w:rPr>
        <w:t>【解析】  我国季风区与非季风区界线是大兴安岭-阴山-贺兰山-巴颜喀拉山-冈底斯山,以东为季风区,以西为非季风区 。所以新疆、甘肃的一部分属于非季风区,其他各省属于季风区;运输线路先经过外流区再经过内流区;没有穿过柴达木盆地;运输路线基本上是由南向北,所以正午的影子越来越长。</w:t>
      </w:r>
    </w:p>
    <w:p w:rsidR="000C014C" w:rsidRDefault="000C014C" w:rsidP="000C014C">
      <w:pPr>
        <w:spacing w:line="300" w:lineRule="exact"/>
        <w:ind w:firstLineChars="50" w:firstLine="105"/>
        <w:rPr>
          <w:rFonts w:asciiTheme="minorEastAsia" w:hAnsiTheme="minorEastAsia" w:cstheme="minorEastAsia"/>
          <w:color w:val="000000" w:themeColor="text1"/>
          <w:szCs w:val="21"/>
        </w:rPr>
      </w:pPr>
      <w:r w:rsidRPr="005F0E95">
        <w:rPr>
          <w:rFonts w:asciiTheme="minorEastAsia" w:hAnsiTheme="minorEastAsia" w:cstheme="minorEastAsia" w:hint="eastAsia"/>
          <w:color w:val="000000" w:themeColor="text1"/>
          <w:szCs w:val="21"/>
        </w:rPr>
        <w:t>2.选D</w:t>
      </w:r>
    </w:p>
    <w:p w:rsidR="000C014C" w:rsidRPr="005F0E95" w:rsidRDefault="000C014C" w:rsidP="000C014C">
      <w:pPr>
        <w:spacing w:line="300" w:lineRule="exact"/>
        <w:ind w:firstLineChars="50" w:firstLine="105"/>
        <w:rPr>
          <w:rFonts w:ascii="楷体" w:eastAsia="楷体" w:hAnsi="楷体"/>
          <w:color w:val="000000" w:themeColor="text1"/>
          <w:szCs w:val="21"/>
        </w:rPr>
      </w:pPr>
      <w:r w:rsidRPr="005F0E95">
        <w:rPr>
          <w:rFonts w:asciiTheme="minorEastAsia" w:hAnsiTheme="minorEastAsia" w:cstheme="minorEastAsia" w:hint="eastAsia"/>
          <w:color w:val="000000" w:themeColor="text1"/>
          <w:szCs w:val="21"/>
        </w:rPr>
        <w:t>【解析】划分内外流区的大体界</w:t>
      </w:r>
      <w:r>
        <w:rPr>
          <w:rFonts w:ascii="宋体" w:hAnsi="宋体" w:cs="宋体" w:hint="eastAsia"/>
          <w:szCs w:val="21"/>
        </w:rPr>
        <w:t>限</w:t>
      </w:r>
      <w:r w:rsidRPr="005F0E95">
        <w:rPr>
          <w:rFonts w:asciiTheme="minorEastAsia" w:hAnsiTheme="minorEastAsia" w:cstheme="minorEastAsia" w:hint="eastAsia"/>
          <w:color w:val="000000" w:themeColor="text1"/>
          <w:szCs w:val="21"/>
        </w:rPr>
        <w:t>是大兴安岭、阴山贺兰山、祁连山、巴彦喀拉山和冈底斯山；</w:t>
      </w:r>
      <w:r w:rsidRPr="005F0E95">
        <w:rPr>
          <w:rFonts w:ascii="宋体" w:hAnsi="宋体" w:cs="宋体" w:hint="eastAsia"/>
          <w:color w:val="000000" w:themeColor="text1"/>
          <w:szCs w:val="21"/>
        </w:rPr>
        <w:t>缺少资料区是台湾和西藏，台湾全部和西藏东南部属于外流区，西藏</w:t>
      </w:r>
      <w:r w:rsidRPr="005F0E95">
        <w:rPr>
          <w:rFonts w:asciiTheme="minorEastAsia" w:hAnsiTheme="minorEastAsia" w:cstheme="minorEastAsia" w:hint="eastAsia"/>
          <w:color w:val="000000" w:themeColor="text1"/>
          <w:szCs w:val="21"/>
        </w:rPr>
        <w:t>冈底斯山以西以</w:t>
      </w:r>
      <w:r w:rsidRPr="005F0E95">
        <w:rPr>
          <w:rFonts w:ascii="宋体" w:hAnsi="宋体" w:cs="宋体" w:hint="eastAsia"/>
          <w:color w:val="000000" w:themeColor="text1"/>
          <w:szCs w:val="21"/>
        </w:rPr>
        <w:t>部属于内流区，</w:t>
      </w:r>
      <w:r w:rsidRPr="005F0E95">
        <w:rPr>
          <w:rFonts w:asciiTheme="minorEastAsia" w:hAnsiTheme="minorEastAsia" w:cstheme="minorEastAsia" w:hint="eastAsia"/>
          <w:color w:val="000000" w:themeColor="text1"/>
          <w:szCs w:val="21"/>
        </w:rPr>
        <w:t>A错</w:t>
      </w:r>
      <w:r w:rsidRPr="005F0E95">
        <w:rPr>
          <w:rFonts w:ascii="宋体" w:hAnsi="宋体" w:cs="宋体" w:hint="eastAsia"/>
          <w:color w:val="000000" w:themeColor="text1"/>
          <w:szCs w:val="21"/>
        </w:rPr>
        <w:t>。</w:t>
      </w:r>
      <w:r w:rsidRPr="00DA7E69">
        <w:rPr>
          <w:rFonts w:ascii="宋体" w:hAnsi="宋体" w:cs="宋体" w:hint="eastAsia"/>
          <w:szCs w:val="21"/>
        </w:rPr>
        <w:t>低保障区</w:t>
      </w:r>
      <w:r>
        <w:rPr>
          <w:rFonts w:ascii="宋体" w:hAnsi="宋体" w:cs="宋体" w:hint="eastAsia"/>
          <w:szCs w:val="21"/>
        </w:rPr>
        <w:t>中海南省和广东省南部的雷州半岛属于热带季风气候区，</w:t>
      </w:r>
      <w:r w:rsidRPr="00DA7E69">
        <w:rPr>
          <w:rFonts w:ascii="宋体" w:hAnsi="宋体" w:cs="宋体"/>
          <w:szCs w:val="21"/>
        </w:rPr>
        <w:t xml:space="preserve"> B</w:t>
      </w:r>
      <w:r w:rsidRPr="005F0E95">
        <w:rPr>
          <w:rFonts w:asciiTheme="minorEastAsia" w:hAnsiTheme="minorEastAsia" w:cstheme="minorEastAsia" w:hint="eastAsia"/>
          <w:color w:val="000000" w:themeColor="text1"/>
          <w:szCs w:val="21"/>
        </w:rPr>
        <w:t>错</w:t>
      </w:r>
      <w:r>
        <w:rPr>
          <w:rFonts w:ascii="宋体" w:hAnsi="宋体" w:cs="宋体" w:hint="eastAsia"/>
          <w:color w:val="000000" w:themeColor="text1"/>
          <w:szCs w:val="21"/>
        </w:rPr>
        <w:t>；</w:t>
      </w:r>
      <w:r w:rsidRPr="00DA7E69">
        <w:rPr>
          <w:rFonts w:ascii="宋体" w:hAnsi="宋体" w:cs="宋体" w:hint="eastAsia"/>
          <w:szCs w:val="21"/>
        </w:rPr>
        <w:t>地势</w:t>
      </w:r>
      <w:r>
        <w:rPr>
          <w:rFonts w:ascii="宋体" w:hAnsi="宋体" w:cs="宋体" w:hint="eastAsia"/>
          <w:szCs w:val="21"/>
        </w:rPr>
        <w:t>第一、</w:t>
      </w:r>
      <w:r w:rsidRPr="00DA7E69">
        <w:rPr>
          <w:rFonts w:ascii="宋体" w:hAnsi="宋体" w:cs="宋体" w:hint="eastAsia"/>
          <w:szCs w:val="21"/>
        </w:rPr>
        <w:t>二级阶梯</w:t>
      </w:r>
      <w:r>
        <w:rPr>
          <w:rFonts w:ascii="宋体" w:hAnsi="宋体" w:cs="宋体" w:hint="eastAsia"/>
          <w:szCs w:val="21"/>
        </w:rPr>
        <w:t>分界限在昆仑山、祁连山、横断山，</w:t>
      </w:r>
      <w:r w:rsidRPr="00DA7E69">
        <w:rPr>
          <w:rFonts w:ascii="宋体" w:hAnsi="宋体" w:cs="宋体" w:hint="eastAsia"/>
          <w:szCs w:val="21"/>
        </w:rPr>
        <w:t>地势二、三级阶梯</w:t>
      </w:r>
      <w:r>
        <w:rPr>
          <w:rFonts w:ascii="宋体" w:hAnsi="宋体" w:cs="宋体" w:hint="eastAsia"/>
          <w:szCs w:val="21"/>
        </w:rPr>
        <w:t>分界限在大兴安岭、太行山、巫山、雪峰山，图中可见</w:t>
      </w:r>
      <w:r w:rsidRPr="00DA7E69">
        <w:rPr>
          <w:rFonts w:ascii="宋体" w:hAnsi="宋体" w:cs="宋体" w:hint="eastAsia"/>
          <w:szCs w:val="21"/>
        </w:rPr>
        <w:t>中等保障区</w:t>
      </w:r>
      <w:r>
        <w:rPr>
          <w:rFonts w:ascii="宋体" w:hAnsi="宋体" w:cs="宋体" w:hint="eastAsia"/>
          <w:szCs w:val="21"/>
        </w:rPr>
        <w:t>的青海位于地势第一级阶梯，</w:t>
      </w:r>
      <w:r w:rsidRPr="00DA7E69">
        <w:rPr>
          <w:rFonts w:ascii="宋体" w:hAnsi="宋体" w:cs="宋体"/>
          <w:szCs w:val="21"/>
        </w:rPr>
        <w:t>C</w:t>
      </w:r>
      <w:r w:rsidRPr="005F0E95">
        <w:rPr>
          <w:rFonts w:asciiTheme="minorEastAsia" w:hAnsiTheme="minorEastAsia" w:cstheme="minorEastAsia" w:hint="eastAsia"/>
          <w:color w:val="000000" w:themeColor="text1"/>
          <w:szCs w:val="21"/>
        </w:rPr>
        <w:t>错</w:t>
      </w:r>
      <w:r>
        <w:rPr>
          <w:rFonts w:ascii="宋体" w:hAnsi="宋体" w:cs="宋体" w:hint="eastAsia"/>
          <w:color w:val="000000" w:themeColor="text1"/>
          <w:szCs w:val="21"/>
        </w:rPr>
        <w:t>；</w:t>
      </w:r>
      <w:r w:rsidRPr="00AF2681">
        <w:rPr>
          <w:rFonts w:ascii="宋体" w:hAnsi="宋体" w:cs="宋体" w:hint="eastAsia"/>
          <w:color w:val="000000" w:themeColor="text1"/>
          <w:szCs w:val="21"/>
        </w:rPr>
        <w:t>高保障区的四川重庆位于湿润地区、陕西、吉林、黑龙江位于半湿润区，内蒙古、新疆位于干旱、半干旱地区，</w:t>
      </w:r>
      <w:r>
        <w:rPr>
          <w:rFonts w:asciiTheme="minorEastAsia" w:hAnsiTheme="minorEastAsia" w:cstheme="minorEastAsia" w:hint="eastAsia"/>
          <w:color w:val="000000" w:themeColor="text1"/>
          <w:szCs w:val="21"/>
        </w:rPr>
        <w:t>正确。</w:t>
      </w:r>
    </w:p>
    <w:p w:rsidR="000C014C" w:rsidRDefault="000C014C" w:rsidP="000C014C">
      <w:pPr>
        <w:spacing w:line="300" w:lineRule="exact"/>
        <w:ind w:firstLineChars="50" w:firstLine="105"/>
        <w:rPr>
          <w:rFonts w:ascii="楷体" w:eastAsia="楷体" w:hAnsi="楷体"/>
          <w:szCs w:val="21"/>
        </w:rPr>
      </w:pPr>
    </w:p>
    <w:p w:rsidR="00CE0BC6" w:rsidRDefault="00EF1A4D" w:rsidP="00CE0BC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3.</w:t>
      </w:r>
      <w:r w:rsidRPr="002C1648">
        <w:rPr>
          <w:rFonts w:asciiTheme="minorEastAsia" w:eastAsiaTheme="minorEastAsia" w:hAnsiTheme="minorEastAsia" w:hint="eastAsia"/>
          <w:szCs w:val="21"/>
        </w:rPr>
        <w:t xml:space="preserve"> </w:t>
      </w:r>
      <w:r>
        <w:rPr>
          <w:rFonts w:asciiTheme="minorEastAsia" w:eastAsiaTheme="minorEastAsia" w:hAnsiTheme="minorEastAsia" w:hint="eastAsia"/>
          <w:szCs w:val="21"/>
        </w:rPr>
        <w:t>选A</w:t>
      </w:r>
    </w:p>
    <w:p w:rsidR="00EF1A4D" w:rsidRDefault="00EF1A4D" w:rsidP="00CE0BC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解析： 河流的落差大小与所在区域的地形地貌有关，主要取决于地势的起伏大小，结合所学的中国地势地貌等相关知识可知，长江在宜昌以西的河段基本是从我国的第一级阶梯流到我国的第三级阶梯，海拔差异大，落差大，故选A。</w:t>
      </w:r>
    </w:p>
    <w:p w:rsidR="00CE0BC6" w:rsidRDefault="00EF1A4D" w:rsidP="00EF1A4D">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4.</w:t>
      </w:r>
      <w:r w:rsidRPr="002C164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选D  </w:t>
      </w:r>
    </w:p>
    <w:p w:rsidR="00EF1A4D" w:rsidRDefault="00EF1A4D" w:rsidP="00EF1A4D">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解析：长江宜昌以西的河段落差大，水能丰富，以水电开发为主，以东河段主要流经长江中下游平原，地势低平，水流缓慢，洪水威胁严重，应以防洪为主；黄河宁夏以上河段流经我国地势第一二级阶梯交界处，流速快，落差大，以水电梯级开发为重点，黄河包头以下河段要流经水土流失严重的黄土高原，，故以水土保持为重点。故选D。</w:t>
      </w:r>
    </w:p>
    <w:p w:rsidR="00CE0BC6" w:rsidRDefault="00CE0BC6" w:rsidP="00CE0BC6">
      <w:pPr>
        <w:spacing w:line="300" w:lineRule="exact"/>
        <w:rPr>
          <w:rFonts w:asciiTheme="minorEastAsia" w:eastAsiaTheme="minorEastAsia" w:hAnsiTheme="minorEastAsia"/>
          <w:szCs w:val="21"/>
        </w:rPr>
      </w:pPr>
    </w:p>
    <w:p w:rsidR="00CE0BC6" w:rsidRDefault="00CE0BC6" w:rsidP="00CE0BC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5.</w:t>
      </w:r>
      <w:r w:rsidRPr="00CE0BC6">
        <w:rPr>
          <w:rFonts w:asciiTheme="minorEastAsia" w:eastAsiaTheme="minorEastAsia" w:hAnsiTheme="minorEastAsia" w:hint="eastAsia"/>
          <w:szCs w:val="21"/>
        </w:rPr>
        <w:t xml:space="preserve"> </w:t>
      </w:r>
      <w:r w:rsidRPr="00BE36F4">
        <w:rPr>
          <w:rFonts w:asciiTheme="minorEastAsia" w:eastAsiaTheme="minorEastAsia" w:hAnsiTheme="minorEastAsia" w:hint="eastAsia"/>
          <w:szCs w:val="21"/>
        </w:rPr>
        <w:t>选C</w:t>
      </w:r>
    </w:p>
    <w:p w:rsidR="005077C6" w:rsidRPr="00BE36F4" w:rsidRDefault="00B441EF" w:rsidP="00CE0BC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解析：</w:t>
      </w:r>
      <w:r w:rsidR="00F13E93" w:rsidRPr="00BE36F4">
        <w:rPr>
          <w:rFonts w:asciiTheme="minorEastAsia" w:eastAsiaTheme="minorEastAsia" w:hAnsiTheme="minorEastAsia" w:hint="eastAsia"/>
          <w:szCs w:val="21"/>
        </w:rPr>
        <w:t>根据材料，两河流是中国最长河流，则为长江与黄河；曲线X1和Y1呈现出随距河源</w:t>
      </w:r>
      <w:r w:rsidR="00BE36F4">
        <w:rPr>
          <w:rFonts w:asciiTheme="minorEastAsia" w:eastAsiaTheme="minorEastAsia" w:hAnsiTheme="minorEastAsia" w:hint="eastAsia"/>
          <w:szCs w:val="21"/>
        </w:rPr>
        <w:t>（河流发源地：海拔高）</w:t>
      </w:r>
      <w:r w:rsidR="00F13E93" w:rsidRPr="00BE36F4">
        <w:rPr>
          <w:rFonts w:asciiTheme="minorEastAsia" w:eastAsiaTheme="minorEastAsia" w:hAnsiTheme="minorEastAsia" w:hint="eastAsia"/>
          <w:szCs w:val="21"/>
        </w:rPr>
        <w:t>距离由近及远，海拔由高到低的变化规律，判断出X1和Y1分别是黄河、长江部分河段和河床剖面海拔变化曲线根据图表显示；则判断出</w:t>
      </w:r>
      <w:r w:rsidR="00F13E93" w:rsidRPr="00BE36F4">
        <w:rPr>
          <w:rFonts w:asciiTheme="minorEastAsia" w:eastAsiaTheme="minorEastAsia" w:hAnsiTheme="minorEastAsia"/>
          <w:szCs w:val="21"/>
        </w:rPr>
        <w:t>X2</w:t>
      </w:r>
      <w:r w:rsidR="00F13E93" w:rsidRPr="00BE36F4">
        <w:rPr>
          <w:rFonts w:asciiTheme="minorEastAsia" w:eastAsia="MS Mincho" w:hAnsi="MS Mincho" w:cs="MS Mincho" w:hint="eastAsia"/>
          <w:szCs w:val="21"/>
        </w:rPr>
        <w:t> </w:t>
      </w:r>
      <w:r w:rsidR="00F13E93" w:rsidRPr="00BE36F4">
        <w:rPr>
          <w:rFonts w:asciiTheme="minorEastAsia" w:eastAsiaTheme="minorEastAsia" w:hAnsiTheme="minorEastAsia" w:hint="eastAsia"/>
          <w:szCs w:val="21"/>
        </w:rPr>
        <w:t>和</w:t>
      </w:r>
      <w:r w:rsidR="00F13E93" w:rsidRPr="00BE36F4">
        <w:rPr>
          <w:rFonts w:asciiTheme="minorEastAsia" w:eastAsiaTheme="minorEastAsia" w:hAnsiTheme="minorEastAsia"/>
          <w:szCs w:val="21"/>
        </w:rPr>
        <w:t>Y2</w:t>
      </w:r>
      <w:r w:rsidR="00F13E93" w:rsidRPr="00BE36F4">
        <w:rPr>
          <w:rFonts w:asciiTheme="minorEastAsia" w:eastAsiaTheme="minorEastAsia" w:hAnsiTheme="minorEastAsia" w:hint="eastAsia"/>
          <w:szCs w:val="21"/>
        </w:rPr>
        <w:t>气温在为年平均气温，</w:t>
      </w:r>
      <w:r w:rsidR="00F13E93" w:rsidRPr="00BE36F4">
        <w:rPr>
          <w:rFonts w:asciiTheme="minorEastAsia" w:eastAsiaTheme="minorEastAsia" w:hAnsiTheme="minorEastAsia"/>
          <w:szCs w:val="21"/>
        </w:rPr>
        <w:t>AB</w:t>
      </w:r>
      <w:r w:rsidR="00F13E93" w:rsidRPr="00BE36F4">
        <w:rPr>
          <w:rFonts w:asciiTheme="minorEastAsia" w:eastAsiaTheme="minorEastAsia" w:hAnsiTheme="minorEastAsia" w:hint="eastAsia"/>
          <w:szCs w:val="21"/>
        </w:rPr>
        <w:t>排除；观察图示气温值，</w:t>
      </w:r>
      <w:r w:rsidR="00F13E93" w:rsidRPr="00BE36F4">
        <w:rPr>
          <w:rFonts w:asciiTheme="minorEastAsia" w:eastAsiaTheme="minorEastAsia" w:hAnsiTheme="minorEastAsia"/>
          <w:szCs w:val="21"/>
        </w:rPr>
        <w:t>X</w:t>
      </w:r>
      <w:r w:rsidR="00F13E93" w:rsidRPr="00BE36F4">
        <w:rPr>
          <w:rFonts w:asciiTheme="minorEastAsia" w:eastAsiaTheme="minorEastAsia" w:hAnsiTheme="minorEastAsia" w:hint="eastAsia"/>
          <w:szCs w:val="21"/>
        </w:rPr>
        <w:t>的</w:t>
      </w:r>
      <w:r w:rsidR="00F13E93" w:rsidRPr="00BE36F4">
        <w:rPr>
          <w:rFonts w:asciiTheme="minorEastAsia" w:eastAsiaTheme="minorEastAsia" w:hAnsiTheme="minorEastAsia"/>
          <w:szCs w:val="21"/>
        </w:rPr>
        <w:t>2</w:t>
      </w:r>
      <w:r w:rsidR="00F13E93" w:rsidRPr="00BE36F4">
        <w:rPr>
          <w:rFonts w:asciiTheme="minorEastAsia" w:eastAsiaTheme="minorEastAsia" w:hAnsiTheme="minorEastAsia" w:hint="eastAsia"/>
          <w:szCs w:val="21"/>
        </w:rPr>
        <w:t>月温度远低于</w:t>
      </w:r>
      <w:r w:rsidR="00F13E93" w:rsidRPr="00BE36F4">
        <w:rPr>
          <w:rFonts w:asciiTheme="minorEastAsia" w:eastAsiaTheme="minorEastAsia" w:hAnsiTheme="minorEastAsia"/>
          <w:szCs w:val="21"/>
        </w:rPr>
        <w:t>Y</w:t>
      </w:r>
      <w:r w:rsidR="00F13E93" w:rsidRPr="00BE36F4">
        <w:rPr>
          <w:rFonts w:asciiTheme="minorEastAsia" w:eastAsiaTheme="minorEastAsia" w:hAnsiTheme="minorEastAsia" w:hint="eastAsia"/>
          <w:szCs w:val="21"/>
        </w:rPr>
        <w:t>河流</w:t>
      </w:r>
      <w:r w:rsidR="00F13E93" w:rsidRPr="00BE36F4">
        <w:rPr>
          <w:rFonts w:asciiTheme="minorEastAsia" w:eastAsiaTheme="minorEastAsia" w:hAnsiTheme="minorEastAsia"/>
          <w:szCs w:val="21"/>
        </w:rPr>
        <w:t>2</w:t>
      </w:r>
      <w:r w:rsidR="00F13E93" w:rsidRPr="00BE36F4">
        <w:rPr>
          <w:rFonts w:asciiTheme="minorEastAsia" w:eastAsiaTheme="minorEastAsia" w:hAnsiTheme="minorEastAsia" w:hint="eastAsia"/>
          <w:szCs w:val="21"/>
        </w:rPr>
        <w:t>月温度，黄河位于北方，温度较低，则X2为黄河的平均水温。故选C</w:t>
      </w:r>
      <w:r w:rsidR="00B44D7F" w:rsidRPr="00BE36F4">
        <w:rPr>
          <w:rFonts w:asciiTheme="minorEastAsia" w:eastAsiaTheme="minorEastAsia" w:hAnsiTheme="minorEastAsia" w:hint="eastAsia"/>
          <w:szCs w:val="21"/>
        </w:rPr>
        <w:t>。</w:t>
      </w:r>
    </w:p>
    <w:p w:rsidR="00CE0BC6" w:rsidRDefault="00CE0BC6" w:rsidP="00CE0BC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6.</w:t>
      </w:r>
      <w:r w:rsidRPr="00CE0BC6">
        <w:rPr>
          <w:rFonts w:asciiTheme="minorEastAsia" w:eastAsiaTheme="minorEastAsia" w:hAnsiTheme="minorEastAsia" w:hint="eastAsia"/>
          <w:szCs w:val="21"/>
        </w:rPr>
        <w:t xml:space="preserve"> </w:t>
      </w:r>
      <w:r w:rsidRPr="00BE36F4">
        <w:rPr>
          <w:rFonts w:asciiTheme="minorEastAsia" w:eastAsiaTheme="minorEastAsia" w:hAnsiTheme="minorEastAsia" w:hint="eastAsia"/>
          <w:szCs w:val="21"/>
        </w:rPr>
        <w:t>选A</w:t>
      </w:r>
    </w:p>
    <w:p w:rsidR="005077C6" w:rsidRPr="00BE36F4" w:rsidRDefault="00CE0BC6" w:rsidP="00187FFC">
      <w:pPr>
        <w:spacing w:line="300" w:lineRule="exact"/>
        <w:ind w:firstLineChars="50" w:firstLine="105"/>
        <w:rPr>
          <w:rFonts w:asciiTheme="minorEastAsia" w:eastAsiaTheme="minorEastAsia" w:hAnsiTheme="minorEastAsia"/>
          <w:szCs w:val="21"/>
        </w:rPr>
      </w:pPr>
      <w:r w:rsidRPr="005F0E95">
        <w:rPr>
          <w:rFonts w:asciiTheme="minorEastAsia" w:hAnsiTheme="minorEastAsia" w:cstheme="minorEastAsia" w:hint="eastAsia"/>
          <w:color w:val="000000" w:themeColor="text1"/>
          <w:szCs w:val="21"/>
        </w:rPr>
        <w:t>【解析】</w:t>
      </w:r>
      <w:r w:rsidR="00B44D7F" w:rsidRPr="00BE36F4">
        <w:rPr>
          <w:rFonts w:asciiTheme="minorEastAsia" w:eastAsiaTheme="minorEastAsia" w:hAnsiTheme="minorEastAsia" w:hint="eastAsia"/>
          <w:szCs w:val="21"/>
        </w:rPr>
        <w:t>黄河海拔在2000～1000米河段2月水温大致在1－2℃左右；2月水温长江在该河段则大致由5℃上升至11℃，得出2月海拔在2000～1000米河段水温变化幅度长江大于黄河，A对，B不对；同样，在7月此段黄河温度变</w:t>
      </w:r>
      <w:r w:rsidR="003A4709" w:rsidRPr="00BE36F4">
        <w:rPr>
          <w:rFonts w:asciiTheme="minorEastAsia" w:eastAsiaTheme="minorEastAsia" w:hAnsiTheme="minorEastAsia" w:hint="eastAsia"/>
          <w:szCs w:val="21"/>
        </w:rPr>
        <w:t>化幅度大于长江，CD不对。答案选A</w:t>
      </w:r>
    </w:p>
    <w:p w:rsidR="00CE0BC6" w:rsidRDefault="00CE0BC6" w:rsidP="00CE0BC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7.</w:t>
      </w:r>
      <w:r w:rsidRPr="00CE0BC6">
        <w:rPr>
          <w:rFonts w:asciiTheme="minorEastAsia" w:eastAsiaTheme="minorEastAsia" w:hAnsiTheme="minorEastAsia" w:hint="eastAsia"/>
          <w:szCs w:val="21"/>
        </w:rPr>
        <w:t xml:space="preserve"> </w:t>
      </w:r>
      <w:r w:rsidRPr="00BE36F4">
        <w:rPr>
          <w:rFonts w:asciiTheme="minorEastAsia" w:eastAsiaTheme="minorEastAsia" w:hAnsiTheme="minorEastAsia" w:hint="eastAsia"/>
          <w:szCs w:val="21"/>
        </w:rPr>
        <w:t>选</w:t>
      </w:r>
      <w:r w:rsidR="00913994">
        <w:rPr>
          <w:rFonts w:asciiTheme="minorEastAsia" w:eastAsiaTheme="minorEastAsia" w:hAnsiTheme="minorEastAsia" w:hint="eastAsia"/>
          <w:szCs w:val="21"/>
        </w:rPr>
        <w:t>D</w:t>
      </w:r>
    </w:p>
    <w:p w:rsidR="0087187E" w:rsidRPr="00560899" w:rsidRDefault="00134764" w:rsidP="00560899">
      <w:pPr>
        <w:spacing w:line="300" w:lineRule="exact"/>
        <w:ind w:firstLineChars="50" w:firstLine="105"/>
        <w:rPr>
          <w:rFonts w:ascii="楷体" w:eastAsia="楷体" w:hAnsi="楷体"/>
          <w:szCs w:val="21"/>
        </w:rPr>
      </w:pPr>
      <w:r w:rsidRPr="00BE36F4">
        <w:rPr>
          <w:rFonts w:asciiTheme="minorEastAsia" w:eastAsiaTheme="minorEastAsia" w:hAnsiTheme="minorEastAsia" w:hint="eastAsia"/>
          <w:szCs w:val="21"/>
        </w:rPr>
        <w:t>Y河为长江。从距离河源的距离和海拔高度看，该地不是在横断山区，A不对；长江不经过黄土高原和太行山，排除</w:t>
      </w:r>
      <w:r w:rsidR="00913994">
        <w:rPr>
          <w:rFonts w:asciiTheme="minorEastAsia" w:eastAsiaTheme="minorEastAsia" w:hAnsiTheme="minorEastAsia" w:hint="eastAsia"/>
          <w:szCs w:val="21"/>
        </w:rPr>
        <w:t>B、C</w:t>
      </w:r>
      <w:r w:rsidRPr="00BE36F4">
        <w:rPr>
          <w:rFonts w:asciiTheme="minorEastAsia" w:eastAsiaTheme="minorEastAsia" w:hAnsiTheme="minorEastAsia" w:hint="eastAsia"/>
          <w:szCs w:val="21"/>
        </w:rPr>
        <w:t>；根据定位，甲河段在长江流域的四川盆地，冬季北侧</w:t>
      </w:r>
      <w:r w:rsidR="00B441EF">
        <w:rPr>
          <w:rFonts w:asciiTheme="minorEastAsia" w:eastAsiaTheme="minorEastAsia" w:hAnsiTheme="minorEastAsia" w:hint="eastAsia"/>
          <w:szCs w:val="21"/>
        </w:rPr>
        <w:t>秦岭</w:t>
      </w:r>
      <w:r w:rsidRPr="00BE36F4">
        <w:rPr>
          <w:rFonts w:asciiTheme="minorEastAsia" w:eastAsiaTheme="minorEastAsia" w:hAnsiTheme="minorEastAsia" w:hint="eastAsia"/>
          <w:szCs w:val="21"/>
        </w:rPr>
        <w:t>山脉阻挡</w:t>
      </w:r>
      <w:r w:rsidR="00B441EF">
        <w:rPr>
          <w:rFonts w:asciiTheme="minorEastAsia" w:eastAsiaTheme="minorEastAsia" w:hAnsiTheme="minorEastAsia" w:hint="eastAsia"/>
          <w:szCs w:val="21"/>
        </w:rPr>
        <w:t>冷空气</w:t>
      </w:r>
      <w:r w:rsidRPr="00BE36F4">
        <w:rPr>
          <w:rFonts w:asciiTheme="minorEastAsia" w:eastAsiaTheme="minorEastAsia" w:hAnsiTheme="minorEastAsia" w:hint="eastAsia"/>
          <w:szCs w:val="21"/>
        </w:rPr>
        <w:t>，该地气温较</w:t>
      </w:r>
      <w:r w:rsidR="00B441EF">
        <w:rPr>
          <w:rFonts w:asciiTheme="minorEastAsia" w:eastAsiaTheme="minorEastAsia" w:hAnsiTheme="minorEastAsia" w:hint="eastAsia"/>
          <w:szCs w:val="21"/>
        </w:rPr>
        <w:t>同纬度</w:t>
      </w:r>
      <w:r w:rsidRPr="00BE36F4">
        <w:rPr>
          <w:rFonts w:asciiTheme="minorEastAsia" w:eastAsiaTheme="minorEastAsia" w:hAnsiTheme="minorEastAsia" w:hint="eastAsia"/>
          <w:szCs w:val="21"/>
        </w:rPr>
        <w:t>高，</w:t>
      </w:r>
      <w:r w:rsidR="00B441EF">
        <w:rPr>
          <w:rFonts w:asciiTheme="minorEastAsia" w:eastAsiaTheme="minorEastAsia" w:hAnsiTheme="minorEastAsia" w:hint="eastAsia"/>
          <w:szCs w:val="21"/>
        </w:rPr>
        <w:t>故</w:t>
      </w:r>
      <w:r w:rsidRPr="00BE36F4">
        <w:rPr>
          <w:rFonts w:asciiTheme="minorEastAsia" w:eastAsiaTheme="minorEastAsia" w:hAnsiTheme="minorEastAsia" w:hint="eastAsia"/>
          <w:szCs w:val="21"/>
        </w:rPr>
        <w:t>冬夏温差较小，使该河段冬夏温差较小，</w:t>
      </w:r>
      <w:r w:rsidR="00913994">
        <w:rPr>
          <w:rFonts w:ascii="宋体" w:hAnsi="宋体" w:hint="eastAsia"/>
          <w:szCs w:val="21"/>
        </w:rPr>
        <w:t>D</w:t>
      </w:r>
      <w:r>
        <w:rPr>
          <w:rFonts w:ascii="宋体" w:hAnsi="宋体" w:hint="eastAsia"/>
          <w:szCs w:val="21"/>
        </w:rPr>
        <w:t>对。</w:t>
      </w:r>
    </w:p>
    <w:sectPr w:rsidR="0087187E" w:rsidRPr="00560899" w:rsidSect="00EF1A4D">
      <w:footerReference w:type="even" r:id="rId7"/>
      <w:footerReference w:type="default" r:id="rId8"/>
      <w:pgSz w:w="10319" w:h="14571" w:code="13"/>
      <w:pgMar w:top="720" w:right="720" w:bottom="720" w:left="720"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709" w:rsidRDefault="00A16709" w:rsidP="00DA5571">
      <w:r>
        <w:separator/>
      </w:r>
    </w:p>
  </w:endnote>
  <w:endnote w:type="continuationSeparator" w:id="0">
    <w:p w:rsidR="00A16709" w:rsidRDefault="00A16709" w:rsidP="00DA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67C" w:rsidRDefault="00DA6750" w:rsidP="00496212">
    <w:pPr>
      <w:pStyle w:val="a9"/>
      <w:framePr w:wrap="around" w:vAnchor="text" w:hAnchor="margin" w:xAlign="center" w:y="1"/>
      <w:rPr>
        <w:rStyle w:val="ab"/>
      </w:rPr>
    </w:pPr>
    <w:r>
      <w:rPr>
        <w:rStyle w:val="ab"/>
      </w:rPr>
      <w:fldChar w:fldCharType="begin"/>
    </w:r>
    <w:r w:rsidR="00F93AF0">
      <w:rPr>
        <w:rStyle w:val="ab"/>
      </w:rPr>
      <w:instrText xml:space="preserve">PAGE  </w:instrText>
    </w:r>
    <w:r>
      <w:rPr>
        <w:rStyle w:val="ab"/>
      </w:rPr>
      <w:fldChar w:fldCharType="end"/>
    </w:r>
  </w:p>
  <w:p w:rsidR="002F567C" w:rsidRDefault="00A1670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67C" w:rsidRDefault="00DA6750" w:rsidP="00496212">
    <w:pPr>
      <w:pStyle w:val="a9"/>
      <w:framePr w:wrap="around" w:vAnchor="text" w:hAnchor="margin" w:xAlign="center" w:y="1"/>
      <w:rPr>
        <w:rStyle w:val="ab"/>
      </w:rPr>
    </w:pPr>
    <w:r>
      <w:rPr>
        <w:rStyle w:val="ab"/>
      </w:rPr>
      <w:fldChar w:fldCharType="begin"/>
    </w:r>
    <w:r w:rsidR="00F93AF0">
      <w:rPr>
        <w:rStyle w:val="ab"/>
      </w:rPr>
      <w:instrText xml:space="preserve">PAGE  </w:instrText>
    </w:r>
    <w:r>
      <w:rPr>
        <w:rStyle w:val="ab"/>
      </w:rPr>
      <w:fldChar w:fldCharType="separate"/>
    </w:r>
    <w:r w:rsidR="00560899">
      <w:rPr>
        <w:rStyle w:val="ab"/>
        <w:noProof/>
      </w:rPr>
      <w:t>1</w:t>
    </w:r>
    <w:r>
      <w:rPr>
        <w:rStyle w:val="ab"/>
      </w:rPr>
      <w:fldChar w:fldCharType="end"/>
    </w:r>
  </w:p>
  <w:p w:rsidR="002F567C" w:rsidRDefault="00A167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709" w:rsidRDefault="00A16709" w:rsidP="00DA5571">
      <w:r>
        <w:separator/>
      </w:r>
    </w:p>
  </w:footnote>
  <w:footnote w:type="continuationSeparator" w:id="0">
    <w:p w:rsidR="00A16709" w:rsidRDefault="00A16709" w:rsidP="00DA5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135C37"/>
    <w:multiLevelType w:val="singleLevel"/>
    <w:tmpl w:val="91135C37"/>
    <w:lvl w:ilvl="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defaultTabStop w:val="7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93AF0"/>
    <w:rsid w:val="0001116D"/>
    <w:rsid w:val="0002087E"/>
    <w:rsid w:val="0003745D"/>
    <w:rsid w:val="00047C84"/>
    <w:rsid w:val="000A2B9A"/>
    <w:rsid w:val="000A6F6B"/>
    <w:rsid w:val="000C014C"/>
    <w:rsid w:val="000D3A1C"/>
    <w:rsid w:val="000E284F"/>
    <w:rsid w:val="00101FE0"/>
    <w:rsid w:val="00121A38"/>
    <w:rsid w:val="00134764"/>
    <w:rsid w:val="00187FFC"/>
    <w:rsid w:val="00190A25"/>
    <w:rsid w:val="00190EC4"/>
    <w:rsid w:val="001E1326"/>
    <w:rsid w:val="00213AFD"/>
    <w:rsid w:val="00286E13"/>
    <w:rsid w:val="002C1648"/>
    <w:rsid w:val="00315CDF"/>
    <w:rsid w:val="00323B43"/>
    <w:rsid w:val="00353555"/>
    <w:rsid w:val="003812A5"/>
    <w:rsid w:val="003911D2"/>
    <w:rsid w:val="003944D7"/>
    <w:rsid w:val="00397243"/>
    <w:rsid w:val="003A4709"/>
    <w:rsid w:val="003C22BC"/>
    <w:rsid w:val="003C3CB0"/>
    <w:rsid w:val="003D37D8"/>
    <w:rsid w:val="003F6F88"/>
    <w:rsid w:val="004358A0"/>
    <w:rsid w:val="004358AB"/>
    <w:rsid w:val="00446C1E"/>
    <w:rsid w:val="00473637"/>
    <w:rsid w:val="0049601B"/>
    <w:rsid w:val="004B0A6F"/>
    <w:rsid w:val="004E1BEC"/>
    <w:rsid w:val="004E6793"/>
    <w:rsid w:val="005077C6"/>
    <w:rsid w:val="00512B62"/>
    <w:rsid w:val="005331C1"/>
    <w:rsid w:val="005348DE"/>
    <w:rsid w:val="00542206"/>
    <w:rsid w:val="00560899"/>
    <w:rsid w:val="005647D0"/>
    <w:rsid w:val="005B0AA4"/>
    <w:rsid w:val="005F0E95"/>
    <w:rsid w:val="00607996"/>
    <w:rsid w:val="0063617E"/>
    <w:rsid w:val="006418EC"/>
    <w:rsid w:val="0065113B"/>
    <w:rsid w:val="00676914"/>
    <w:rsid w:val="00690C59"/>
    <w:rsid w:val="006A0A33"/>
    <w:rsid w:val="006C4FC9"/>
    <w:rsid w:val="006D0540"/>
    <w:rsid w:val="006E1B89"/>
    <w:rsid w:val="00715B5A"/>
    <w:rsid w:val="007502D5"/>
    <w:rsid w:val="0075056F"/>
    <w:rsid w:val="00772E03"/>
    <w:rsid w:val="00783D7F"/>
    <w:rsid w:val="00797D89"/>
    <w:rsid w:val="007A0B17"/>
    <w:rsid w:val="007B762D"/>
    <w:rsid w:val="00840777"/>
    <w:rsid w:val="0087187E"/>
    <w:rsid w:val="008754D4"/>
    <w:rsid w:val="008B7726"/>
    <w:rsid w:val="008C60B2"/>
    <w:rsid w:val="008D154C"/>
    <w:rsid w:val="00903A6C"/>
    <w:rsid w:val="00903EF5"/>
    <w:rsid w:val="00913994"/>
    <w:rsid w:val="00935227"/>
    <w:rsid w:val="0094652B"/>
    <w:rsid w:val="009906B0"/>
    <w:rsid w:val="009B5C00"/>
    <w:rsid w:val="00A16709"/>
    <w:rsid w:val="00A179E9"/>
    <w:rsid w:val="00A26D2B"/>
    <w:rsid w:val="00A4201A"/>
    <w:rsid w:val="00A95F33"/>
    <w:rsid w:val="00AB3739"/>
    <w:rsid w:val="00AF2681"/>
    <w:rsid w:val="00B17008"/>
    <w:rsid w:val="00B24058"/>
    <w:rsid w:val="00B35A34"/>
    <w:rsid w:val="00B37425"/>
    <w:rsid w:val="00B441EF"/>
    <w:rsid w:val="00B44D7F"/>
    <w:rsid w:val="00BA0477"/>
    <w:rsid w:val="00BB6106"/>
    <w:rsid w:val="00BE36F4"/>
    <w:rsid w:val="00BF0D32"/>
    <w:rsid w:val="00C33DC6"/>
    <w:rsid w:val="00C67644"/>
    <w:rsid w:val="00C81941"/>
    <w:rsid w:val="00C908FB"/>
    <w:rsid w:val="00CB10F3"/>
    <w:rsid w:val="00CE0BC6"/>
    <w:rsid w:val="00CF674A"/>
    <w:rsid w:val="00CF7097"/>
    <w:rsid w:val="00CF7E14"/>
    <w:rsid w:val="00D00149"/>
    <w:rsid w:val="00D20633"/>
    <w:rsid w:val="00D229E7"/>
    <w:rsid w:val="00D46E0B"/>
    <w:rsid w:val="00D56294"/>
    <w:rsid w:val="00D84401"/>
    <w:rsid w:val="00DA5571"/>
    <w:rsid w:val="00DA6750"/>
    <w:rsid w:val="00DB5373"/>
    <w:rsid w:val="00DE269E"/>
    <w:rsid w:val="00E3323D"/>
    <w:rsid w:val="00E34C1F"/>
    <w:rsid w:val="00E71D57"/>
    <w:rsid w:val="00E841AE"/>
    <w:rsid w:val="00E8493A"/>
    <w:rsid w:val="00EC2EFC"/>
    <w:rsid w:val="00EF1A4D"/>
    <w:rsid w:val="00EF4528"/>
    <w:rsid w:val="00EF6073"/>
    <w:rsid w:val="00F13E93"/>
    <w:rsid w:val="00F801FB"/>
    <w:rsid w:val="00F82134"/>
    <w:rsid w:val="00F93AF0"/>
    <w:rsid w:val="00F97B41"/>
    <w:rsid w:val="00FD1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37DB5B-DF34-4822-977C-A82B15B3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AF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rsid w:val="00D00149"/>
    <w:rPr>
      <w:b/>
      <w:bCs/>
    </w:rPr>
  </w:style>
  <w:style w:type="paragraph" w:styleId="a4">
    <w:name w:val="List Paragraph"/>
    <w:basedOn w:val="a"/>
    <w:uiPriority w:val="34"/>
    <w:rsid w:val="00D00149"/>
    <w:pPr>
      <w:ind w:firstLineChars="200" w:firstLine="420"/>
    </w:pPr>
    <w:rPr>
      <w:rFonts w:asciiTheme="minorHAnsi" w:eastAsiaTheme="minorEastAsia" w:hAnsiTheme="minorHAnsi" w:cstheme="minorBidi"/>
      <w:szCs w:val="22"/>
    </w:rPr>
  </w:style>
  <w:style w:type="paragraph" w:customStyle="1" w:styleId="Normal11">
    <w:name w:val="Normal_11"/>
    <w:rsid w:val="00D00149"/>
    <w:pPr>
      <w:spacing w:before="120" w:after="240"/>
      <w:jc w:val="both"/>
    </w:pPr>
    <w:rPr>
      <w:rFonts w:ascii="Calibri" w:eastAsia="Calibri" w:hAnsi="Calibri" w:cs="Times New Roman"/>
      <w:lang w:eastAsia="en-US"/>
    </w:rPr>
  </w:style>
  <w:style w:type="paragraph" w:customStyle="1" w:styleId="Normal10">
    <w:name w:val="Normal_10"/>
    <w:rsid w:val="00D00149"/>
    <w:pPr>
      <w:spacing w:before="120" w:after="240"/>
      <w:jc w:val="both"/>
    </w:pPr>
    <w:rPr>
      <w:rFonts w:ascii="Calibri" w:eastAsia="Calibri" w:hAnsi="Calibri" w:cs="Times New Roman"/>
      <w:lang w:eastAsia="en-US"/>
    </w:rPr>
  </w:style>
  <w:style w:type="paragraph" w:customStyle="1" w:styleId="Normal8">
    <w:name w:val="Normal_8"/>
    <w:autoRedefine/>
    <w:qFormat/>
    <w:rsid w:val="0063617E"/>
    <w:pPr>
      <w:jc w:val="both"/>
    </w:pPr>
    <w:rPr>
      <w:rFonts w:asciiTheme="minorEastAsia" w:eastAsiaTheme="minorEastAsia" w:hAnsiTheme="minorEastAsia" w:cs="Times New Roman"/>
      <w:color w:val="000000" w:themeColor="text1"/>
      <w:sz w:val="21"/>
      <w:lang w:eastAsia="en-US"/>
    </w:rPr>
  </w:style>
  <w:style w:type="paragraph" w:customStyle="1" w:styleId="a5">
    <w:name w:val="楷体"/>
    <w:basedOn w:val="a"/>
    <w:rsid w:val="00D00149"/>
    <w:pPr>
      <w:autoSpaceDE w:val="0"/>
      <w:autoSpaceDN w:val="0"/>
      <w:spacing w:line="320" w:lineRule="atLeast"/>
      <w:ind w:firstLine="425"/>
      <w:textAlignment w:val="center"/>
    </w:pPr>
    <w:rPr>
      <w:rFonts w:ascii="楷体_GB2312" w:eastAsia="楷体_GB2312" w:hAnsiTheme="minorHAnsi" w:cs="楷体_GB2312"/>
      <w:color w:val="000000"/>
      <w:sz w:val="20"/>
      <w:szCs w:val="20"/>
      <w:lang w:val="zh-CN"/>
    </w:rPr>
  </w:style>
  <w:style w:type="paragraph" w:customStyle="1" w:styleId="a6">
    <w:name w:val="大标题"/>
    <w:basedOn w:val="a"/>
    <w:uiPriority w:val="99"/>
    <w:rsid w:val="00D00149"/>
    <w:pPr>
      <w:autoSpaceDE w:val="0"/>
      <w:autoSpaceDN w:val="0"/>
      <w:spacing w:line="540" w:lineRule="atLeast"/>
      <w:textAlignment w:val="center"/>
    </w:pPr>
    <w:rPr>
      <w:rFonts w:ascii="黑体" w:eastAsia="黑体" w:hAnsiTheme="minorHAnsi" w:cs="黑体"/>
      <w:color w:val="000000"/>
      <w:sz w:val="36"/>
      <w:szCs w:val="36"/>
      <w:lang w:val="zh-CN"/>
    </w:rPr>
  </w:style>
  <w:style w:type="paragraph" w:customStyle="1" w:styleId="a7">
    <w:name w:val="正文 缩进"/>
    <w:basedOn w:val="a5"/>
    <w:uiPriority w:val="99"/>
    <w:rsid w:val="00D00149"/>
    <w:rPr>
      <w:rFonts w:ascii="宋体" w:eastAsia="宋体" w:cs="宋体"/>
    </w:rPr>
  </w:style>
  <w:style w:type="paragraph" w:customStyle="1" w:styleId="a8">
    <w:name w:val="正文 不缩进"/>
    <w:basedOn w:val="a5"/>
    <w:uiPriority w:val="99"/>
    <w:rsid w:val="00D00149"/>
    <w:pPr>
      <w:ind w:firstLine="0"/>
    </w:pPr>
    <w:rPr>
      <w:rFonts w:ascii="宋体" w:eastAsia="宋体" w:cs="宋体"/>
    </w:rPr>
  </w:style>
  <w:style w:type="paragraph" w:styleId="a9">
    <w:name w:val="footer"/>
    <w:basedOn w:val="a"/>
    <w:link w:val="aa"/>
    <w:rsid w:val="00F93AF0"/>
    <w:pPr>
      <w:tabs>
        <w:tab w:val="center" w:pos="4153"/>
        <w:tab w:val="right" w:pos="8306"/>
      </w:tabs>
      <w:snapToGrid w:val="0"/>
      <w:jc w:val="left"/>
    </w:pPr>
    <w:rPr>
      <w:sz w:val="18"/>
      <w:szCs w:val="18"/>
    </w:rPr>
  </w:style>
  <w:style w:type="character" w:customStyle="1" w:styleId="aa">
    <w:name w:val="页脚 字符"/>
    <w:basedOn w:val="a0"/>
    <w:link w:val="a9"/>
    <w:rsid w:val="00F93AF0"/>
    <w:rPr>
      <w:rFonts w:ascii="Times New Roman" w:eastAsia="宋体" w:hAnsi="Times New Roman" w:cs="Times New Roman"/>
      <w:kern w:val="2"/>
      <w:sz w:val="18"/>
      <w:szCs w:val="18"/>
    </w:rPr>
  </w:style>
  <w:style w:type="character" w:styleId="ab">
    <w:name w:val="page number"/>
    <w:basedOn w:val="a0"/>
    <w:rsid w:val="00F93AF0"/>
  </w:style>
  <w:style w:type="paragraph" w:styleId="ac">
    <w:name w:val="header"/>
    <w:basedOn w:val="a"/>
    <w:link w:val="ad"/>
    <w:uiPriority w:val="99"/>
    <w:semiHidden/>
    <w:unhideWhenUsed/>
    <w:rsid w:val="007A0B17"/>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semiHidden/>
    <w:rsid w:val="007A0B17"/>
    <w:rPr>
      <w:rFonts w:ascii="Times New Roman" w:eastAsia="宋体" w:hAnsi="Times New Roman" w:cs="Times New Roman"/>
      <w:kern w:val="2"/>
      <w:sz w:val="18"/>
      <w:szCs w:val="18"/>
    </w:rPr>
  </w:style>
  <w:style w:type="paragraph" w:customStyle="1" w:styleId="Normal0">
    <w:name w:val="Normal_0"/>
    <w:qFormat/>
    <w:rsid w:val="007A0B17"/>
    <w:pPr>
      <w:widowControl w:val="0"/>
      <w:jc w:val="both"/>
    </w:pPr>
    <w:rPr>
      <w:rFonts w:ascii="Times New Roman" w:eastAsia="宋体" w:hAnsi="Times New Roman" w:cs="宋体"/>
      <w:kern w:val="2"/>
      <w:sz w:val="23"/>
    </w:rPr>
  </w:style>
  <w:style w:type="paragraph" w:styleId="ae">
    <w:name w:val="Balloon Text"/>
    <w:basedOn w:val="a"/>
    <w:link w:val="af"/>
    <w:uiPriority w:val="99"/>
    <w:semiHidden/>
    <w:unhideWhenUsed/>
    <w:rsid w:val="007A0B17"/>
    <w:rPr>
      <w:sz w:val="18"/>
      <w:szCs w:val="18"/>
    </w:rPr>
  </w:style>
  <w:style w:type="character" w:customStyle="1" w:styleId="af">
    <w:name w:val="批注框文本 字符"/>
    <w:basedOn w:val="a0"/>
    <w:link w:val="ae"/>
    <w:uiPriority w:val="99"/>
    <w:semiHidden/>
    <w:rsid w:val="007A0B17"/>
    <w:rPr>
      <w:rFonts w:ascii="Times New Roman" w:eastAsia="宋体" w:hAnsi="Times New Roman" w:cs="Times New Roman"/>
      <w:kern w:val="2"/>
      <w:sz w:val="18"/>
      <w:szCs w:val="18"/>
    </w:rPr>
  </w:style>
  <w:style w:type="character" w:customStyle="1" w:styleId="af0">
    <w:name w:val="纯文本 字符"/>
    <w:basedOn w:val="a0"/>
    <w:link w:val="af1"/>
    <w:locked/>
    <w:rsid w:val="007A0B17"/>
    <w:rPr>
      <w:rFonts w:ascii="宋体" w:eastAsia="宋体" w:hAnsi="Courier New" w:cs="Courier New"/>
      <w:kern w:val="2"/>
      <w:sz w:val="21"/>
      <w:szCs w:val="21"/>
    </w:rPr>
  </w:style>
  <w:style w:type="paragraph" w:styleId="af1">
    <w:name w:val="Plain Text"/>
    <w:basedOn w:val="a"/>
    <w:link w:val="af0"/>
    <w:uiPriority w:val="99"/>
    <w:qFormat/>
    <w:rsid w:val="007A0B17"/>
    <w:rPr>
      <w:rFonts w:ascii="宋体" w:hAnsi="Courier New" w:cs="Courier New"/>
      <w:szCs w:val="21"/>
    </w:rPr>
  </w:style>
  <w:style w:type="character" w:customStyle="1" w:styleId="Char1">
    <w:name w:val="纯文本 Char1"/>
    <w:basedOn w:val="a0"/>
    <w:uiPriority w:val="99"/>
    <w:semiHidden/>
    <w:rsid w:val="007A0B17"/>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83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zhanglin616@outlook.com</cp:lastModifiedBy>
  <cp:revision>6</cp:revision>
  <dcterms:created xsi:type="dcterms:W3CDTF">2020-02-21T03:42:00Z</dcterms:created>
  <dcterms:modified xsi:type="dcterms:W3CDTF">2020-03-23T22:16:00Z</dcterms:modified>
</cp:coreProperties>
</file>