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8E8" w:rsidRDefault="00AF78E8" w:rsidP="00AF78E8">
      <w:pPr>
        <w:spacing w:line="360" w:lineRule="exact"/>
        <w:jc w:val="center"/>
        <w:rPr>
          <w:rFonts w:ascii="黑体" w:eastAsia="黑体" w:hAnsi="黑体"/>
          <w:sz w:val="32"/>
          <w:szCs w:val="32"/>
        </w:rPr>
      </w:pPr>
      <w:r w:rsidRPr="00AF78E8">
        <w:rPr>
          <w:rFonts w:ascii="黑体" w:eastAsia="黑体" w:hAnsi="黑体" w:hint="eastAsia"/>
          <w:sz w:val="32"/>
          <w:szCs w:val="32"/>
        </w:rPr>
        <w:t>高二年级地理第5课时</w:t>
      </w:r>
    </w:p>
    <w:p w:rsidR="00AF78E8" w:rsidRDefault="00AF78E8" w:rsidP="00AF78E8">
      <w:pPr>
        <w:spacing w:line="360" w:lineRule="exact"/>
        <w:jc w:val="center"/>
        <w:rPr>
          <w:rFonts w:ascii="黑体" w:eastAsia="黑体" w:hAnsi="黑体"/>
          <w:sz w:val="32"/>
          <w:szCs w:val="32"/>
        </w:rPr>
      </w:pPr>
      <w:r w:rsidRPr="00AF78E8">
        <w:rPr>
          <w:rFonts w:ascii="黑体" w:eastAsia="黑体" w:hAnsi="黑体" w:hint="eastAsia"/>
          <w:sz w:val="32"/>
          <w:szCs w:val="32"/>
        </w:rPr>
        <w:t>《 国脉所系——中国河湖特征大家谈1 》学习指南</w:t>
      </w:r>
    </w:p>
    <w:p w:rsidR="0096489C" w:rsidRPr="00583329" w:rsidRDefault="0096489C" w:rsidP="00AF78E8">
      <w:pPr>
        <w:spacing w:line="360" w:lineRule="exact"/>
        <w:jc w:val="center"/>
        <w:rPr>
          <w:rFonts w:ascii="黑体" w:eastAsia="黑体" w:hAnsi="黑体"/>
          <w:szCs w:val="21"/>
        </w:rPr>
      </w:pPr>
      <w:bookmarkStart w:id="0" w:name="_GoBack"/>
      <w:bookmarkEnd w:id="0"/>
      <w:r w:rsidRPr="00583329">
        <w:rPr>
          <w:rFonts w:ascii="黑体" w:eastAsia="黑体" w:hAnsi="黑体" w:hint="eastAsia"/>
          <w:szCs w:val="21"/>
        </w:rPr>
        <w:t>班级</w:t>
      </w:r>
      <w:r w:rsidRPr="00583329">
        <w:rPr>
          <w:rFonts w:ascii="黑体" w:eastAsia="黑体" w:hAnsi="黑体" w:hint="eastAsia"/>
          <w:szCs w:val="21"/>
          <w:u w:val="single"/>
        </w:rPr>
        <w:t xml:space="preserve">                </w:t>
      </w:r>
      <w:r w:rsidRPr="00583329">
        <w:rPr>
          <w:rFonts w:ascii="黑体" w:eastAsia="黑体" w:hAnsi="黑体" w:hint="eastAsia"/>
          <w:szCs w:val="21"/>
        </w:rPr>
        <w:t xml:space="preserve">    姓名</w:t>
      </w:r>
      <w:r w:rsidRPr="00583329">
        <w:rPr>
          <w:rFonts w:ascii="黑体" w:eastAsia="黑体" w:hAnsi="黑体" w:hint="eastAsia"/>
          <w:szCs w:val="21"/>
          <w:u w:val="single"/>
        </w:rPr>
        <w:t xml:space="preserve">               </w:t>
      </w:r>
      <w:r w:rsidRPr="00583329">
        <w:rPr>
          <w:rFonts w:ascii="黑体" w:eastAsia="黑体" w:hAnsi="黑体" w:hint="eastAsia"/>
          <w:szCs w:val="21"/>
        </w:rPr>
        <w:t xml:space="preserve">   时间：2020年</w:t>
      </w:r>
      <w:r w:rsidR="00BD51DB">
        <w:rPr>
          <w:rFonts w:ascii="黑体" w:eastAsia="黑体" w:hAnsi="黑体" w:hint="eastAsia"/>
          <w:szCs w:val="21"/>
        </w:rPr>
        <w:t>3</w:t>
      </w:r>
      <w:r w:rsidRPr="00583329">
        <w:rPr>
          <w:rFonts w:ascii="黑体" w:eastAsia="黑体" w:hAnsi="黑体" w:hint="eastAsia"/>
          <w:szCs w:val="21"/>
        </w:rPr>
        <w:t>月</w:t>
      </w:r>
    </w:p>
    <w:p w:rsidR="00F41D85" w:rsidRPr="00607BCA" w:rsidRDefault="000929D7" w:rsidP="00607BCA">
      <w:pPr>
        <w:ind w:left="945" w:hangingChars="450" w:hanging="945"/>
        <w:rPr>
          <w:rFonts w:asciiTheme="minorEastAsia" w:eastAsiaTheme="minorEastAsia" w:hAnsiTheme="minorEastAsia"/>
          <w:bCs/>
          <w:szCs w:val="21"/>
        </w:rPr>
      </w:pPr>
      <w:r w:rsidRPr="00583329">
        <w:rPr>
          <w:rFonts w:ascii="黑体" w:eastAsia="黑体" w:hAnsi="黑体" w:hint="eastAsia"/>
          <w:bCs/>
          <w:szCs w:val="21"/>
        </w:rPr>
        <w:t>【课程标准】</w:t>
      </w:r>
      <w:r w:rsidR="0036237B" w:rsidRPr="00607BCA">
        <w:rPr>
          <w:rFonts w:asciiTheme="minorEastAsia" w:eastAsiaTheme="minorEastAsia" w:hAnsiTheme="minorEastAsia" w:hint="eastAsia"/>
          <w:bCs/>
          <w:szCs w:val="21"/>
        </w:rPr>
        <w:t>在地图上找出我国主要的河流，归纳我国内外流河的分布特征；</w:t>
      </w:r>
    </w:p>
    <w:p w:rsidR="000929D7" w:rsidRPr="00607BCA" w:rsidRDefault="0036237B" w:rsidP="00607BCA">
      <w:pPr>
        <w:ind w:leftChars="450" w:left="945" w:firstLineChars="150" w:firstLine="315"/>
        <w:rPr>
          <w:rFonts w:asciiTheme="minorEastAsia" w:eastAsiaTheme="minorEastAsia" w:hAnsiTheme="minorEastAsia"/>
          <w:bCs/>
          <w:szCs w:val="21"/>
        </w:rPr>
      </w:pPr>
      <w:r w:rsidRPr="00607BCA">
        <w:rPr>
          <w:rFonts w:asciiTheme="minorEastAsia" w:eastAsiaTheme="minorEastAsia" w:hAnsiTheme="minorEastAsia" w:hint="eastAsia"/>
          <w:bCs/>
          <w:szCs w:val="21"/>
        </w:rPr>
        <w:t>运用地图和资料，说出长江、黄河</w:t>
      </w:r>
      <w:r w:rsidR="00F41D85" w:rsidRPr="00607BCA">
        <w:rPr>
          <w:rFonts w:asciiTheme="minorEastAsia" w:eastAsiaTheme="minorEastAsia" w:hAnsiTheme="minorEastAsia" w:hint="eastAsia"/>
          <w:bCs/>
          <w:szCs w:val="21"/>
        </w:rPr>
        <w:t>、京杭运河等</w:t>
      </w:r>
      <w:r w:rsidRPr="00607BCA">
        <w:rPr>
          <w:rFonts w:asciiTheme="minorEastAsia" w:eastAsiaTheme="minorEastAsia" w:hAnsiTheme="minorEastAsia" w:hint="eastAsia"/>
          <w:bCs/>
          <w:szCs w:val="21"/>
        </w:rPr>
        <w:t>主要</w:t>
      </w:r>
      <w:r w:rsidR="00F41D85" w:rsidRPr="00607BCA">
        <w:rPr>
          <w:rFonts w:asciiTheme="minorEastAsia" w:eastAsiaTheme="minorEastAsia" w:hAnsiTheme="minorEastAsia" w:hint="eastAsia"/>
          <w:bCs/>
          <w:szCs w:val="21"/>
        </w:rPr>
        <w:t>水系</w:t>
      </w:r>
      <w:r w:rsidRPr="00607BCA">
        <w:rPr>
          <w:rFonts w:asciiTheme="minorEastAsia" w:eastAsiaTheme="minorEastAsia" w:hAnsiTheme="minorEastAsia" w:hint="eastAsia"/>
          <w:bCs/>
          <w:szCs w:val="21"/>
        </w:rPr>
        <w:t>特征。</w:t>
      </w:r>
    </w:p>
    <w:p w:rsidR="000929D7" w:rsidRPr="00583329" w:rsidRDefault="000929D7" w:rsidP="00607BCA">
      <w:pPr>
        <w:rPr>
          <w:rFonts w:ascii="黑体" w:eastAsia="黑体" w:hAnsi="黑体"/>
          <w:bCs/>
          <w:szCs w:val="21"/>
        </w:rPr>
      </w:pPr>
      <w:r w:rsidRPr="00583329">
        <w:rPr>
          <w:rFonts w:ascii="黑体" w:eastAsia="黑体" w:hAnsi="黑体" w:hint="eastAsia"/>
          <w:bCs/>
          <w:szCs w:val="21"/>
        </w:rPr>
        <w:t>【学习目标】</w:t>
      </w:r>
    </w:p>
    <w:p w:rsidR="00186901" w:rsidRPr="00AF0F28" w:rsidRDefault="00186901" w:rsidP="00607BCA">
      <w:pPr>
        <w:ind w:firstLineChars="450" w:firstLine="945"/>
        <w:rPr>
          <w:rFonts w:asciiTheme="minorEastAsia" w:eastAsiaTheme="minorEastAsia" w:hAnsiTheme="minorEastAsia"/>
          <w:bCs/>
          <w:szCs w:val="21"/>
        </w:rPr>
      </w:pPr>
      <w:r w:rsidRPr="00AF0F28">
        <w:rPr>
          <w:rFonts w:asciiTheme="minorEastAsia" w:eastAsiaTheme="minorEastAsia" w:hAnsiTheme="minorEastAsia" w:hint="eastAsia"/>
          <w:bCs/>
          <w:szCs w:val="21"/>
        </w:rPr>
        <w:t>1.辨析流域、水系分水岭等基本概念，归纳水系特征；</w:t>
      </w:r>
    </w:p>
    <w:p w:rsidR="00186901" w:rsidRPr="00AF0F28" w:rsidRDefault="00186901" w:rsidP="00607BCA">
      <w:pPr>
        <w:ind w:leftChars="450" w:left="1365" w:hangingChars="200" w:hanging="420"/>
        <w:rPr>
          <w:rFonts w:asciiTheme="minorEastAsia" w:eastAsiaTheme="minorEastAsia" w:hAnsiTheme="minorEastAsia"/>
          <w:bCs/>
          <w:szCs w:val="21"/>
        </w:rPr>
      </w:pPr>
      <w:r w:rsidRPr="00AF0F28">
        <w:rPr>
          <w:rFonts w:asciiTheme="minorEastAsia" w:eastAsiaTheme="minorEastAsia" w:hAnsiTheme="minorEastAsia" w:hint="eastAsia"/>
          <w:bCs/>
          <w:szCs w:val="21"/>
        </w:rPr>
        <w:t>2.辨析外流河、湖（区）、内流河湖（区），记忆我国主要河湖的名称，归纳分布特征及成</w:t>
      </w:r>
      <w:r>
        <w:rPr>
          <w:rFonts w:asciiTheme="minorEastAsia" w:eastAsiaTheme="minorEastAsia" w:hAnsiTheme="minorEastAsia" w:hint="eastAsia"/>
          <w:bCs/>
          <w:szCs w:val="21"/>
        </w:rPr>
        <w:t>因</w:t>
      </w:r>
      <w:r w:rsidR="00607BCA">
        <w:rPr>
          <w:rFonts w:asciiTheme="minorEastAsia" w:eastAsiaTheme="minorEastAsia" w:hAnsiTheme="minorEastAsia" w:hint="eastAsia"/>
          <w:bCs/>
          <w:szCs w:val="21"/>
        </w:rPr>
        <w:t>。</w:t>
      </w:r>
    </w:p>
    <w:p w:rsidR="00763B3F" w:rsidRPr="00186901" w:rsidRDefault="00186901" w:rsidP="00607BCA">
      <w:pPr>
        <w:ind w:leftChars="450" w:left="1365" w:hangingChars="200" w:hanging="420"/>
        <w:rPr>
          <w:rFonts w:asciiTheme="minorEastAsia" w:eastAsiaTheme="minorEastAsia" w:hAnsiTheme="minorEastAsia"/>
          <w:bCs/>
          <w:szCs w:val="21"/>
        </w:rPr>
      </w:pPr>
      <w:r w:rsidRPr="00AF0F28">
        <w:rPr>
          <w:rFonts w:asciiTheme="minorEastAsia" w:eastAsiaTheme="minorEastAsia" w:hAnsiTheme="minorEastAsia" w:hint="eastAsia"/>
          <w:bCs/>
          <w:szCs w:val="21"/>
        </w:rPr>
        <w:t>3.阅读地图，说出长江、黄河、京杭运河的概况。</w:t>
      </w:r>
    </w:p>
    <w:p w:rsidR="00F41D85" w:rsidRPr="00607BCA" w:rsidRDefault="00F41D85" w:rsidP="00607BCA">
      <w:pPr>
        <w:rPr>
          <w:rFonts w:asciiTheme="minorEastAsia" w:eastAsiaTheme="minorEastAsia" w:hAnsiTheme="minorEastAsia"/>
          <w:bCs/>
          <w:szCs w:val="21"/>
        </w:rPr>
      </w:pPr>
      <w:r>
        <w:rPr>
          <w:rFonts w:ascii="黑体" w:eastAsia="黑体" w:hAnsi="黑体" w:hint="eastAsia"/>
          <w:bCs/>
          <w:szCs w:val="21"/>
        </w:rPr>
        <w:t>重难点：</w:t>
      </w:r>
      <w:r w:rsidR="00186901" w:rsidRPr="00607BCA">
        <w:rPr>
          <w:rFonts w:asciiTheme="minorEastAsia" w:eastAsiaTheme="minorEastAsia" w:hAnsiTheme="minorEastAsia" w:hint="eastAsia"/>
          <w:bCs/>
          <w:szCs w:val="21"/>
        </w:rPr>
        <w:t>我国</w:t>
      </w:r>
      <w:r w:rsidRPr="00607BCA">
        <w:rPr>
          <w:rFonts w:asciiTheme="minorEastAsia" w:eastAsiaTheme="minorEastAsia" w:hAnsiTheme="minorEastAsia" w:hint="eastAsia"/>
          <w:bCs/>
          <w:szCs w:val="21"/>
        </w:rPr>
        <w:t>主要河流湖泊及长江黄河概况（水系特征）</w:t>
      </w:r>
    </w:p>
    <w:p w:rsidR="000929D7" w:rsidRPr="00583329" w:rsidRDefault="000929D7" w:rsidP="00607BCA">
      <w:pPr>
        <w:rPr>
          <w:rFonts w:ascii="黑体" w:eastAsia="黑体" w:hAnsi="黑体"/>
          <w:bCs/>
          <w:szCs w:val="21"/>
        </w:rPr>
      </w:pPr>
      <w:r w:rsidRPr="00583329">
        <w:rPr>
          <w:rFonts w:ascii="黑体" w:eastAsia="黑体" w:hAnsi="黑体" w:hint="eastAsia"/>
          <w:bCs/>
          <w:szCs w:val="21"/>
        </w:rPr>
        <w:t>【课堂探究】</w:t>
      </w:r>
    </w:p>
    <w:p w:rsidR="00A53379" w:rsidRPr="00A53379" w:rsidRDefault="00A53379" w:rsidP="00DC2484">
      <w:pPr>
        <w:ind w:firstLineChars="100" w:firstLine="211"/>
        <w:rPr>
          <w:bCs/>
          <w:szCs w:val="21"/>
        </w:rPr>
      </w:pPr>
      <w:r w:rsidRPr="00DC2484">
        <w:rPr>
          <w:rFonts w:hint="eastAsia"/>
          <w:b/>
          <w:bCs/>
          <w:szCs w:val="21"/>
        </w:rPr>
        <w:t>1</w:t>
      </w:r>
      <w:r w:rsidR="005E759A" w:rsidRPr="00DC2484">
        <w:rPr>
          <w:rFonts w:hint="eastAsia"/>
          <w:b/>
          <w:bCs/>
          <w:szCs w:val="21"/>
        </w:rPr>
        <w:t>.</w:t>
      </w:r>
      <w:r w:rsidRPr="00A53379">
        <w:rPr>
          <w:rFonts w:hint="eastAsia"/>
          <w:b/>
          <w:bCs/>
          <w:szCs w:val="21"/>
        </w:rPr>
        <w:t>分水岭、流域和水系</w:t>
      </w:r>
      <w:r w:rsidRPr="00A53379">
        <w:rPr>
          <w:rFonts w:hint="eastAsia"/>
          <w:b/>
          <w:bCs/>
          <w:szCs w:val="21"/>
        </w:rPr>
        <w:t xml:space="preserve"> </w:t>
      </w:r>
    </w:p>
    <w:p w:rsidR="00EF1B52" w:rsidRPr="0095784D" w:rsidRDefault="00EF1B52" w:rsidP="005E759A">
      <w:pPr>
        <w:ind w:firstLineChars="100" w:firstLine="210"/>
        <w:rPr>
          <w:rFonts w:asciiTheme="minorEastAsia" w:eastAsiaTheme="minorEastAsia" w:hAnsiTheme="minorEastAsia"/>
          <w:bCs/>
          <w:szCs w:val="21"/>
        </w:rPr>
      </w:pPr>
      <w:r>
        <w:rPr>
          <w:rFonts w:hint="eastAsia"/>
          <w:bCs/>
          <w:szCs w:val="21"/>
        </w:rPr>
        <w:t>填表辨析</w:t>
      </w:r>
      <w:r w:rsidR="0095784D">
        <w:rPr>
          <w:rFonts w:hint="eastAsia"/>
          <w:bCs/>
          <w:szCs w:val="21"/>
        </w:rPr>
        <w:t>，</w:t>
      </w:r>
      <w:r w:rsidR="0095784D" w:rsidRPr="0095784D">
        <w:rPr>
          <w:rFonts w:asciiTheme="minorEastAsia" w:eastAsiaTheme="minorEastAsia" w:hAnsiTheme="minorEastAsia" w:hint="eastAsia"/>
          <w:bCs/>
        </w:rPr>
        <w:t>归纳知识</w:t>
      </w:r>
    </w:p>
    <w:tbl>
      <w:tblPr>
        <w:tblStyle w:val="ae"/>
        <w:tblW w:w="0" w:type="auto"/>
        <w:tblLook w:val="04A0" w:firstRow="1" w:lastRow="0" w:firstColumn="1" w:lastColumn="0" w:noHBand="0" w:noVBand="1"/>
      </w:tblPr>
      <w:tblGrid>
        <w:gridCol w:w="675"/>
        <w:gridCol w:w="1701"/>
        <w:gridCol w:w="2552"/>
        <w:gridCol w:w="3260"/>
      </w:tblGrid>
      <w:tr w:rsidR="00EF1B52" w:rsidTr="001C31C3">
        <w:tc>
          <w:tcPr>
            <w:tcW w:w="675" w:type="dxa"/>
          </w:tcPr>
          <w:p w:rsidR="00EF1B52" w:rsidRDefault="00EF1B52" w:rsidP="006102A8">
            <w:pPr>
              <w:rPr>
                <w:bCs/>
                <w:szCs w:val="21"/>
              </w:rPr>
            </w:pPr>
          </w:p>
        </w:tc>
        <w:tc>
          <w:tcPr>
            <w:tcW w:w="1701" w:type="dxa"/>
          </w:tcPr>
          <w:p w:rsidR="00EF1B52" w:rsidRDefault="001C31C3" w:rsidP="001C31C3">
            <w:pPr>
              <w:ind w:firstLineChars="100" w:firstLine="210"/>
              <w:rPr>
                <w:bCs/>
                <w:szCs w:val="21"/>
              </w:rPr>
            </w:pPr>
            <w:r w:rsidRPr="004A4441">
              <w:rPr>
                <w:rFonts w:hint="eastAsia"/>
                <w:bCs/>
                <w:szCs w:val="21"/>
              </w:rPr>
              <w:t>分水岭</w:t>
            </w:r>
          </w:p>
        </w:tc>
        <w:tc>
          <w:tcPr>
            <w:tcW w:w="2552" w:type="dxa"/>
          </w:tcPr>
          <w:p w:rsidR="00EF1B52" w:rsidRDefault="001C31C3" w:rsidP="001C31C3">
            <w:pPr>
              <w:ind w:firstLineChars="250" w:firstLine="525"/>
              <w:rPr>
                <w:bCs/>
                <w:szCs w:val="21"/>
              </w:rPr>
            </w:pPr>
            <w:r w:rsidRPr="004A4441">
              <w:rPr>
                <w:rFonts w:hint="eastAsia"/>
                <w:bCs/>
                <w:szCs w:val="21"/>
              </w:rPr>
              <w:t>流域</w:t>
            </w:r>
          </w:p>
        </w:tc>
        <w:tc>
          <w:tcPr>
            <w:tcW w:w="3260" w:type="dxa"/>
          </w:tcPr>
          <w:p w:rsidR="00EF1B52" w:rsidRDefault="001C31C3" w:rsidP="008B6019">
            <w:pPr>
              <w:ind w:firstLineChars="250" w:firstLine="525"/>
              <w:rPr>
                <w:bCs/>
                <w:szCs w:val="21"/>
              </w:rPr>
            </w:pPr>
            <w:r w:rsidRPr="004A4441">
              <w:rPr>
                <w:rFonts w:hint="eastAsia"/>
                <w:bCs/>
                <w:szCs w:val="21"/>
              </w:rPr>
              <w:t>水系</w:t>
            </w:r>
          </w:p>
        </w:tc>
      </w:tr>
      <w:tr w:rsidR="006102A8" w:rsidTr="001C31C3">
        <w:tc>
          <w:tcPr>
            <w:tcW w:w="675" w:type="dxa"/>
          </w:tcPr>
          <w:p w:rsidR="006102A8" w:rsidRPr="004A4441" w:rsidRDefault="001C31C3" w:rsidP="001C31C3">
            <w:pPr>
              <w:rPr>
                <w:bCs/>
                <w:szCs w:val="21"/>
              </w:rPr>
            </w:pPr>
            <w:r>
              <w:rPr>
                <w:rFonts w:hint="eastAsia"/>
                <w:bCs/>
                <w:szCs w:val="21"/>
              </w:rPr>
              <w:t>概念</w:t>
            </w:r>
          </w:p>
        </w:tc>
        <w:tc>
          <w:tcPr>
            <w:tcW w:w="1701" w:type="dxa"/>
          </w:tcPr>
          <w:p w:rsidR="006102A8" w:rsidRDefault="001C31C3" w:rsidP="006102A8">
            <w:pPr>
              <w:rPr>
                <w:bCs/>
                <w:szCs w:val="21"/>
              </w:rPr>
            </w:pPr>
            <w:r>
              <w:rPr>
                <w:rFonts w:hint="eastAsia"/>
                <w:bCs/>
                <w:szCs w:val="21"/>
              </w:rPr>
              <w:t>分隔两个相邻流域的山岭或高地</w:t>
            </w:r>
          </w:p>
        </w:tc>
        <w:tc>
          <w:tcPr>
            <w:tcW w:w="2552" w:type="dxa"/>
          </w:tcPr>
          <w:p w:rsidR="006102A8" w:rsidRDefault="006102A8" w:rsidP="006102A8">
            <w:pPr>
              <w:rPr>
                <w:bCs/>
                <w:szCs w:val="21"/>
              </w:rPr>
            </w:pPr>
          </w:p>
        </w:tc>
        <w:tc>
          <w:tcPr>
            <w:tcW w:w="3260" w:type="dxa"/>
          </w:tcPr>
          <w:p w:rsidR="006102A8" w:rsidRDefault="008B6019" w:rsidP="006102A8">
            <w:pPr>
              <w:rPr>
                <w:bCs/>
                <w:szCs w:val="21"/>
              </w:rPr>
            </w:pPr>
            <w:r w:rsidRPr="008B6019">
              <w:rPr>
                <w:rFonts w:hint="eastAsia"/>
                <w:bCs/>
                <w:szCs w:val="21"/>
              </w:rPr>
              <w:t>流域里干支流构成的系统。常以其干流或注入海、湖命名。</w:t>
            </w:r>
          </w:p>
          <w:p w:rsidR="00E07F42" w:rsidRPr="008B6019" w:rsidRDefault="00E07F42" w:rsidP="006102A8">
            <w:pPr>
              <w:rPr>
                <w:bCs/>
                <w:szCs w:val="21"/>
              </w:rPr>
            </w:pPr>
          </w:p>
        </w:tc>
      </w:tr>
      <w:tr w:rsidR="00EF1B52" w:rsidTr="001C31C3">
        <w:tc>
          <w:tcPr>
            <w:tcW w:w="675" w:type="dxa"/>
          </w:tcPr>
          <w:p w:rsidR="001C31C3" w:rsidRPr="00583329" w:rsidRDefault="001C31C3" w:rsidP="001C31C3">
            <w:pPr>
              <w:jc w:val="left"/>
              <w:rPr>
                <w:rFonts w:ascii="黑体" w:eastAsia="黑体" w:hAnsi="黑体"/>
                <w:bCs/>
              </w:rPr>
            </w:pPr>
            <w:r>
              <w:rPr>
                <w:rFonts w:hint="eastAsia"/>
                <w:bCs/>
                <w:szCs w:val="21"/>
              </w:rPr>
              <w:t>特征</w:t>
            </w:r>
          </w:p>
          <w:p w:rsidR="00EF1B52" w:rsidRDefault="00EF1B52" w:rsidP="006102A8">
            <w:pPr>
              <w:rPr>
                <w:bCs/>
                <w:szCs w:val="21"/>
              </w:rPr>
            </w:pPr>
          </w:p>
        </w:tc>
        <w:tc>
          <w:tcPr>
            <w:tcW w:w="1701" w:type="dxa"/>
          </w:tcPr>
          <w:p w:rsidR="00EF1B52" w:rsidRDefault="00C35AE7" w:rsidP="006102A8">
            <w:pPr>
              <w:rPr>
                <w:bCs/>
                <w:szCs w:val="21"/>
              </w:rPr>
            </w:pPr>
            <w:r>
              <w:rPr>
                <w:rFonts w:hint="eastAsia"/>
                <w:bCs/>
                <w:szCs w:val="21"/>
              </w:rPr>
              <w:t>较两侧</w:t>
            </w:r>
            <w:r w:rsidR="001D384F">
              <w:rPr>
                <w:rFonts w:hint="eastAsia"/>
                <w:bCs/>
                <w:szCs w:val="21"/>
              </w:rPr>
              <w:t>高、一般</w:t>
            </w:r>
            <w:r w:rsidR="00B27BB2">
              <w:rPr>
                <w:rFonts w:hint="eastAsia"/>
                <w:bCs/>
                <w:szCs w:val="21"/>
              </w:rPr>
              <w:t>位置</w:t>
            </w:r>
            <w:r w:rsidR="001D384F">
              <w:rPr>
                <w:rFonts w:hint="eastAsia"/>
                <w:bCs/>
                <w:szCs w:val="21"/>
              </w:rPr>
              <w:t>不变</w:t>
            </w:r>
          </w:p>
        </w:tc>
        <w:tc>
          <w:tcPr>
            <w:tcW w:w="2552" w:type="dxa"/>
          </w:tcPr>
          <w:p w:rsidR="008B6019" w:rsidRDefault="00B27BB2" w:rsidP="00B27BB2">
            <w:pPr>
              <w:jc w:val="left"/>
              <w:rPr>
                <w:bCs/>
                <w:szCs w:val="21"/>
              </w:rPr>
            </w:pPr>
            <w:r w:rsidRPr="00B27BB2">
              <w:rPr>
                <w:rFonts w:hint="eastAsia"/>
                <w:bCs/>
                <w:szCs w:val="21"/>
              </w:rPr>
              <w:t>流域面积、河网密度、</w:t>
            </w:r>
          </w:p>
          <w:p w:rsidR="008B6019" w:rsidRDefault="00B27BB2" w:rsidP="00B27BB2">
            <w:pPr>
              <w:jc w:val="left"/>
              <w:rPr>
                <w:bCs/>
                <w:szCs w:val="21"/>
              </w:rPr>
            </w:pPr>
            <w:r w:rsidRPr="00B27BB2">
              <w:rPr>
                <w:rFonts w:hint="eastAsia"/>
                <w:bCs/>
                <w:szCs w:val="21"/>
              </w:rPr>
              <w:t>流域形状、流域高度、</w:t>
            </w:r>
          </w:p>
          <w:p w:rsidR="00EF1B52" w:rsidRDefault="00B27BB2" w:rsidP="008B6019">
            <w:pPr>
              <w:jc w:val="left"/>
              <w:rPr>
                <w:bCs/>
                <w:szCs w:val="21"/>
              </w:rPr>
            </w:pPr>
            <w:r w:rsidRPr="00B27BB2">
              <w:rPr>
                <w:rFonts w:hint="eastAsia"/>
                <w:bCs/>
                <w:szCs w:val="21"/>
              </w:rPr>
              <w:t>流域方向（干流方向）</w:t>
            </w:r>
            <w:r w:rsidRPr="00B27BB2">
              <w:rPr>
                <w:rFonts w:hint="eastAsia"/>
                <w:bCs/>
                <w:szCs w:val="21"/>
              </w:rPr>
              <w:t xml:space="preserve"> </w:t>
            </w:r>
          </w:p>
        </w:tc>
        <w:tc>
          <w:tcPr>
            <w:tcW w:w="3260" w:type="dxa"/>
          </w:tcPr>
          <w:p w:rsidR="00EF1B52" w:rsidRDefault="00EF1B52" w:rsidP="006102A8">
            <w:pPr>
              <w:rPr>
                <w:bCs/>
                <w:szCs w:val="21"/>
              </w:rPr>
            </w:pPr>
          </w:p>
          <w:p w:rsidR="00E07F42" w:rsidRDefault="00E07F42" w:rsidP="006102A8">
            <w:pPr>
              <w:rPr>
                <w:bCs/>
                <w:szCs w:val="21"/>
              </w:rPr>
            </w:pPr>
          </w:p>
          <w:p w:rsidR="00E07F42" w:rsidRDefault="00E07F42" w:rsidP="006102A8">
            <w:pPr>
              <w:rPr>
                <w:bCs/>
                <w:szCs w:val="21"/>
              </w:rPr>
            </w:pPr>
          </w:p>
          <w:p w:rsidR="00E07F42" w:rsidRDefault="00E07F42" w:rsidP="006102A8">
            <w:pPr>
              <w:rPr>
                <w:bCs/>
                <w:szCs w:val="21"/>
              </w:rPr>
            </w:pPr>
          </w:p>
          <w:p w:rsidR="00E07F42" w:rsidRDefault="00E07F42" w:rsidP="006102A8">
            <w:pPr>
              <w:rPr>
                <w:bCs/>
                <w:szCs w:val="21"/>
              </w:rPr>
            </w:pPr>
          </w:p>
          <w:p w:rsidR="00E07F42" w:rsidRDefault="00E07F42" w:rsidP="006102A8">
            <w:pPr>
              <w:rPr>
                <w:bCs/>
                <w:szCs w:val="21"/>
              </w:rPr>
            </w:pPr>
          </w:p>
          <w:p w:rsidR="00E07F42" w:rsidRDefault="00E07F42" w:rsidP="006102A8">
            <w:pPr>
              <w:rPr>
                <w:bCs/>
                <w:szCs w:val="21"/>
              </w:rPr>
            </w:pPr>
          </w:p>
          <w:p w:rsidR="00E07F42" w:rsidRDefault="00E07F42" w:rsidP="006102A8">
            <w:pPr>
              <w:rPr>
                <w:bCs/>
                <w:szCs w:val="21"/>
              </w:rPr>
            </w:pPr>
          </w:p>
          <w:p w:rsidR="00E07F42" w:rsidRDefault="00E07F42" w:rsidP="006102A8">
            <w:pPr>
              <w:rPr>
                <w:bCs/>
                <w:szCs w:val="21"/>
              </w:rPr>
            </w:pPr>
          </w:p>
        </w:tc>
      </w:tr>
      <w:tr w:rsidR="006102A8" w:rsidTr="001C31C3">
        <w:tc>
          <w:tcPr>
            <w:tcW w:w="675" w:type="dxa"/>
          </w:tcPr>
          <w:p w:rsidR="006102A8" w:rsidRPr="004A4441" w:rsidRDefault="00DF2A29" w:rsidP="001C31C3">
            <w:pPr>
              <w:jc w:val="left"/>
              <w:rPr>
                <w:bCs/>
                <w:szCs w:val="21"/>
              </w:rPr>
            </w:pPr>
            <w:r w:rsidRPr="004A4441">
              <w:rPr>
                <w:rFonts w:hint="eastAsia"/>
                <w:bCs/>
                <w:szCs w:val="21"/>
              </w:rPr>
              <w:t>水系</w:t>
            </w:r>
            <w:r>
              <w:rPr>
                <w:rFonts w:hint="eastAsia"/>
                <w:bCs/>
                <w:szCs w:val="21"/>
              </w:rPr>
              <w:t>形态</w:t>
            </w:r>
          </w:p>
        </w:tc>
        <w:tc>
          <w:tcPr>
            <w:tcW w:w="1701" w:type="dxa"/>
          </w:tcPr>
          <w:p w:rsidR="006102A8" w:rsidRDefault="00827A73" w:rsidP="006102A8">
            <w:pPr>
              <w:rPr>
                <w:bCs/>
                <w:szCs w:val="21"/>
              </w:rPr>
            </w:pPr>
            <w:r>
              <w:rPr>
                <w:bCs/>
                <w:noProof/>
                <w:szCs w:val="21"/>
              </w:rPr>
              <w:pict>
                <v:shapetype id="_x0000_t32" coordsize="21600,21600" o:spt="32" o:oned="t" path="m,l21600,21600e" filled="f">
                  <v:path arrowok="t" fillok="f" o:connecttype="none"/>
                  <o:lock v:ext="edit" shapetype="t"/>
                </v:shapetype>
                <v:shape id="_x0000_s1134" type="#_x0000_t32" style="position:absolute;left:0;text-align:left;margin-left:-5.25pt;margin-top:.8pt;width:84pt;height:59.75pt;z-index:251680768;mso-position-horizontal-relative:text;mso-position-vertical-relative:text" o:connectortype="straight"/>
              </w:pict>
            </w:r>
            <w:r>
              <w:rPr>
                <w:bCs/>
                <w:noProof/>
                <w:szCs w:val="21"/>
              </w:rPr>
              <w:pict>
                <v:shape id="_x0000_s1135" type="#_x0000_t32" style="position:absolute;left:0;text-align:left;margin-left:78.75pt;margin-top:.8pt;width:125.25pt;height:59.75pt;z-index:251681792;mso-position-horizontal-relative:text;mso-position-vertical-relative:text" o:connectortype="straight"/>
              </w:pict>
            </w:r>
          </w:p>
        </w:tc>
        <w:tc>
          <w:tcPr>
            <w:tcW w:w="2552" w:type="dxa"/>
          </w:tcPr>
          <w:p w:rsidR="006102A8" w:rsidRPr="004A4441" w:rsidRDefault="006102A8" w:rsidP="006102A8">
            <w:pPr>
              <w:ind w:firstLineChars="100" w:firstLine="210"/>
              <w:rPr>
                <w:bCs/>
                <w:szCs w:val="21"/>
              </w:rPr>
            </w:pPr>
          </w:p>
        </w:tc>
        <w:tc>
          <w:tcPr>
            <w:tcW w:w="3260" w:type="dxa"/>
          </w:tcPr>
          <w:p w:rsidR="00E07F42" w:rsidRDefault="00E07F42" w:rsidP="006102A8">
            <w:pPr>
              <w:rPr>
                <w:bCs/>
                <w:szCs w:val="21"/>
              </w:rPr>
            </w:pPr>
          </w:p>
          <w:p w:rsidR="00E07F42" w:rsidRDefault="00E07F42" w:rsidP="006102A8">
            <w:pPr>
              <w:rPr>
                <w:bCs/>
                <w:szCs w:val="21"/>
              </w:rPr>
            </w:pPr>
          </w:p>
          <w:p w:rsidR="00E07F42" w:rsidRDefault="00E07F42" w:rsidP="006102A8">
            <w:pPr>
              <w:rPr>
                <w:bCs/>
                <w:szCs w:val="21"/>
              </w:rPr>
            </w:pPr>
          </w:p>
          <w:p w:rsidR="00E07F42" w:rsidRDefault="00E07F42" w:rsidP="006102A8">
            <w:pPr>
              <w:rPr>
                <w:bCs/>
                <w:szCs w:val="21"/>
              </w:rPr>
            </w:pPr>
          </w:p>
          <w:p w:rsidR="006102A8" w:rsidRDefault="006102A8" w:rsidP="006102A8">
            <w:pPr>
              <w:rPr>
                <w:bCs/>
                <w:szCs w:val="21"/>
              </w:rPr>
            </w:pPr>
          </w:p>
        </w:tc>
      </w:tr>
    </w:tbl>
    <w:p w:rsidR="00E07F42" w:rsidRDefault="00E07F42" w:rsidP="000929D7">
      <w:pPr>
        <w:rPr>
          <w:rFonts w:asciiTheme="minorEastAsia" w:eastAsiaTheme="minorEastAsia" w:hAnsiTheme="minorEastAsia"/>
          <w:bCs/>
        </w:rPr>
      </w:pPr>
    </w:p>
    <w:p w:rsidR="00E07F42" w:rsidRDefault="00253753" w:rsidP="000929D7">
      <w:pPr>
        <w:rPr>
          <w:rFonts w:asciiTheme="minorEastAsia" w:eastAsiaTheme="minorEastAsia" w:hAnsiTheme="minorEastAsia"/>
          <w:bCs/>
        </w:rPr>
      </w:pPr>
      <w:r w:rsidRPr="00253753">
        <w:rPr>
          <w:rFonts w:asciiTheme="minorEastAsia" w:eastAsiaTheme="minorEastAsia" w:hAnsiTheme="minorEastAsia" w:hint="eastAsia"/>
          <w:b/>
          <w:bCs/>
        </w:rPr>
        <w:t xml:space="preserve">2.  外流河(湖)与内流河(湖) </w:t>
      </w:r>
    </w:p>
    <w:p w:rsidR="004350E3" w:rsidRPr="00953267" w:rsidRDefault="00253753" w:rsidP="00253753">
      <w:pPr>
        <w:ind w:left="142"/>
        <w:jc w:val="left"/>
        <w:rPr>
          <w:bCs/>
          <w:szCs w:val="21"/>
        </w:rPr>
      </w:pPr>
      <w:r w:rsidRPr="00953267">
        <w:rPr>
          <w:rFonts w:hint="eastAsia"/>
          <w:bCs/>
          <w:szCs w:val="21"/>
        </w:rPr>
        <w:t>①</w:t>
      </w:r>
      <w:r w:rsidR="008823A8" w:rsidRPr="00953267">
        <w:rPr>
          <w:rFonts w:hint="eastAsia"/>
          <w:bCs/>
          <w:szCs w:val="21"/>
        </w:rPr>
        <w:t>说出我国主要河流。</w:t>
      </w:r>
      <w:r w:rsidR="008823A8" w:rsidRPr="00953267">
        <w:rPr>
          <w:rFonts w:hint="eastAsia"/>
          <w:bCs/>
          <w:szCs w:val="21"/>
        </w:rPr>
        <w:t xml:space="preserve"> </w:t>
      </w:r>
    </w:p>
    <w:p w:rsidR="004350E3" w:rsidRPr="00953267" w:rsidRDefault="00253753" w:rsidP="00253753">
      <w:pPr>
        <w:ind w:left="142"/>
        <w:jc w:val="left"/>
        <w:rPr>
          <w:bCs/>
          <w:szCs w:val="21"/>
        </w:rPr>
      </w:pPr>
      <w:r w:rsidRPr="00953267">
        <w:rPr>
          <w:rFonts w:hint="eastAsia"/>
          <w:bCs/>
          <w:szCs w:val="21"/>
        </w:rPr>
        <w:t>②</w:t>
      </w:r>
      <w:r w:rsidR="008823A8" w:rsidRPr="00953267">
        <w:rPr>
          <w:rFonts w:hint="eastAsia"/>
          <w:bCs/>
          <w:szCs w:val="21"/>
        </w:rPr>
        <w:t>比较塔里木河与长江、黄河等河流的河水归宿是否相同。</w:t>
      </w:r>
      <w:r w:rsidR="008823A8" w:rsidRPr="00953267">
        <w:rPr>
          <w:rFonts w:hint="eastAsia"/>
          <w:bCs/>
          <w:szCs w:val="21"/>
        </w:rPr>
        <w:t xml:space="preserve"> </w:t>
      </w:r>
    </w:p>
    <w:p w:rsidR="00253753" w:rsidRPr="00953267" w:rsidRDefault="00253753" w:rsidP="00253753">
      <w:pPr>
        <w:ind w:left="142"/>
        <w:jc w:val="left"/>
        <w:rPr>
          <w:bCs/>
          <w:szCs w:val="21"/>
        </w:rPr>
      </w:pPr>
      <w:r w:rsidRPr="00953267">
        <w:rPr>
          <w:rFonts w:hint="eastAsia"/>
          <w:bCs/>
          <w:szCs w:val="21"/>
        </w:rPr>
        <w:t>外流河（湖）：</w:t>
      </w:r>
      <w:r w:rsidRPr="00953267">
        <w:rPr>
          <w:rFonts w:hint="eastAsia"/>
          <w:bCs/>
          <w:szCs w:val="21"/>
          <w:u w:val="single"/>
        </w:rPr>
        <w:t xml:space="preserve">                                                                                               </w:t>
      </w:r>
      <w:r w:rsidRPr="00953267">
        <w:rPr>
          <w:rFonts w:hint="eastAsia"/>
          <w:bCs/>
          <w:szCs w:val="21"/>
        </w:rPr>
        <w:t>。</w:t>
      </w:r>
    </w:p>
    <w:p w:rsidR="00253753" w:rsidRPr="00953267" w:rsidRDefault="00253753" w:rsidP="00253753">
      <w:pPr>
        <w:ind w:left="142"/>
        <w:jc w:val="left"/>
        <w:rPr>
          <w:bCs/>
          <w:szCs w:val="21"/>
        </w:rPr>
      </w:pPr>
      <w:r w:rsidRPr="00953267">
        <w:rPr>
          <w:rFonts w:hint="eastAsia"/>
          <w:bCs/>
          <w:szCs w:val="21"/>
        </w:rPr>
        <w:t>内流河（湖）：</w:t>
      </w:r>
      <w:r w:rsidRPr="00953267">
        <w:rPr>
          <w:rFonts w:hint="eastAsia"/>
          <w:bCs/>
          <w:szCs w:val="21"/>
          <w:u w:val="single"/>
        </w:rPr>
        <w:t xml:space="preserve">                                                                                              </w:t>
      </w:r>
      <w:r w:rsidRPr="00953267">
        <w:rPr>
          <w:rFonts w:hint="eastAsia"/>
          <w:bCs/>
          <w:szCs w:val="21"/>
        </w:rPr>
        <w:t>。</w:t>
      </w:r>
    </w:p>
    <w:p w:rsidR="00253753" w:rsidRDefault="00253753" w:rsidP="0046261A">
      <w:pPr>
        <w:ind w:left="142"/>
        <w:jc w:val="left"/>
        <w:rPr>
          <w:bCs/>
          <w:szCs w:val="21"/>
        </w:rPr>
      </w:pPr>
      <w:r w:rsidRPr="00953267">
        <w:rPr>
          <w:rFonts w:hint="eastAsia"/>
          <w:bCs/>
          <w:szCs w:val="21"/>
        </w:rPr>
        <w:t>③</w:t>
      </w:r>
      <w:r w:rsidR="008823A8" w:rsidRPr="00953267">
        <w:rPr>
          <w:rFonts w:hint="eastAsia"/>
          <w:bCs/>
          <w:szCs w:val="21"/>
        </w:rPr>
        <w:t>区别：三江源、三江并流</w:t>
      </w:r>
      <w:r w:rsidR="008823A8" w:rsidRPr="00953267">
        <w:rPr>
          <w:rFonts w:hint="eastAsia"/>
          <w:bCs/>
          <w:szCs w:val="21"/>
        </w:rPr>
        <w:t xml:space="preserve"> </w:t>
      </w:r>
    </w:p>
    <w:p w:rsidR="0046261A" w:rsidRPr="006A76F3" w:rsidRDefault="00253753" w:rsidP="00953267">
      <w:pPr>
        <w:ind w:firstLineChars="100" w:firstLine="210"/>
        <w:jc w:val="left"/>
        <w:rPr>
          <w:bCs/>
          <w:szCs w:val="21"/>
        </w:rPr>
      </w:pPr>
      <w:r>
        <w:rPr>
          <w:rFonts w:hint="eastAsia"/>
          <w:bCs/>
          <w:szCs w:val="21"/>
        </w:rPr>
        <w:t>④</w:t>
      </w:r>
      <w:r w:rsidR="00E07F42" w:rsidRPr="006A76F3">
        <w:rPr>
          <w:rFonts w:hint="eastAsia"/>
          <w:bCs/>
          <w:szCs w:val="21"/>
        </w:rPr>
        <w:t>找出鄱阳湖、洞庭湖、太湖、洪泽湖、巢湖、纳木错、青海湖，判断湖泊所在省区</w:t>
      </w:r>
      <w:r w:rsidR="00E07F42">
        <w:rPr>
          <w:rFonts w:hint="eastAsia"/>
          <w:bCs/>
          <w:szCs w:val="21"/>
        </w:rPr>
        <w:t>，</w:t>
      </w:r>
      <w:r w:rsidR="00E07F42" w:rsidRPr="006A76F3">
        <w:rPr>
          <w:rFonts w:hint="eastAsia"/>
          <w:bCs/>
          <w:szCs w:val="21"/>
        </w:rPr>
        <w:t>判断</w:t>
      </w:r>
      <w:r w:rsidRPr="006A76F3">
        <w:rPr>
          <w:rFonts w:hint="eastAsia"/>
          <w:bCs/>
          <w:szCs w:val="21"/>
        </w:rPr>
        <w:t>湖泊</w:t>
      </w:r>
      <w:r w:rsidR="00E07F42">
        <w:rPr>
          <w:rFonts w:hint="eastAsia"/>
          <w:bCs/>
          <w:szCs w:val="21"/>
        </w:rPr>
        <w:t>类型</w:t>
      </w:r>
      <w:r w:rsidR="00971CD6">
        <w:rPr>
          <w:rFonts w:hint="eastAsia"/>
          <w:bCs/>
          <w:szCs w:val="21"/>
        </w:rPr>
        <w:t>（内外流、咸淡）</w:t>
      </w:r>
      <w:r w:rsidR="00E07F42" w:rsidRPr="006A76F3">
        <w:rPr>
          <w:rFonts w:hint="eastAsia"/>
          <w:bCs/>
          <w:szCs w:val="21"/>
        </w:rPr>
        <w:t>。</w:t>
      </w:r>
    </w:p>
    <w:tbl>
      <w:tblPr>
        <w:tblStyle w:val="ae"/>
        <w:tblW w:w="0" w:type="auto"/>
        <w:tblInd w:w="465" w:type="dxa"/>
        <w:tblLook w:val="04A0" w:firstRow="1" w:lastRow="0" w:firstColumn="1" w:lastColumn="0" w:noHBand="0" w:noVBand="1"/>
      </w:tblPr>
      <w:tblGrid>
        <w:gridCol w:w="1486"/>
        <w:gridCol w:w="1134"/>
        <w:gridCol w:w="992"/>
        <w:gridCol w:w="993"/>
        <w:gridCol w:w="992"/>
        <w:gridCol w:w="992"/>
        <w:gridCol w:w="1418"/>
      </w:tblGrid>
      <w:tr w:rsidR="00505B65" w:rsidTr="00987295">
        <w:tc>
          <w:tcPr>
            <w:tcW w:w="1486" w:type="dxa"/>
          </w:tcPr>
          <w:p w:rsidR="00505B65" w:rsidRDefault="00505B65" w:rsidP="00953267">
            <w:pPr>
              <w:jc w:val="left"/>
              <w:rPr>
                <w:bCs/>
                <w:szCs w:val="21"/>
              </w:rPr>
            </w:pPr>
            <w:r w:rsidRPr="006A76F3">
              <w:rPr>
                <w:rFonts w:hint="eastAsia"/>
                <w:bCs/>
                <w:szCs w:val="21"/>
              </w:rPr>
              <w:t>湖</w:t>
            </w:r>
            <w:r>
              <w:rPr>
                <w:rFonts w:hint="eastAsia"/>
                <w:bCs/>
                <w:szCs w:val="21"/>
              </w:rPr>
              <w:t>泊</w:t>
            </w:r>
          </w:p>
        </w:tc>
        <w:tc>
          <w:tcPr>
            <w:tcW w:w="1134" w:type="dxa"/>
          </w:tcPr>
          <w:p w:rsidR="00505B65" w:rsidRDefault="00505B65" w:rsidP="00953267">
            <w:pPr>
              <w:jc w:val="left"/>
              <w:rPr>
                <w:bCs/>
                <w:szCs w:val="21"/>
              </w:rPr>
            </w:pPr>
            <w:r w:rsidRPr="006A76F3">
              <w:rPr>
                <w:rFonts w:hint="eastAsia"/>
                <w:bCs/>
                <w:szCs w:val="21"/>
              </w:rPr>
              <w:t>鄱阳湖</w:t>
            </w:r>
          </w:p>
        </w:tc>
        <w:tc>
          <w:tcPr>
            <w:tcW w:w="992" w:type="dxa"/>
          </w:tcPr>
          <w:p w:rsidR="00505B65" w:rsidRDefault="00505B65" w:rsidP="00953267">
            <w:pPr>
              <w:jc w:val="left"/>
              <w:rPr>
                <w:bCs/>
                <w:szCs w:val="21"/>
              </w:rPr>
            </w:pPr>
            <w:r w:rsidRPr="006A76F3">
              <w:rPr>
                <w:rFonts w:hint="eastAsia"/>
                <w:bCs/>
                <w:szCs w:val="21"/>
              </w:rPr>
              <w:t>洞庭湖</w:t>
            </w:r>
          </w:p>
        </w:tc>
        <w:tc>
          <w:tcPr>
            <w:tcW w:w="993" w:type="dxa"/>
          </w:tcPr>
          <w:p w:rsidR="00505B65" w:rsidRDefault="00505B65" w:rsidP="00953267">
            <w:pPr>
              <w:jc w:val="left"/>
              <w:rPr>
                <w:bCs/>
                <w:szCs w:val="21"/>
              </w:rPr>
            </w:pPr>
            <w:r w:rsidRPr="006A76F3">
              <w:rPr>
                <w:rFonts w:hint="eastAsia"/>
                <w:bCs/>
                <w:szCs w:val="21"/>
              </w:rPr>
              <w:t>太湖</w:t>
            </w:r>
          </w:p>
        </w:tc>
        <w:tc>
          <w:tcPr>
            <w:tcW w:w="992" w:type="dxa"/>
          </w:tcPr>
          <w:p w:rsidR="00505B65" w:rsidRDefault="00505B65" w:rsidP="00953267">
            <w:pPr>
              <w:jc w:val="left"/>
              <w:rPr>
                <w:bCs/>
                <w:szCs w:val="21"/>
              </w:rPr>
            </w:pPr>
            <w:r w:rsidRPr="006A76F3">
              <w:rPr>
                <w:rFonts w:hint="eastAsia"/>
                <w:bCs/>
                <w:szCs w:val="21"/>
              </w:rPr>
              <w:t>洪泽湖</w:t>
            </w:r>
          </w:p>
        </w:tc>
        <w:tc>
          <w:tcPr>
            <w:tcW w:w="992" w:type="dxa"/>
          </w:tcPr>
          <w:p w:rsidR="00505B65" w:rsidRDefault="00505B65" w:rsidP="00953267">
            <w:pPr>
              <w:jc w:val="left"/>
              <w:rPr>
                <w:bCs/>
                <w:szCs w:val="21"/>
              </w:rPr>
            </w:pPr>
            <w:r w:rsidRPr="006A76F3">
              <w:rPr>
                <w:rFonts w:hint="eastAsia"/>
                <w:bCs/>
                <w:szCs w:val="21"/>
              </w:rPr>
              <w:t>纳木错</w:t>
            </w:r>
          </w:p>
        </w:tc>
        <w:tc>
          <w:tcPr>
            <w:tcW w:w="1418" w:type="dxa"/>
          </w:tcPr>
          <w:p w:rsidR="00505B65" w:rsidRDefault="00505B65" w:rsidP="00953267">
            <w:pPr>
              <w:jc w:val="left"/>
              <w:rPr>
                <w:bCs/>
                <w:szCs w:val="21"/>
              </w:rPr>
            </w:pPr>
            <w:r w:rsidRPr="006A76F3">
              <w:rPr>
                <w:rFonts w:hint="eastAsia"/>
                <w:bCs/>
                <w:szCs w:val="21"/>
              </w:rPr>
              <w:t>青海湖</w:t>
            </w:r>
          </w:p>
        </w:tc>
      </w:tr>
      <w:tr w:rsidR="00505B65" w:rsidTr="00987295">
        <w:tc>
          <w:tcPr>
            <w:tcW w:w="1486" w:type="dxa"/>
          </w:tcPr>
          <w:p w:rsidR="00505B65" w:rsidRDefault="00505B65" w:rsidP="00953267">
            <w:pPr>
              <w:jc w:val="left"/>
              <w:rPr>
                <w:bCs/>
                <w:szCs w:val="21"/>
              </w:rPr>
            </w:pPr>
            <w:r>
              <w:rPr>
                <w:rFonts w:hint="eastAsia"/>
                <w:bCs/>
                <w:szCs w:val="21"/>
              </w:rPr>
              <w:t>分布省区</w:t>
            </w:r>
          </w:p>
        </w:tc>
        <w:tc>
          <w:tcPr>
            <w:tcW w:w="1134" w:type="dxa"/>
          </w:tcPr>
          <w:p w:rsidR="00505B65" w:rsidRDefault="00505B65" w:rsidP="00953267">
            <w:pPr>
              <w:jc w:val="left"/>
              <w:rPr>
                <w:bCs/>
                <w:szCs w:val="21"/>
              </w:rPr>
            </w:pPr>
          </w:p>
        </w:tc>
        <w:tc>
          <w:tcPr>
            <w:tcW w:w="992" w:type="dxa"/>
          </w:tcPr>
          <w:p w:rsidR="00505B65" w:rsidRDefault="00505B65" w:rsidP="00953267">
            <w:pPr>
              <w:jc w:val="left"/>
              <w:rPr>
                <w:bCs/>
                <w:szCs w:val="21"/>
              </w:rPr>
            </w:pPr>
          </w:p>
        </w:tc>
        <w:tc>
          <w:tcPr>
            <w:tcW w:w="993" w:type="dxa"/>
          </w:tcPr>
          <w:p w:rsidR="00505B65" w:rsidRDefault="00505B65" w:rsidP="00953267">
            <w:pPr>
              <w:jc w:val="left"/>
              <w:rPr>
                <w:bCs/>
                <w:szCs w:val="21"/>
              </w:rPr>
            </w:pPr>
          </w:p>
        </w:tc>
        <w:tc>
          <w:tcPr>
            <w:tcW w:w="992" w:type="dxa"/>
          </w:tcPr>
          <w:p w:rsidR="00505B65" w:rsidRDefault="00505B65" w:rsidP="00953267">
            <w:pPr>
              <w:jc w:val="left"/>
              <w:rPr>
                <w:bCs/>
                <w:szCs w:val="21"/>
              </w:rPr>
            </w:pPr>
          </w:p>
        </w:tc>
        <w:tc>
          <w:tcPr>
            <w:tcW w:w="992" w:type="dxa"/>
          </w:tcPr>
          <w:p w:rsidR="00505B65" w:rsidRDefault="00505B65" w:rsidP="00953267">
            <w:pPr>
              <w:jc w:val="left"/>
              <w:rPr>
                <w:bCs/>
                <w:szCs w:val="21"/>
              </w:rPr>
            </w:pPr>
          </w:p>
        </w:tc>
        <w:tc>
          <w:tcPr>
            <w:tcW w:w="1418" w:type="dxa"/>
          </w:tcPr>
          <w:p w:rsidR="00505B65" w:rsidRDefault="00505B65" w:rsidP="00953267">
            <w:pPr>
              <w:jc w:val="left"/>
              <w:rPr>
                <w:bCs/>
                <w:szCs w:val="21"/>
              </w:rPr>
            </w:pPr>
          </w:p>
        </w:tc>
      </w:tr>
      <w:tr w:rsidR="00505B65" w:rsidTr="00987295">
        <w:tc>
          <w:tcPr>
            <w:tcW w:w="1486" w:type="dxa"/>
          </w:tcPr>
          <w:p w:rsidR="00505B65" w:rsidRDefault="00505B65" w:rsidP="00953267">
            <w:pPr>
              <w:jc w:val="left"/>
              <w:rPr>
                <w:bCs/>
                <w:szCs w:val="21"/>
              </w:rPr>
            </w:pPr>
            <w:r>
              <w:rPr>
                <w:rFonts w:hint="eastAsia"/>
                <w:bCs/>
                <w:szCs w:val="21"/>
              </w:rPr>
              <w:lastRenderedPageBreak/>
              <w:t>类型</w:t>
            </w:r>
          </w:p>
        </w:tc>
        <w:tc>
          <w:tcPr>
            <w:tcW w:w="1134" w:type="dxa"/>
          </w:tcPr>
          <w:p w:rsidR="00505B65" w:rsidRDefault="00505B65" w:rsidP="00953267">
            <w:pPr>
              <w:jc w:val="left"/>
              <w:rPr>
                <w:bCs/>
                <w:szCs w:val="21"/>
              </w:rPr>
            </w:pPr>
          </w:p>
        </w:tc>
        <w:tc>
          <w:tcPr>
            <w:tcW w:w="992" w:type="dxa"/>
          </w:tcPr>
          <w:p w:rsidR="00505B65" w:rsidRDefault="00505B65" w:rsidP="00953267">
            <w:pPr>
              <w:jc w:val="left"/>
              <w:rPr>
                <w:bCs/>
                <w:szCs w:val="21"/>
              </w:rPr>
            </w:pPr>
          </w:p>
        </w:tc>
        <w:tc>
          <w:tcPr>
            <w:tcW w:w="993" w:type="dxa"/>
          </w:tcPr>
          <w:p w:rsidR="00505B65" w:rsidRDefault="00505B65" w:rsidP="00953267">
            <w:pPr>
              <w:jc w:val="left"/>
              <w:rPr>
                <w:bCs/>
                <w:szCs w:val="21"/>
              </w:rPr>
            </w:pPr>
          </w:p>
        </w:tc>
        <w:tc>
          <w:tcPr>
            <w:tcW w:w="992" w:type="dxa"/>
          </w:tcPr>
          <w:p w:rsidR="00505B65" w:rsidRDefault="00505B65" w:rsidP="00953267">
            <w:pPr>
              <w:jc w:val="left"/>
              <w:rPr>
                <w:bCs/>
                <w:szCs w:val="21"/>
              </w:rPr>
            </w:pPr>
          </w:p>
        </w:tc>
        <w:tc>
          <w:tcPr>
            <w:tcW w:w="992" w:type="dxa"/>
          </w:tcPr>
          <w:p w:rsidR="00505B65" w:rsidRDefault="00505B65" w:rsidP="00953267">
            <w:pPr>
              <w:jc w:val="left"/>
              <w:rPr>
                <w:bCs/>
                <w:szCs w:val="21"/>
              </w:rPr>
            </w:pPr>
          </w:p>
        </w:tc>
        <w:tc>
          <w:tcPr>
            <w:tcW w:w="1418" w:type="dxa"/>
          </w:tcPr>
          <w:p w:rsidR="00505B65" w:rsidRDefault="00505B65" w:rsidP="00953267">
            <w:pPr>
              <w:jc w:val="left"/>
              <w:rPr>
                <w:bCs/>
                <w:szCs w:val="21"/>
              </w:rPr>
            </w:pPr>
          </w:p>
        </w:tc>
      </w:tr>
    </w:tbl>
    <w:p w:rsidR="00953267" w:rsidRPr="00953267" w:rsidRDefault="00953267" w:rsidP="00953267">
      <w:pPr>
        <w:jc w:val="left"/>
        <w:rPr>
          <w:bCs/>
          <w:szCs w:val="21"/>
        </w:rPr>
      </w:pPr>
      <w:r w:rsidRPr="00953267">
        <w:rPr>
          <w:rFonts w:hint="eastAsia"/>
          <w:b/>
          <w:bCs/>
          <w:szCs w:val="21"/>
        </w:rPr>
        <w:t xml:space="preserve">3.  </w:t>
      </w:r>
      <w:r w:rsidRPr="00953267">
        <w:rPr>
          <w:rFonts w:hint="eastAsia"/>
          <w:b/>
          <w:bCs/>
          <w:szCs w:val="21"/>
        </w:rPr>
        <w:t>外流区与内流区</w:t>
      </w:r>
      <w:r w:rsidRPr="00953267">
        <w:rPr>
          <w:rFonts w:hint="eastAsia"/>
          <w:b/>
          <w:bCs/>
          <w:szCs w:val="21"/>
        </w:rPr>
        <w:t xml:space="preserve"> </w:t>
      </w:r>
    </w:p>
    <w:p w:rsidR="00215ECA" w:rsidRDefault="00215ECA" w:rsidP="00FD527E">
      <w:pPr>
        <w:jc w:val="left"/>
        <w:rPr>
          <w:bCs/>
          <w:szCs w:val="21"/>
        </w:rPr>
      </w:pPr>
    </w:p>
    <w:p w:rsidR="00215ECA" w:rsidRDefault="00FD527E" w:rsidP="00FD527E">
      <w:pPr>
        <w:jc w:val="left"/>
        <w:rPr>
          <w:szCs w:val="21"/>
        </w:rPr>
      </w:pPr>
      <w:r>
        <w:rPr>
          <w:rFonts w:hint="eastAsia"/>
          <w:bCs/>
          <w:szCs w:val="21"/>
        </w:rPr>
        <w:t>①填</w:t>
      </w:r>
      <w:r w:rsidR="00E07F42">
        <w:rPr>
          <w:rFonts w:hint="eastAsia"/>
          <w:bCs/>
          <w:szCs w:val="21"/>
        </w:rPr>
        <w:t>图：标出内外流分界</w:t>
      </w:r>
      <w:r>
        <w:rPr>
          <w:rFonts w:hint="eastAsia"/>
          <w:bCs/>
          <w:szCs w:val="21"/>
        </w:rPr>
        <w:t>限</w:t>
      </w:r>
      <w:r w:rsidR="00E07F42">
        <w:rPr>
          <w:rFonts w:hint="eastAsia"/>
          <w:bCs/>
          <w:szCs w:val="21"/>
        </w:rPr>
        <w:t>山脉：</w:t>
      </w:r>
      <w:r w:rsidR="00E07F42">
        <w:rPr>
          <w:rFonts w:hint="eastAsia"/>
          <w:szCs w:val="21"/>
        </w:rPr>
        <w:t>大</w:t>
      </w:r>
      <w:r w:rsidR="00E07F42">
        <w:rPr>
          <w:rFonts w:hint="eastAsia"/>
          <w:szCs w:val="21"/>
        </w:rPr>
        <w:t>-</w:t>
      </w:r>
      <w:r w:rsidR="00E07F42">
        <w:rPr>
          <w:rFonts w:hint="eastAsia"/>
          <w:szCs w:val="21"/>
        </w:rPr>
        <w:t>阴</w:t>
      </w:r>
      <w:r w:rsidR="00E07F42">
        <w:rPr>
          <w:rFonts w:hint="eastAsia"/>
          <w:szCs w:val="21"/>
        </w:rPr>
        <w:t>-</w:t>
      </w:r>
      <w:r w:rsidR="00E07F42">
        <w:rPr>
          <w:rFonts w:hint="eastAsia"/>
          <w:szCs w:val="21"/>
        </w:rPr>
        <w:t>贺</w:t>
      </w:r>
      <w:r w:rsidR="00E07F42">
        <w:rPr>
          <w:rFonts w:hint="eastAsia"/>
          <w:szCs w:val="21"/>
        </w:rPr>
        <w:t>-</w:t>
      </w:r>
      <w:r w:rsidR="00E07F42">
        <w:rPr>
          <w:rFonts w:hint="eastAsia"/>
          <w:szCs w:val="21"/>
        </w:rPr>
        <w:t>祁</w:t>
      </w:r>
      <w:r w:rsidR="00E07F42">
        <w:rPr>
          <w:rFonts w:hint="eastAsia"/>
          <w:szCs w:val="21"/>
        </w:rPr>
        <w:t>-</w:t>
      </w:r>
      <w:r w:rsidR="00E07F42">
        <w:rPr>
          <w:rFonts w:hint="eastAsia"/>
          <w:szCs w:val="21"/>
        </w:rPr>
        <w:t>巴</w:t>
      </w:r>
      <w:r w:rsidR="00E07F42">
        <w:rPr>
          <w:rFonts w:hint="eastAsia"/>
          <w:szCs w:val="21"/>
        </w:rPr>
        <w:t>-</w:t>
      </w:r>
      <w:r w:rsidR="00E07F42">
        <w:rPr>
          <w:rFonts w:hint="eastAsia"/>
          <w:szCs w:val="21"/>
        </w:rPr>
        <w:t>冈，并找出内外流区中的外流流域和内流流域。</w:t>
      </w:r>
    </w:p>
    <w:p w:rsidR="00E07F42" w:rsidRPr="00FD527E" w:rsidRDefault="00E07F42" w:rsidP="00FD527E">
      <w:pPr>
        <w:jc w:val="left"/>
        <w:rPr>
          <w:szCs w:val="21"/>
        </w:rPr>
      </w:pPr>
      <w:r>
        <w:rPr>
          <w:rFonts w:ascii="宋体" w:hAnsi="宋体" w:hint="eastAsia"/>
          <w:bCs/>
          <w:szCs w:val="21"/>
        </w:rPr>
        <w:t xml:space="preserve"> </w:t>
      </w:r>
    </w:p>
    <w:p w:rsidR="0095784D" w:rsidRDefault="0095784D" w:rsidP="002B79AD">
      <w:pPr>
        <w:rPr>
          <w:rFonts w:ascii="宋体" w:hAnsi="宋体"/>
          <w:bCs/>
          <w:szCs w:val="21"/>
        </w:rPr>
      </w:pPr>
      <w:r>
        <w:rPr>
          <w:noProof/>
        </w:rPr>
        <w:drawing>
          <wp:inline distT="0" distB="0" distL="0" distR="0">
            <wp:extent cx="5562600" cy="5362575"/>
            <wp:effectExtent l="19050" t="0" r="0" b="0"/>
            <wp:docPr id="4" name="图片 2" descr="http://www.51wendang.com/pic/324d487f13198ef1b17d0175/4-810-jpg_6-1080-0-0-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51wendang.com/pic/324d487f13198ef1b17d0175/4-810-jpg_6-1080-0-0-1080.jpg"/>
                    <pic:cNvPicPr>
                      <a:picLocks noChangeAspect="1" noChangeArrowheads="1"/>
                    </pic:cNvPicPr>
                  </pic:nvPicPr>
                  <pic:blipFill>
                    <a:blip r:embed="rId7" cstate="print">
                      <a:lum bright="-20000" contrast="40000"/>
                    </a:blip>
                    <a:srcRect l="5228" r="5395"/>
                    <a:stretch>
                      <a:fillRect/>
                    </a:stretch>
                  </pic:blipFill>
                  <pic:spPr bwMode="auto">
                    <a:xfrm>
                      <a:off x="0" y="0"/>
                      <a:ext cx="5562600" cy="5362575"/>
                    </a:xfrm>
                    <a:prstGeom prst="rect">
                      <a:avLst/>
                    </a:prstGeom>
                    <a:noFill/>
                    <a:ln w="9525">
                      <a:noFill/>
                      <a:miter lim="800000"/>
                      <a:headEnd/>
                      <a:tailEnd/>
                    </a:ln>
                  </pic:spPr>
                </pic:pic>
              </a:graphicData>
            </a:graphic>
          </wp:inline>
        </w:drawing>
      </w:r>
    </w:p>
    <w:p w:rsidR="00215ECA" w:rsidRDefault="00215ECA" w:rsidP="00FD527E">
      <w:pPr>
        <w:rPr>
          <w:rFonts w:ascii="宋体" w:hAnsi="宋体"/>
          <w:bCs/>
          <w:szCs w:val="21"/>
        </w:rPr>
      </w:pPr>
    </w:p>
    <w:p w:rsidR="00FD527E" w:rsidRPr="00FD527E" w:rsidRDefault="00FD527E" w:rsidP="00FD527E">
      <w:pPr>
        <w:rPr>
          <w:rFonts w:ascii="宋体" w:hAnsi="宋体"/>
          <w:bCs/>
          <w:szCs w:val="21"/>
        </w:rPr>
      </w:pPr>
      <w:r>
        <w:rPr>
          <w:rFonts w:ascii="宋体" w:hAnsi="宋体" w:hint="eastAsia"/>
          <w:bCs/>
          <w:szCs w:val="21"/>
        </w:rPr>
        <w:t>②</w:t>
      </w:r>
      <w:r w:rsidRPr="00FD527E">
        <w:rPr>
          <w:rFonts w:ascii="宋体" w:hAnsi="宋体" w:hint="eastAsia"/>
          <w:bCs/>
          <w:szCs w:val="21"/>
        </w:rPr>
        <w:t xml:space="preserve">比较季风区与非季风区河流类型和流量差异，分析原因。 </w:t>
      </w:r>
    </w:p>
    <w:p w:rsidR="00015A59" w:rsidRDefault="00015A59" w:rsidP="00015A59">
      <w:pPr>
        <w:rPr>
          <w:rFonts w:ascii="宋体" w:hAnsi="宋体"/>
          <w:bCs/>
          <w:szCs w:val="21"/>
        </w:rPr>
      </w:pPr>
    </w:p>
    <w:p w:rsidR="00FD527E" w:rsidRDefault="00FD527E" w:rsidP="00015A59">
      <w:pPr>
        <w:rPr>
          <w:rFonts w:ascii="宋体" w:hAnsi="宋体"/>
          <w:bCs/>
          <w:szCs w:val="21"/>
        </w:rPr>
      </w:pPr>
    </w:p>
    <w:p w:rsidR="00215ECA" w:rsidRDefault="00215ECA" w:rsidP="00015A59">
      <w:pPr>
        <w:rPr>
          <w:rFonts w:ascii="宋体" w:hAnsi="宋体"/>
          <w:bCs/>
          <w:szCs w:val="21"/>
        </w:rPr>
      </w:pPr>
    </w:p>
    <w:p w:rsidR="00215ECA" w:rsidRDefault="00215ECA" w:rsidP="00015A59">
      <w:pPr>
        <w:rPr>
          <w:rFonts w:ascii="宋体" w:hAnsi="宋体"/>
          <w:bCs/>
          <w:szCs w:val="21"/>
        </w:rPr>
      </w:pPr>
    </w:p>
    <w:p w:rsidR="00FD527E" w:rsidRDefault="00FD527E" w:rsidP="00015A59">
      <w:pPr>
        <w:rPr>
          <w:rFonts w:ascii="宋体" w:hAnsi="宋体"/>
          <w:bCs/>
          <w:szCs w:val="21"/>
        </w:rPr>
      </w:pPr>
    </w:p>
    <w:p w:rsidR="00FD527E" w:rsidRDefault="00FD527E" w:rsidP="00015A59">
      <w:pPr>
        <w:rPr>
          <w:rFonts w:ascii="宋体" w:hAnsi="宋体"/>
          <w:bCs/>
          <w:szCs w:val="21"/>
        </w:rPr>
      </w:pPr>
    </w:p>
    <w:p w:rsidR="00215995" w:rsidRPr="00215995" w:rsidRDefault="00215995" w:rsidP="00215995">
      <w:pPr>
        <w:rPr>
          <w:rFonts w:ascii="宋体" w:hAnsi="宋体"/>
          <w:bCs/>
          <w:szCs w:val="21"/>
        </w:rPr>
      </w:pPr>
      <w:r w:rsidRPr="00215995">
        <w:rPr>
          <w:rFonts w:ascii="宋体" w:hAnsi="宋体" w:hint="eastAsia"/>
          <w:b/>
          <w:bCs/>
          <w:szCs w:val="21"/>
        </w:rPr>
        <w:t xml:space="preserve">4. 主要河流概况 </w:t>
      </w:r>
    </w:p>
    <w:p w:rsidR="00BD214D" w:rsidRPr="00015A59" w:rsidRDefault="00215995" w:rsidP="00015A59">
      <w:pPr>
        <w:rPr>
          <w:rFonts w:ascii="宋体" w:hAnsi="宋体"/>
          <w:bCs/>
          <w:szCs w:val="21"/>
        </w:rPr>
      </w:pPr>
      <w:r>
        <w:rPr>
          <w:rFonts w:ascii="宋体" w:hAnsi="宋体" w:hint="eastAsia"/>
          <w:bCs/>
          <w:szCs w:val="21"/>
        </w:rPr>
        <w:t>①</w:t>
      </w:r>
      <w:r>
        <w:rPr>
          <w:rFonts w:hint="eastAsia"/>
          <w:bCs/>
          <w:szCs w:val="21"/>
        </w:rPr>
        <w:t>黄河、长江</w:t>
      </w:r>
      <w:r w:rsidRPr="00215995">
        <w:rPr>
          <w:rFonts w:ascii="宋体" w:hAnsi="宋体" w:hint="eastAsia"/>
          <w:bCs/>
          <w:szCs w:val="21"/>
        </w:rPr>
        <w:t>概况</w:t>
      </w:r>
      <w:r>
        <w:rPr>
          <w:rFonts w:ascii="宋体" w:hAnsi="宋体" w:hint="eastAsia"/>
          <w:bCs/>
          <w:szCs w:val="21"/>
        </w:rPr>
        <w:t xml:space="preserve">             </w:t>
      </w:r>
      <w:r w:rsidR="00717E20">
        <w:rPr>
          <w:rFonts w:hint="eastAsia"/>
          <w:bCs/>
          <w:szCs w:val="21"/>
        </w:rPr>
        <w:t>阅读黄河</w:t>
      </w:r>
      <w:r w:rsidR="00BD214D">
        <w:rPr>
          <w:rFonts w:hint="eastAsia"/>
          <w:bCs/>
          <w:szCs w:val="21"/>
        </w:rPr>
        <w:t>、长江</w:t>
      </w:r>
      <w:r w:rsidR="00717E20">
        <w:rPr>
          <w:rFonts w:hint="eastAsia"/>
          <w:bCs/>
          <w:szCs w:val="21"/>
        </w:rPr>
        <w:t>流域概况图</w:t>
      </w:r>
      <w:r w:rsidR="00BD214D">
        <w:rPr>
          <w:rFonts w:hint="eastAsia"/>
          <w:bCs/>
          <w:szCs w:val="21"/>
        </w:rPr>
        <w:t>，填表</w:t>
      </w:r>
    </w:p>
    <w:tbl>
      <w:tblPr>
        <w:tblStyle w:val="ae"/>
        <w:tblW w:w="0" w:type="auto"/>
        <w:tblLook w:val="04A0" w:firstRow="1" w:lastRow="0" w:firstColumn="1" w:lastColumn="0" w:noHBand="0" w:noVBand="1"/>
      </w:tblPr>
      <w:tblGrid>
        <w:gridCol w:w="426"/>
        <w:gridCol w:w="816"/>
        <w:gridCol w:w="709"/>
        <w:gridCol w:w="709"/>
        <w:gridCol w:w="709"/>
        <w:gridCol w:w="708"/>
        <w:gridCol w:w="1134"/>
        <w:gridCol w:w="993"/>
        <w:gridCol w:w="708"/>
        <w:gridCol w:w="765"/>
        <w:gridCol w:w="709"/>
        <w:gridCol w:w="709"/>
      </w:tblGrid>
      <w:tr w:rsidR="00B160E2" w:rsidTr="00B160E2">
        <w:tc>
          <w:tcPr>
            <w:tcW w:w="426" w:type="dxa"/>
          </w:tcPr>
          <w:p w:rsidR="00B160E2" w:rsidRDefault="00B160E2" w:rsidP="00717E20">
            <w:pPr>
              <w:jc w:val="left"/>
              <w:rPr>
                <w:bCs/>
                <w:szCs w:val="21"/>
              </w:rPr>
            </w:pPr>
            <w:r>
              <w:rPr>
                <w:rFonts w:hint="eastAsia"/>
                <w:bCs/>
                <w:szCs w:val="21"/>
              </w:rPr>
              <w:t>河流</w:t>
            </w:r>
          </w:p>
        </w:tc>
        <w:tc>
          <w:tcPr>
            <w:tcW w:w="816" w:type="dxa"/>
          </w:tcPr>
          <w:p w:rsidR="00B160E2" w:rsidRDefault="00B160E2" w:rsidP="00717E20">
            <w:pPr>
              <w:jc w:val="left"/>
              <w:rPr>
                <w:bCs/>
                <w:szCs w:val="21"/>
              </w:rPr>
            </w:pPr>
            <w:r>
              <w:rPr>
                <w:rFonts w:hint="eastAsia"/>
                <w:bCs/>
                <w:szCs w:val="21"/>
              </w:rPr>
              <w:t>发源地</w:t>
            </w:r>
          </w:p>
        </w:tc>
        <w:tc>
          <w:tcPr>
            <w:tcW w:w="709" w:type="dxa"/>
          </w:tcPr>
          <w:p w:rsidR="00B160E2" w:rsidRDefault="00B160E2" w:rsidP="00717E20">
            <w:pPr>
              <w:jc w:val="left"/>
              <w:rPr>
                <w:bCs/>
                <w:szCs w:val="21"/>
              </w:rPr>
            </w:pPr>
            <w:r>
              <w:rPr>
                <w:rFonts w:hint="eastAsia"/>
                <w:bCs/>
                <w:szCs w:val="21"/>
              </w:rPr>
              <w:t>流向</w:t>
            </w:r>
          </w:p>
        </w:tc>
        <w:tc>
          <w:tcPr>
            <w:tcW w:w="709" w:type="dxa"/>
          </w:tcPr>
          <w:p w:rsidR="00B160E2" w:rsidRDefault="00B160E2" w:rsidP="00717E20">
            <w:pPr>
              <w:jc w:val="left"/>
              <w:rPr>
                <w:bCs/>
                <w:szCs w:val="21"/>
              </w:rPr>
            </w:pPr>
            <w:r>
              <w:rPr>
                <w:rFonts w:hint="eastAsia"/>
                <w:bCs/>
                <w:szCs w:val="21"/>
              </w:rPr>
              <w:t>河流长度</w:t>
            </w:r>
          </w:p>
        </w:tc>
        <w:tc>
          <w:tcPr>
            <w:tcW w:w="709" w:type="dxa"/>
          </w:tcPr>
          <w:p w:rsidR="00B160E2" w:rsidRDefault="00B160E2" w:rsidP="00717E20">
            <w:pPr>
              <w:jc w:val="left"/>
              <w:rPr>
                <w:bCs/>
                <w:szCs w:val="21"/>
              </w:rPr>
            </w:pPr>
            <w:r>
              <w:rPr>
                <w:rFonts w:hint="eastAsia"/>
                <w:bCs/>
                <w:szCs w:val="21"/>
              </w:rPr>
              <w:t>上中下游划分</w:t>
            </w:r>
          </w:p>
        </w:tc>
        <w:tc>
          <w:tcPr>
            <w:tcW w:w="708" w:type="dxa"/>
          </w:tcPr>
          <w:p w:rsidR="00B160E2" w:rsidRDefault="00B160E2" w:rsidP="00717E20">
            <w:pPr>
              <w:jc w:val="left"/>
              <w:rPr>
                <w:bCs/>
                <w:szCs w:val="21"/>
              </w:rPr>
            </w:pPr>
            <w:r>
              <w:rPr>
                <w:rFonts w:hint="eastAsia"/>
                <w:bCs/>
                <w:szCs w:val="21"/>
              </w:rPr>
              <w:t>主要支流</w:t>
            </w:r>
          </w:p>
        </w:tc>
        <w:tc>
          <w:tcPr>
            <w:tcW w:w="1134" w:type="dxa"/>
          </w:tcPr>
          <w:p w:rsidR="00B160E2" w:rsidRDefault="00B160E2" w:rsidP="00717E20">
            <w:pPr>
              <w:jc w:val="left"/>
              <w:rPr>
                <w:bCs/>
                <w:szCs w:val="21"/>
              </w:rPr>
            </w:pPr>
            <w:r>
              <w:rPr>
                <w:rFonts w:hint="eastAsia"/>
                <w:bCs/>
                <w:szCs w:val="21"/>
              </w:rPr>
              <w:t>流经省区</w:t>
            </w:r>
          </w:p>
        </w:tc>
        <w:tc>
          <w:tcPr>
            <w:tcW w:w="993" w:type="dxa"/>
          </w:tcPr>
          <w:p w:rsidR="00B160E2" w:rsidRDefault="00B160E2" w:rsidP="00717E20">
            <w:pPr>
              <w:jc w:val="left"/>
              <w:rPr>
                <w:bCs/>
                <w:szCs w:val="21"/>
              </w:rPr>
            </w:pPr>
            <w:r>
              <w:rPr>
                <w:rFonts w:hint="eastAsia"/>
                <w:bCs/>
                <w:szCs w:val="21"/>
              </w:rPr>
              <w:t>流经地形区</w:t>
            </w:r>
          </w:p>
        </w:tc>
        <w:tc>
          <w:tcPr>
            <w:tcW w:w="708" w:type="dxa"/>
          </w:tcPr>
          <w:p w:rsidR="00B160E2" w:rsidRDefault="00B160E2" w:rsidP="00717E20">
            <w:pPr>
              <w:jc w:val="left"/>
              <w:rPr>
                <w:bCs/>
                <w:szCs w:val="21"/>
              </w:rPr>
            </w:pPr>
            <w:r>
              <w:rPr>
                <w:rFonts w:hint="eastAsia"/>
                <w:bCs/>
                <w:szCs w:val="21"/>
              </w:rPr>
              <w:t>流域面积</w:t>
            </w:r>
          </w:p>
        </w:tc>
        <w:tc>
          <w:tcPr>
            <w:tcW w:w="765" w:type="dxa"/>
          </w:tcPr>
          <w:p w:rsidR="00B160E2" w:rsidRDefault="00B160E2" w:rsidP="00717E20">
            <w:pPr>
              <w:jc w:val="left"/>
              <w:rPr>
                <w:bCs/>
                <w:szCs w:val="21"/>
              </w:rPr>
            </w:pPr>
            <w:r>
              <w:rPr>
                <w:rFonts w:hint="eastAsia"/>
                <w:bCs/>
                <w:szCs w:val="21"/>
              </w:rPr>
              <w:t>水系形态</w:t>
            </w:r>
          </w:p>
        </w:tc>
        <w:tc>
          <w:tcPr>
            <w:tcW w:w="709" w:type="dxa"/>
          </w:tcPr>
          <w:p w:rsidR="00B160E2" w:rsidRDefault="00B160E2" w:rsidP="00717E20">
            <w:pPr>
              <w:jc w:val="left"/>
              <w:rPr>
                <w:bCs/>
                <w:szCs w:val="21"/>
              </w:rPr>
            </w:pPr>
            <w:r>
              <w:rPr>
                <w:rFonts w:hint="eastAsia"/>
                <w:bCs/>
                <w:szCs w:val="21"/>
              </w:rPr>
              <w:t>河流类型</w:t>
            </w:r>
          </w:p>
        </w:tc>
        <w:tc>
          <w:tcPr>
            <w:tcW w:w="709" w:type="dxa"/>
          </w:tcPr>
          <w:p w:rsidR="00B160E2" w:rsidRDefault="00B160E2" w:rsidP="00717E20">
            <w:pPr>
              <w:jc w:val="left"/>
              <w:rPr>
                <w:bCs/>
                <w:szCs w:val="21"/>
              </w:rPr>
            </w:pPr>
            <w:r>
              <w:rPr>
                <w:rFonts w:hint="eastAsia"/>
                <w:bCs/>
                <w:szCs w:val="21"/>
              </w:rPr>
              <w:t>注入海洋</w:t>
            </w:r>
          </w:p>
        </w:tc>
      </w:tr>
      <w:tr w:rsidR="00B160E2" w:rsidTr="00B160E2">
        <w:tc>
          <w:tcPr>
            <w:tcW w:w="426" w:type="dxa"/>
          </w:tcPr>
          <w:p w:rsidR="00AC41C8" w:rsidRDefault="00AC41C8" w:rsidP="00717E20">
            <w:pPr>
              <w:jc w:val="left"/>
              <w:rPr>
                <w:bCs/>
                <w:szCs w:val="21"/>
              </w:rPr>
            </w:pPr>
          </w:p>
          <w:p w:rsidR="00AC41C8" w:rsidRDefault="00AC41C8" w:rsidP="00717E20">
            <w:pPr>
              <w:jc w:val="left"/>
              <w:rPr>
                <w:bCs/>
                <w:szCs w:val="21"/>
              </w:rPr>
            </w:pPr>
          </w:p>
          <w:p w:rsidR="00B160E2" w:rsidRDefault="00B160E2" w:rsidP="00717E20">
            <w:pPr>
              <w:jc w:val="left"/>
              <w:rPr>
                <w:bCs/>
                <w:szCs w:val="21"/>
              </w:rPr>
            </w:pPr>
            <w:r>
              <w:rPr>
                <w:rFonts w:hint="eastAsia"/>
                <w:bCs/>
                <w:szCs w:val="21"/>
              </w:rPr>
              <w:t>黄河</w:t>
            </w:r>
          </w:p>
        </w:tc>
        <w:tc>
          <w:tcPr>
            <w:tcW w:w="816" w:type="dxa"/>
          </w:tcPr>
          <w:p w:rsidR="00B160E2" w:rsidRDefault="00B160E2" w:rsidP="00717E20">
            <w:pPr>
              <w:jc w:val="left"/>
              <w:rPr>
                <w:bCs/>
                <w:szCs w:val="21"/>
              </w:rPr>
            </w:pPr>
          </w:p>
          <w:p w:rsidR="00B160E2" w:rsidRDefault="00B160E2" w:rsidP="00717E20">
            <w:pPr>
              <w:jc w:val="left"/>
              <w:rPr>
                <w:bCs/>
                <w:szCs w:val="21"/>
              </w:rPr>
            </w:pPr>
          </w:p>
          <w:p w:rsidR="00B160E2" w:rsidRDefault="00B160E2" w:rsidP="00717E20">
            <w:pPr>
              <w:jc w:val="left"/>
              <w:rPr>
                <w:bCs/>
                <w:szCs w:val="21"/>
              </w:rPr>
            </w:pPr>
          </w:p>
          <w:p w:rsidR="00B160E2" w:rsidRDefault="00B160E2" w:rsidP="00717E20">
            <w:pPr>
              <w:jc w:val="left"/>
              <w:rPr>
                <w:bCs/>
                <w:szCs w:val="21"/>
              </w:rPr>
            </w:pPr>
          </w:p>
          <w:p w:rsidR="00B160E2" w:rsidRDefault="00B160E2" w:rsidP="00717E20">
            <w:pPr>
              <w:jc w:val="left"/>
              <w:rPr>
                <w:bCs/>
                <w:szCs w:val="21"/>
              </w:rPr>
            </w:pPr>
          </w:p>
          <w:p w:rsidR="00B160E2" w:rsidRDefault="00B160E2" w:rsidP="00717E20">
            <w:pPr>
              <w:jc w:val="left"/>
              <w:rPr>
                <w:bCs/>
                <w:szCs w:val="21"/>
              </w:rPr>
            </w:pPr>
          </w:p>
          <w:p w:rsidR="00E07F42" w:rsidRDefault="00E07F42" w:rsidP="00717E20">
            <w:pPr>
              <w:jc w:val="left"/>
              <w:rPr>
                <w:bCs/>
                <w:szCs w:val="21"/>
              </w:rPr>
            </w:pPr>
          </w:p>
          <w:p w:rsidR="00B160E2" w:rsidRDefault="00B160E2" w:rsidP="00717E20">
            <w:pPr>
              <w:jc w:val="left"/>
              <w:rPr>
                <w:bCs/>
                <w:szCs w:val="21"/>
              </w:rPr>
            </w:pPr>
          </w:p>
        </w:tc>
        <w:tc>
          <w:tcPr>
            <w:tcW w:w="709" w:type="dxa"/>
          </w:tcPr>
          <w:p w:rsidR="00B160E2" w:rsidRDefault="00B160E2" w:rsidP="00717E20">
            <w:pPr>
              <w:jc w:val="left"/>
              <w:rPr>
                <w:bCs/>
                <w:szCs w:val="21"/>
              </w:rPr>
            </w:pPr>
          </w:p>
        </w:tc>
        <w:tc>
          <w:tcPr>
            <w:tcW w:w="709" w:type="dxa"/>
          </w:tcPr>
          <w:p w:rsidR="00B160E2" w:rsidRDefault="00B160E2" w:rsidP="00717E20">
            <w:pPr>
              <w:jc w:val="left"/>
              <w:rPr>
                <w:bCs/>
                <w:szCs w:val="21"/>
              </w:rPr>
            </w:pPr>
          </w:p>
        </w:tc>
        <w:tc>
          <w:tcPr>
            <w:tcW w:w="709" w:type="dxa"/>
          </w:tcPr>
          <w:p w:rsidR="00B160E2" w:rsidRDefault="00B160E2" w:rsidP="00717E20">
            <w:pPr>
              <w:jc w:val="left"/>
              <w:rPr>
                <w:bCs/>
                <w:szCs w:val="21"/>
              </w:rPr>
            </w:pPr>
          </w:p>
        </w:tc>
        <w:tc>
          <w:tcPr>
            <w:tcW w:w="708" w:type="dxa"/>
          </w:tcPr>
          <w:p w:rsidR="00B160E2" w:rsidRDefault="00B160E2" w:rsidP="00717E20">
            <w:pPr>
              <w:jc w:val="left"/>
              <w:rPr>
                <w:bCs/>
                <w:szCs w:val="21"/>
              </w:rPr>
            </w:pPr>
          </w:p>
        </w:tc>
        <w:tc>
          <w:tcPr>
            <w:tcW w:w="1134" w:type="dxa"/>
          </w:tcPr>
          <w:p w:rsidR="00B160E2" w:rsidRDefault="00B160E2" w:rsidP="00717E20">
            <w:pPr>
              <w:jc w:val="left"/>
              <w:rPr>
                <w:bCs/>
                <w:szCs w:val="21"/>
              </w:rPr>
            </w:pPr>
          </w:p>
        </w:tc>
        <w:tc>
          <w:tcPr>
            <w:tcW w:w="993" w:type="dxa"/>
          </w:tcPr>
          <w:p w:rsidR="00B160E2" w:rsidRDefault="00B160E2" w:rsidP="00717E20">
            <w:pPr>
              <w:jc w:val="left"/>
              <w:rPr>
                <w:bCs/>
                <w:szCs w:val="21"/>
              </w:rPr>
            </w:pPr>
          </w:p>
        </w:tc>
        <w:tc>
          <w:tcPr>
            <w:tcW w:w="708" w:type="dxa"/>
          </w:tcPr>
          <w:p w:rsidR="00B160E2" w:rsidRDefault="00B160E2" w:rsidP="00717E20">
            <w:pPr>
              <w:jc w:val="left"/>
              <w:rPr>
                <w:bCs/>
                <w:szCs w:val="21"/>
              </w:rPr>
            </w:pPr>
          </w:p>
        </w:tc>
        <w:tc>
          <w:tcPr>
            <w:tcW w:w="765" w:type="dxa"/>
          </w:tcPr>
          <w:p w:rsidR="00B160E2" w:rsidRDefault="00B160E2" w:rsidP="00717E20">
            <w:pPr>
              <w:jc w:val="left"/>
              <w:rPr>
                <w:bCs/>
                <w:szCs w:val="21"/>
              </w:rPr>
            </w:pPr>
          </w:p>
        </w:tc>
        <w:tc>
          <w:tcPr>
            <w:tcW w:w="709" w:type="dxa"/>
          </w:tcPr>
          <w:p w:rsidR="00B160E2" w:rsidRDefault="00B160E2" w:rsidP="00717E20">
            <w:pPr>
              <w:jc w:val="left"/>
              <w:rPr>
                <w:bCs/>
                <w:szCs w:val="21"/>
              </w:rPr>
            </w:pPr>
          </w:p>
        </w:tc>
        <w:tc>
          <w:tcPr>
            <w:tcW w:w="709" w:type="dxa"/>
          </w:tcPr>
          <w:p w:rsidR="00B160E2" w:rsidRDefault="00B160E2" w:rsidP="00717E20">
            <w:pPr>
              <w:jc w:val="left"/>
              <w:rPr>
                <w:bCs/>
                <w:szCs w:val="21"/>
              </w:rPr>
            </w:pPr>
          </w:p>
        </w:tc>
      </w:tr>
      <w:tr w:rsidR="00B160E2" w:rsidTr="00B160E2">
        <w:tc>
          <w:tcPr>
            <w:tcW w:w="426" w:type="dxa"/>
          </w:tcPr>
          <w:p w:rsidR="00AC41C8" w:rsidRDefault="00AC41C8" w:rsidP="00717E20">
            <w:pPr>
              <w:jc w:val="left"/>
              <w:rPr>
                <w:bCs/>
                <w:szCs w:val="21"/>
              </w:rPr>
            </w:pPr>
          </w:p>
          <w:p w:rsidR="00AC41C8" w:rsidRDefault="00AC41C8" w:rsidP="00717E20">
            <w:pPr>
              <w:jc w:val="left"/>
              <w:rPr>
                <w:bCs/>
                <w:szCs w:val="21"/>
              </w:rPr>
            </w:pPr>
          </w:p>
          <w:p w:rsidR="00B160E2" w:rsidRDefault="00B160E2" w:rsidP="00717E20">
            <w:pPr>
              <w:jc w:val="left"/>
              <w:rPr>
                <w:bCs/>
                <w:szCs w:val="21"/>
              </w:rPr>
            </w:pPr>
            <w:r>
              <w:rPr>
                <w:rFonts w:hint="eastAsia"/>
                <w:bCs/>
                <w:szCs w:val="21"/>
              </w:rPr>
              <w:t>长江</w:t>
            </w:r>
          </w:p>
        </w:tc>
        <w:tc>
          <w:tcPr>
            <w:tcW w:w="816" w:type="dxa"/>
          </w:tcPr>
          <w:p w:rsidR="00B160E2" w:rsidRDefault="00B160E2" w:rsidP="00717E20">
            <w:pPr>
              <w:jc w:val="left"/>
              <w:rPr>
                <w:bCs/>
                <w:szCs w:val="21"/>
              </w:rPr>
            </w:pPr>
          </w:p>
          <w:p w:rsidR="00B160E2" w:rsidRDefault="00B160E2" w:rsidP="00717E20">
            <w:pPr>
              <w:jc w:val="left"/>
              <w:rPr>
                <w:bCs/>
                <w:szCs w:val="21"/>
              </w:rPr>
            </w:pPr>
          </w:p>
          <w:p w:rsidR="00B160E2" w:rsidRDefault="00B160E2" w:rsidP="00717E20">
            <w:pPr>
              <w:jc w:val="left"/>
              <w:rPr>
                <w:bCs/>
                <w:szCs w:val="21"/>
              </w:rPr>
            </w:pPr>
          </w:p>
          <w:p w:rsidR="00B160E2" w:rsidRDefault="00B160E2" w:rsidP="00717E20">
            <w:pPr>
              <w:jc w:val="left"/>
              <w:rPr>
                <w:bCs/>
                <w:szCs w:val="21"/>
              </w:rPr>
            </w:pPr>
          </w:p>
          <w:p w:rsidR="00B160E2" w:rsidRDefault="00B160E2" w:rsidP="00717E20">
            <w:pPr>
              <w:jc w:val="left"/>
              <w:rPr>
                <w:bCs/>
                <w:szCs w:val="21"/>
              </w:rPr>
            </w:pPr>
          </w:p>
          <w:p w:rsidR="00015A59" w:rsidRDefault="00015A59" w:rsidP="00717E20">
            <w:pPr>
              <w:jc w:val="left"/>
              <w:rPr>
                <w:bCs/>
                <w:szCs w:val="21"/>
              </w:rPr>
            </w:pPr>
          </w:p>
          <w:p w:rsidR="00B160E2" w:rsidRDefault="00B160E2" w:rsidP="00717E20">
            <w:pPr>
              <w:jc w:val="left"/>
              <w:rPr>
                <w:bCs/>
                <w:szCs w:val="21"/>
              </w:rPr>
            </w:pPr>
          </w:p>
          <w:p w:rsidR="00B160E2" w:rsidRDefault="00B160E2" w:rsidP="00717E20">
            <w:pPr>
              <w:jc w:val="left"/>
              <w:rPr>
                <w:bCs/>
                <w:szCs w:val="21"/>
              </w:rPr>
            </w:pPr>
          </w:p>
        </w:tc>
        <w:tc>
          <w:tcPr>
            <w:tcW w:w="709" w:type="dxa"/>
          </w:tcPr>
          <w:p w:rsidR="00B160E2" w:rsidRDefault="00B160E2" w:rsidP="00717E20">
            <w:pPr>
              <w:jc w:val="left"/>
              <w:rPr>
                <w:bCs/>
                <w:szCs w:val="21"/>
              </w:rPr>
            </w:pPr>
          </w:p>
        </w:tc>
        <w:tc>
          <w:tcPr>
            <w:tcW w:w="709" w:type="dxa"/>
          </w:tcPr>
          <w:p w:rsidR="00B160E2" w:rsidRDefault="00B160E2" w:rsidP="00717E20">
            <w:pPr>
              <w:jc w:val="left"/>
              <w:rPr>
                <w:bCs/>
                <w:szCs w:val="21"/>
              </w:rPr>
            </w:pPr>
          </w:p>
        </w:tc>
        <w:tc>
          <w:tcPr>
            <w:tcW w:w="709" w:type="dxa"/>
          </w:tcPr>
          <w:p w:rsidR="00B160E2" w:rsidRDefault="00B160E2" w:rsidP="00717E20">
            <w:pPr>
              <w:jc w:val="left"/>
              <w:rPr>
                <w:bCs/>
                <w:szCs w:val="21"/>
              </w:rPr>
            </w:pPr>
          </w:p>
        </w:tc>
        <w:tc>
          <w:tcPr>
            <w:tcW w:w="708" w:type="dxa"/>
          </w:tcPr>
          <w:p w:rsidR="00B160E2" w:rsidRDefault="00B160E2" w:rsidP="00717E20">
            <w:pPr>
              <w:jc w:val="left"/>
              <w:rPr>
                <w:bCs/>
                <w:szCs w:val="21"/>
              </w:rPr>
            </w:pPr>
          </w:p>
        </w:tc>
        <w:tc>
          <w:tcPr>
            <w:tcW w:w="1134" w:type="dxa"/>
          </w:tcPr>
          <w:p w:rsidR="00B160E2" w:rsidRDefault="00B160E2" w:rsidP="00717E20">
            <w:pPr>
              <w:jc w:val="left"/>
              <w:rPr>
                <w:bCs/>
                <w:szCs w:val="21"/>
              </w:rPr>
            </w:pPr>
          </w:p>
        </w:tc>
        <w:tc>
          <w:tcPr>
            <w:tcW w:w="993" w:type="dxa"/>
          </w:tcPr>
          <w:p w:rsidR="00B160E2" w:rsidRDefault="00B160E2" w:rsidP="00717E20">
            <w:pPr>
              <w:jc w:val="left"/>
              <w:rPr>
                <w:bCs/>
                <w:szCs w:val="21"/>
              </w:rPr>
            </w:pPr>
          </w:p>
        </w:tc>
        <w:tc>
          <w:tcPr>
            <w:tcW w:w="708" w:type="dxa"/>
          </w:tcPr>
          <w:p w:rsidR="00B160E2" w:rsidRDefault="00B160E2" w:rsidP="00717E20">
            <w:pPr>
              <w:jc w:val="left"/>
              <w:rPr>
                <w:bCs/>
                <w:szCs w:val="21"/>
              </w:rPr>
            </w:pPr>
          </w:p>
        </w:tc>
        <w:tc>
          <w:tcPr>
            <w:tcW w:w="765" w:type="dxa"/>
          </w:tcPr>
          <w:p w:rsidR="00B160E2" w:rsidRDefault="00B160E2" w:rsidP="00717E20">
            <w:pPr>
              <w:jc w:val="left"/>
              <w:rPr>
                <w:bCs/>
                <w:szCs w:val="21"/>
              </w:rPr>
            </w:pPr>
          </w:p>
        </w:tc>
        <w:tc>
          <w:tcPr>
            <w:tcW w:w="709" w:type="dxa"/>
          </w:tcPr>
          <w:p w:rsidR="00B160E2" w:rsidRDefault="00B160E2" w:rsidP="00717E20">
            <w:pPr>
              <w:jc w:val="left"/>
              <w:rPr>
                <w:bCs/>
                <w:szCs w:val="21"/>
              </w:rPr>
            </w:pPr>
          </w:p>
        </w:tc>
        <w:tc>
          <w:tcPr>
            <w:tcW w:w="709" w:type="dxa"/>
          </w:tcPr>
          <w:p w:rsidR="00B160E2" w:rsidRDefault="00B160E2" w:rsidP="00717E20">
            <w:pPr>
              <w:jc w:val="left"/>
              <w:rPr>
                <w:bCs/>
                <w:szCs w:val="21"/>
              </w:rPr>
            </w:pPr>
          </w:p>
        </w:tc>
      </w:tr>
    </w:tbl>
    <w:p w:rsidR="005C0A2D" w:rsidRDefault="005C0A2D" w:rsidP="00FD1033">
      <w:pPr>
        <w:rPr>
          <w:bCs/>
          <w:sz w:val="24"/>
        </w:rPr>
      </w:pPr>
    </w:p>
    <w:p w:rsidR="00215ECA" w:rsidRDefault="00215ECA" w:rsidP="00FD1033">
      <w:pPr>
        <w:rPr>
          <w:bCs/>
          <w:szCs w:val="21"/>
        </w:rPr>
      </w:pPr>
    </w:p>
    <w:p w:rsidR="00215ECA" w:rsidRDefault="00215ECA" w:rsidP="00FD1033">
      <w:pPr>
        <w:rPr>
          <w:bCs/>
          <w:szCs w:val="21"/>
        </w:rPr>
      </w:pPr>
    </w:p>
    <w:p w:rsidR="00FD1033" w:rsidRPr="002840D9" w:rsidRDefault="005C0A2D" w:rsidP="00FD1033">
      <w:pPr>
        <w:rPr>
          <w:szCs w:val="21"/>
        </w:rPr>
      </w:pPr>
      <w:r w:rsidRPr="002840D9">
        <w:rPr>
          <w:rFonts w:hint="eastAsia"/>
          <w:bCs/>
          <w:szCs w:val="21"/>
        </w:rPr>
        <w:t>②</w:t>
      </w:r>
      <w:r w:rsidR="00FD1033" w:rsidRPr="002840D9">
        <w:rPr>
          <w:rFonts w:hint="eastAsia"/>
          <w:bCs/>
          <w:szCs w:val="21"/>
        </w:rPr>
        <w:t>京杭大运河——</w:t>
      </w:r>
      <w:r w:rsidR="00FD1033" w:rsidRPr="002840D9">
        <w:rPr>
          <w:rFonts w:hint="eastAsia"/>
          <w:szCs w:val="21"/>
        </w:rPr>
        <w:t>世界上最长的人工运河。</w:t>
      </w:r>
      <w:r w:rsidR="00FD1033" w:rsidRPr="002840D9">
        <w:rPr>
          <w:rFonts w:hint="eastAsia"/>
          <w:szCs w:val="21"/>
        </w:rPr>
        <w:t xml:space="preserve"> </w:t>
      </w:r>
    </w:p>
    <w:p w:rsidR="00FD1033" w:rsidRPr="002840D9" w:rsidRDefault="00FD1033" w:rsidP="00FD1033">
      <w:pPr>
        <w:rPr>
          <w:rFonts w:ascii="楷体" w:eastAsia="楷体" w:hAnsi="楷体"/>
          <w:szCs w:val="21"/>
        </w:rPr>
      </w:pPr>
      <w:r w:rsidRPr="002840D9">
        <w:rPr>
          <w:rFonts w:ascii="楷体" w:eastAsia="楷体" w:hAnsi="楷体" w:hint="eastAsia"/>
          <w:bCs/>
          <w:szCs w:val="21"/>
        </w:rPr>
        <w:t xml:space="preserve">阅读京杭大运河图: </w:t>
      </w:r>
    </w:p>
    <w:p w:rsidR="00FD1033" w:rsidRPr="002840D9" w:rsidRDefault="00703E89" w:rsidP="00FD1033">
      <w:pPr>
        <w:rPr>
          <w:rFonts w:ascii="楷体" w:eastAsia="楷体" w:hAnsi="楷体"/>
          <w:szCs w:val="21"/>
        </w:rPr>
      </w:pPr>
      <w:r>
        <w:rPr>
          <w:rFonts w:ascii="楷体" w:eastAsia="楷体" w:hAnsi="楷体" w:hint="eastAsia"/>
          <w:szCs w:val="21"/>
        </w:rPr>
        <w:t>①</w:t>
      </w:r>
      <w:r w:rsidR="00FD1033" w:rsidRPr="002840D9">
        <w:rPr>
          <w:rFonts w:ascii="楷体" w:eastAsia="楷体" w:hAnsi="楷体" w:hint="eastAsia"/>
          <w:szCs w:val="21"/>
        </w:rPr>
        <w:t xml:space="preserve">京杭运河的起止城市？ </w:t>
      </w:r>
    </w:p>
    <w:p w:rsidR="00FD1033" w:rsidRPr="002840D9" w:rsidRDefault="00703E89" w:rsidP="00FD1033">
      <w:pPr>
        <w:rPr>
          <w:rFonts w:ascii="楷体" w:eastAsia="楷体" w:hAnsi="楷体"/>
          <w:szCs w:val="21"/>
        </w:rPr>
      </w:pPr>
      <w:r>
        <w:rPr>
          <w:rFonts w:ascii="楷体" w:eastAsia="楷体" w:hAnsi="楷体" w:hint="eastAsia"/>
          <w:szCs w:val="21"/>
        </w:rPr>
        <w:t>②</w:t>
      </w:r>
      <w:r w:rsidR="00FD1033" w:rsidRPr="002840D9">
        <w:rPr>
          <w:rFonts w:ascii="楷体" w:eastAsia="楷体" w:hAnsi="楷体" w:hint="eastAsia"/>
          <w:szCs w:val="21"/>
        </w:rPr>
        <w:t xml:space="preserve">京杭运河经过了哪些省区？ </w:t>
      </w:r>
    </w:p>
    <w:p w:rsidR="00FD1033" w:rsidRPr="002840D9" w:rsidRDefault="00703E89" w:rsidP="00FD1033">
      <w:pPr>
        <w:rPr>
          <w:rFonts w:ascii="楷体" w:eastAsia="楷体" w:hAnsi="楷体"/>
          <w:szCs w:val="21"/>
        </w:rPr>
      </w:pPr>
      <w:r>
        <w:rPr>
          <w:rFonts w:ascii="楷体" w:eastAsia="楷体" w:hAnsi="楷体" w:hint="eastAsia"/>
          <w:szCs w:val="21"/>
        </w:rPr>
        <w:t>③</w:t>
      </w:r>
      <w:r w:rsidR="00FD1033" w:rsidRPr="002840D9">
        <w:rPr>
          <w:rFonts w:ascii="楷体" w:eastAsia="楷体" w:hAnsi="楷体" w:hint="eastAsia"/>
          <w:szCs w:val="21"/>
        </w:rPr>
        <w:t>沟通那五大水系？</w:t>
      </w:r>
    </w:p>
    <w:p w:rsidR="00FD1033" w:rsidRDefault="00FD1033" w:rsidP="00015A59">
      <w:pPr>
        <w:rPr>
          <w:b/>
          <w:sz w:val="24"/>
        </w:rPr>
      </w:pPr>
    </w:p>
    <w:p w:rsidR="00015A59" w:rsidRPr="00215ECA" w:rsidRDefault="005C0A2D" w:rsidP="00015A59">
      <w:pPr>
        <w:rPr>
          <w:rFonts w:ascii="宋体" w:hAnsi="宋体"/>
          <w:b/>
          <w:szCs w:val="21"/>
        </w:rPr>
      </w:pPr>
      <w:r w:rsidRPr="00215ECA">
        <w:rPr>
          <w:rFonts w:hint="eastAsia"/>
          <w:b/>
          <w:sz w:val="24"/>
        </w:rPr>
        <w:t>5</w:t>
      </w:r>
      <w:r w:rsidR="00015A59" w:rsidRPr="00215ECA">
        <w:rPr>
          <w:rFonts w:hint="eastAsia"/>
          <w:b/>
          <w:sz w:val="24"/>
        </w:rPr>
        <w:t>.</w:t>
      </w:r>
      <w:r w:rsidR="00FA3D0F" w:rsidRPr="00215ECA">
        <w:rPr>
          <w:rFonts w:hint="eastAsia"/>
          <w:b/>
          <w:szCs w:val="21"/>
        </w:rPr>
        <w:t>知识</w:t>
      </w:r>
      <w:r w:rsidR="00015A59" w:rsidRPr="00215ECA">
        <w:rPr>
          <w:rFonts w:ascii="宋体" w:hAnsi="宋体" w:hint="eastAsia"/>
          <w:b/>
          <w:szCs w:val="21"/>
        </w:rPr>
        <w:t>小结</w:t>
      </w:r>
    </w:p>
    <w:p w:rsidR="00015A59" w:rsidRDefault="00215ECA" w:rsidP="00015A59">
      <w:pPr>
        <w:rPr>
          <w:b/>
          <w:sz w:val="24"/>
        </w:rPr>
      </w:pPr>
      <w:r>
        <w:object w:dxaOrig="14025" w:dyaOrig="5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1pt;height:192.85pt" o:ole="">
            <v:imagedata r:id="rId8" o:title=""/>
          </v:shape>
          <o:OLEObject Type="Embed" ProgID="PBrush" ShapeID="_x0000_i1025" DrawAspect="Content" ObjectID="_1646535988" r:id="rId9"/>
        </w:object>
      </w:r>
    </w:p>
    <w:sectPr w:rsidR="00015A59" w:rsidSect="008B5376">
      <w:footerReference w:type="even" r:id="rId10"/>
      <w:footerReference w:type="default" r:id="rId11"/>
      <w:pgSz w:w="10319" w:h="14571" w:code="13"/>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A73" w:rsidRDefault="00827A73" w:rsidP="00B03E10">
      <w:r>
        <w:separator/>
      </w:r>
    </w:p>
  </w:endnote>
  <w:endnote w:type="continuationSeparator" w:id="0">
    <w:p w:rsidR="00827A73" w:rsidRDefault="00827A73" w:rsidP="00B03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楷体_GB2312">
    <w:altName w:val="楷体"/>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67C" w:rsidRDefault="004350E3" w:rsidP="00496212">
    <w:pPr>
      <w:pStyle w:val="a9"/>
      <w:framePr w:wrap="around" w:vAnchor="text" w:hAnchor="margin" w:xAlign="center" w:y="1"/>
      <w:rPr>
        <w:rStyle w:val="ab"/>
      </w:rPr>
    </w:pPr>
    <w:r>
      <w:rPr>
        <w:rStyle w:val="ab"/>
      </w:rPr>
      <w:fldChar w:fldCharType="begin"/>
    </w:r>
    <w:r w:rsidR="008577A9">
      <w:rPr>
        <w:rStyle w:val="ab"/>
      </w:rPr>
      <w:instrText xml:space="preserve">PAGE  </w:instrText>
    </w:r>
    <w:r>
      <w:rPr>
        <w:rStyle w:val="ab"/>
      </w:rPr>
      <w:fldChar w:fldCharType="end"/>
    </w:r>
  </w:p>
  <w:p w:rsidR="002F567C" w:rsidRDefault="00827A7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67C" w:rsidRDefault="004350E3" w:rsidP="00496212">
    <w:pPr>
      <w:pStyle w:val="a9"/>
      <w:framePr w:wrap="around" w:vAnchor="text" w:hAnchor="margin" w:xAlign="center" w:y="1"/>
      <w:rPr>
        <w:rStyle w:val="ab"/>
      </w:rPr>
    </w:pPr>
    <w:r>
      <w:rPr>
        <w:rStyle w:val="ab"/>
      </w:rPr>
      <w:fldChar w:fldCharType="begin"/>
    </w:r>
    <w:r w:rsidR="008577A9">
      <w:rPr>
        <w:rStyle w:val="ab"/>
      </w:rPr>
      <w:instrText xml:space="preserve">PAGE  </w:instrText>
    </w:r>
    <w:r>
      <w:rPr>
        <w:rStyle w:val="ab"/>
      </w:rPr>
      <w:fldChar w:fldCharType="separate"/>
    </w:r>
    <w:r w:rsidR="00703E89">
      <w:rPr>
        <w:rStyle w:val="ab"/>
        <w:noProof/>
      </w:rPr>
      <w:t>3</w:t>
    </w:r>
    <w:r>
      <w:rPr>
        <w:rStyle w:val="ab"/>
      </w:rPr>
      <w:fldChar w:fldCharType="end"/>
    </w:r>
  </w:p>
  <w:p w:rsidR="002F567C" w:rsidRDefault="00827A7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A73" w:rsidRDefault="00827A73" w:rsidP="00B03E10">
      <w:r>
        <w:separator/>
      </w:r>
    </w:p>
  </w:footnote>
  <w:footnote w:type="continuationSeparator" w:id="0">
    <w:p w:rsidR="00827A73" w:rsidRDefault="00827A73" w:rsidP="00B03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85FE8"/>
    <w:multiLevelType w:val="hybridMultilevel"/>
    <w:tmpl w:val="7A1AAC1C"/>
    <w:lvl w:ilvl="0" w:tplc="2376EC32">
      <w:start w:val="1"/>
      <w:numFmt w:val="decimal"/>
      <w:lvlText w:val="%1."/>
      <w:lvlJc w:val="left"/>
      <w:pPr>
        <w:ind w:left="502" w:hanging="360"/>
      </w:pPr>
      <w:rPr>
        <w:rFonts w:ascii="楷体_GB2312" w:eastAsiaTheme="minorEastAsia" w:hAnsi="楷体_GB2312" w:cs="楷体_GB2312" w:hint="default"/>
        <w:sz w:val="20"/>
        <w:lang w:val="en-US"/>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481B0A5C"/>
    <w:multiLevelType w:val="hybridMultilevel"/>
    <w:tmpl w:val="437EA0BE"/>
    <w:lvl w:ilvl="0" w:tplc="360E1E9C">
      <w:start w:val="1"/>
      <w:numFmt w:val="bullet"/>
      <w:lvlText w:val=""/>
      <w:lvlJc w:val="left"/>
      <w:pPr>
        <w:tabs>
          <w:tab w:val="num" w:pos="502"/>
        </w:tabs>
        <w:ind w:left="502" w:hanging="360"/>
      </w:pPr>
      <w:rPr>
        <w:rFonts w:ascii="Wingdings" w:hAnsi="Wingdings" w:hint="default"/>
      </w:rPr>
    </w:lvl>
    <w:lvl w:ilvl="1" w:tplc="CA76AE0E" w:tentative="1">
      <w:start w:val="1"/>
      <w:numFmt w:val="bullet"/>
      <w:lvlText w:val=""/>
      <w:lvlJc w:val="left"/>
      <w:pPr>
        <w:tabs>
          <w:tab w:val="num" w:pos="1222"/>
        </w:tabs>
        <w:ind w:left="1222" w:hanging="360"/>
      </w:pPr>
      <w:rPr>
        <w:rFonts w:ascii="Wingdings" w:hAnsi="Wingdings" w:hint="default"/>
      </w:rPr>
    </w:lvl>
    <w:lvl w:ilvl="2" w:tplc="E4CC2882" w:tentative="1">
      <w:start w:val="1"/>
      <w:numFmt w:val="bullet"/>
      <w:lvlText w:val=""/>
      <w:lvlJc w:val="left"/>
      <w:pPr>
        <w:tabs>
          <w:tab w:val="num" w:pos="1942"/>
        </w:tabs>
        <w:ind w:left="1942" w:hanging="360"/>
      </w:pPr>
      <w:rPr>
        <w:rFonts w:ascii="Wingdings" w:hAnsi="Wingdings" w:hint="default"/>
      </w:rPr>
    </w:lvl>
    <w:lvl w:ilvl="3" w:tplc="7108A114" w:tentative="1">
      <w:start w:val="1"/>
      <w:numFmt w:val="bullet"/>
      <w:lvlText w:val=""/>
      <w:lvlJc w:val="left"/>
      <w:pPr>
        <w:tabs>
          <w:tab w:val="num" w:pos="2662"/>
        </w:tabs>
        <w:ind w:left="2662" w:hanging="360"/>
      </w:pPr>
      <w:rPr>
        <w:rFonts w:ascii="Wingdings" w:hAnsi="Wingdings" w:hint="default"/>
      </w:rPr>
    </w:lvl>
    <w:lvl w:ilvl="4" w:tplc="EF88B35C" w:tentative="1">
      <w:start w:val="1"/>
      <w:numFmt w:val="bullet"/>
      <w:lvlText w:val=""/>
      <w:lvlJc w:val="left"/>
      <w:pPr>
        <w:tabs>
          <w:tab w:val="num" w:pos="3382"/>
        </w:tabs>
        <w:ind w:left="3382" w:hanging="360"/>
      </w:pPr>
      <w:rPr>
        <w:rFonts w:ascii="Wingdings" w:hAnsi="Wingdings" w:hint="default"/>
      </w:rPr>
    </w:lvl>
    <w:lvl w:ilvl="5" w:tplc="726E7498" w:tentative="1">
      <w:start w:val="1"/>
      <w:numFmt w:val="bullet"/>
      <w:lvlText w:val=""/>
      <w:lvlJc w:val="left"/>
      <w:pPr>
        <w:tabs>
          <w:tab w:val="num" w:pos="4102"/>
        </w:tabs>
        <w:ind w:left="4102" w:hanging="360"/>
      </w:pPr>
      <w:rPr>
        <w:rFonts w:ascii="Wingdings" w:hAnsi="Wingdings" w:hint="default"/>
      </w:rPr>
    </w:lvl>
    <w:lvl w:ilvl="6" w:tplc="7B60A692" w:tentative="1">
      <w:start w:val="1"/>
      <w:numFmt w:val="bullet"/>
      <w:lvlText w:val=""/>
      <w:lvlJc w:val="left"/>
      <w:pPr>
        <w:tabs>
          <w:tab w:val="num" w:pos="4822"/>
        </w:tabs>
        <w:ind w:left="4822" w:hanging="360"/>
      </w:pPr>
      <w:rPr>
        <w:rFonts w:ascii="Wingdings" w:hAnsi="Wingdings" w:hint="default"/>
      </w:rPr>
    </w:lvl>
    <w:lvl w:ilvl="7" w:tplc="99D4FF72" w:tentative="1">
      <w:start w:val="1"/>
      <w:numFmt w:val="bullet"/>
      <w:lvlText w:val=""/>
      <w:lvlJc w:val="left"/>
      <w:pPr>
        <w:tabs>
          <w:tab w:val="num" w:pos="5542"/>
        </w:tabs>
        <w:ind w:left="5542" w:hanging="360"/>
      </w:pPr>
      <w:rPr>
        <w:rFonts w:ascii="Wingdings" w:hAnsi="Wingdings" w:hint="default"/>
      </w:rPr>
    </w:lvl>
    <w:lvl w:ilvl="8" w:tplc="614874B6" w:tentative="1">
      <w:start w:val="1"/>
      <w:numFmt w:val="bullet"/>
      <w:lvlText w:val=""/>
      <w:lvlJc w:val="left"/>
      <w:pPr>
        <w:tabs>
          <w:tab w:val="num" w:pos="6262"/>
        </w:tabs>
        <w:ind w:left="6262" w:hanging="360"/>
      </w:pPr>
      <w:rPr>
        <w:rFonts w:ascii="Wingdings" w:hAnsi="Wingdings" w:hint="default"/>
      </w:rPr>
    </w:lvl>
  </w:abstractNum>
  <w:abstractNum w:abstractNumId="2" w15:restartNumberingAfterBreak="0">
    <w:nsid w:val="575C2002"/>
    <w:multiLevelType w:val="hybridMultilevel"/>
    <w:tmpl w:val="51603B82"/>
    <w:lvl w:ilvl="0" w:tplc="E918E0A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BF042E9"/>
    <w:multiLevelType w:val="hybridMultilevel"/>
    <w:tmpl w:val="3A9E4556"/>
    <w:lvl w:ilvl="0" w:tplc="7A9E5AC6">
      <w:start w:val="1"/>
      <w:numFmt w:val="bullet"/>
      <w:lvlText w:val=""/>
      <w:lvlJc w:val="left"/>
      <w:pPr>
        <w:tabs>
          <w:tab w:val="num" w:pos="720"/>
        </w:tabs>
        <w:ind w:left="720" w:hanging="360"/>
      </w:pPr>
      <w:rPr>
        <w:rFonts w:ascii="Wingdings" w:hAnsi="Wingdings" w:hint="default"/>
      </w:rPr>
    </w:lvl>
    <w:lvl w:ilvl="1" w:tplc="DACA2DC8" w:tentative="1">
      <w:start w:val="1"/>
      <w:numFmt w:val="bullet"/>
      <w:lvlText w:val=""/>
      <w:lvlJc w:val="left"/>
      <w:pPr>
        <w:tabs>
          <w:tab w:val="num" w:pos="1440"/>
        </w:tabs>
        <w:ind w:left="1440" w:hanging="360"/>
      </w:pPr>
      <w:rPr>
        <w:rFonts w:ascii="Wingdings" w:hAnsi="Wingdings" w:hint="default"/>
      </w:rPr>
    </w:lvl>
    <w:lvl w:ilvl="2" w:tplc="CBD066A8" w:tentative="1">
      <w:start w:val="1"/>
      <w:numFmt w:val="bullet"/>
      <w:lvlText w:val=""/>
      <w:lvlJc w:val="left"/>
      <w:pPr>
        <w:tabs>
          <w:tab w:val="num" w:pos="2160"/>
        </w:tabs>
        <w:ind w:left="2160" w:hanging="360"/>
      </w:pPr>
      <w:rPr>
        <w:rFonts w:ascii="Wingdings" w:hAnsi="Wingdings" w:hint="default"/>
      </w:rPr>
    </w:lvl>
    <w:lvl w:ilvl="3" w:tplc="B5A4FE1A" w:tentative="1">
      <w:start w:val="1"/>
      <w:numFmt w:val="bullet"/>
      <w:lvlText w:val=""/>
      <w:lvlJc w:val="left"/>
      <w:pPr>
        <w:tabs>
          <w:tab w:val="num" w:pos="2880"/>
        </w:tabs>
        <w:ind w:left="2880" w:hanging="360"/>
      </w:pPr>
      <w:rPr>
        <w:rFonts w:ascii="Wingdings" w:hAnsi="Wingdings" w:hint="default"/>
      </w:rPr>
    </w:lvl>
    <w:lvl w:ilvl="4" w:tplc="D5A49F64" w:tentative="1">
      <w:start w:val="1"/>
      <w:numFmt w:val="bullet"/>
      <w:lvlText w:val=""/>
      <w:lvlJc w:val="left"/>
      <w:pPr>
        <w:tabs>
          <w:tab w:val="num" w:pos="3600"/>
        </w:tabs>
        <w:ind w:left="3600" w:hanging="360"/>
      </w:pPr>
      <w:rPr>
        <w:rFonts w:ascii="Wingdings" w:hAnsi="Wingdings" w:hint="default"/>
      </w:rPr>
    </w:lvl>
    <w:lvl w:ilvl="5" w:tplc="514665CE" w:tentative="1">
      <w:start w:val="1"/>
      <w:numFmt w:val="bullet"/>
      <w:lvlText w:val=""/>
      <w:lvlJc w:val="left"/>
      <w:pPr>
        <w:tabs>
          <w:tab w:val="num" w:pos="4320"/>
        </w:tabs>
        <w:ind w:left="4320" w:hanging="360"/>
      </w:pPr>
      <w:rPr>
        <w:rFonts w:ascii="Wingdings" w:hAnsi="Wingdings" w:hint="default"/>
      </w:rPr>
    </w:lvl>
    <w:lvl w:ilvl="6" w:tplc="FFBEA1AC" w:tentative="1">
      <w:start w:val="1"/>
      <w:numFmt w:val="bullet"/>
      <w:lvlText w:val=""/>
      <w:lvlJc w:val="left"/>
      <w:pPr>
        <w:tabs>
          <w:tab w:val="num" w:pos="5040"/>
        </w:tabs>
        <w:ind w:left="5040" w:hanging="360"/>
      </w:pPr>
      <w:rPr>
        <w:rFonts w:ascii="Wingdings" w:hAnsi="Wingdings" w:hint="default"/>
      </w:rPr>
    </w:lvl>
    <w:lvl w:ilvl="7" w:tplc="E7982F94" w:tentative="1">
      <w:start w:val="1"/>
      <w:numFmt w:val="bullet"/>
      <w:lvlText w:val=""/>
      <w:lvlJc w:val="left"/>
      <w:pPr>
        <w:tabs>
          <w:tab w:val="num" w:pos="5760"/>
        </w:tabs>
        <w:ind w:left="5760" w:hanging="360"/>
      </w:pPr>
      <w:rPr>
        <w:rFonts w:ascii="Wingdings" w:hAnsi="Wingdings" w:hint="default"/>
      </w:rPr>
    </w:lvl>
    <w:lvl w:ilvl="8" w:tplc="8B9093C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EB5DB7"/>
    <w:multiLevelType w:val="hybridMultilevel"/>
    <w:tmpl w:val="0F08FD36"/>
    <w:lvl w:ilvl="0" w:tplc="C700D852">
      <w:start w:val="1"/>
      <w:numFmt w:val="bullet"/>
      <w:lvlText w:val=""/>
      <w:lvlJc w:val="left"/>
      <w:pPr>
        <w:tabs>
          <w:tab w:val="num" w:pos="720"/>
        </w:tabs>
        <w:ind w:left="720" w:hanging="360"/>
      </w:pPr>
      <w:rPr>
        <w:rFonts w:ascii="Wingdings" w:hAnsi="Wingdings" w:hint="default"/>
      </w:rPr>
    </w:lvl>
    <w:lvl w:ilvl="1" w:tplc="855E0A12" w:tentative="1">
      <w:start w:val="1"/>
      <w:numFmt w:val="bullet"/>
      <w:lvlText w:val=""/>
      <w:lvlJc w:val="left"/>
      <w:pPr>
        <w:tabs>
          <w:tab w:val="num" w:pos="1440"/>
        </w:tabs>
        <w:ind w:left="1440" w:hanging="360"/>
      </w:pPr>
      <w:rPr>
        <w:rFonts w:ascii="Wingdings" w:hAnsi="Wingdings" w:hint="default"/>
      </w:rPr>
    </w:lvl>
    <w:lvl w:ilvl="2" w:tplc="C380AA72" w:tentative="1">
      <w:start w:val="1"/>
      <w:numFmt w:val="bullet"/>
      <w:lvlText w:val=""/>
      <w:lvlJc w:val="left"/>
      <w:pPr>
        <w:tabs>
          <w:tab w:val="num" w:pos="2160"/>
        </w:tabs>
        <w:ind w:left="2160" w:hanging="360"/>
      </w:pPr>
      <w:rPr>
        <w:rFonts w:ascii="Wingdings" w:hAnsi="Wingdings" w:hint="default"/>
      </w:rPr>
    </w:lvl>
    <w:lvl w:ilvl="3" w:tplc="7CC882BC" w:tentative="1">
      <w:start w:val="1"/>
      <w:numFmt w:val="bullet"/>
      <w:lvlText w:val=""/>
      <w:lvlJc w:val="left"/>
      <w:pPr>
        <w:tabs>
          <w:tab w:val="num" w:pos="2880"/>
        </w:tabs>
        <w:ind w:left="2880" w:hanging="360"/>
      </w:pPr>
      <w:rPr>
        <w:rFonts w:ascii="Wingdings" w:hAnsi="Wingdings" w:hint="default"/>
      </w:rPr>
    </w:lvl>
    <w:lvl w:ilvl="4" w:tplc="FBC6A0AC" w:tentative="1">
      <w:start w:val="1"/>
      <w:numFmt w:val="bullet"/>
      <w:lvlText w:val=""/>
      <w:lvlJc w:val="left"/>
      <w:pPr>
        <w:tabs>
          <w:tab w:val="num" w:pos="3600"/>
        </w:tabs>
        <w:ind w:left="3600" w:hanging="360"/>
      </w:pPr>
      <w:rPr>
        <w:rFonts w:ascii="Wingdings" w:hAnsi="Wingdings" w:hint="default"/>
      </w:rPr>
    </w:lvl>
    <w:lvl w:ilvl="5" w:tplc="6D921AE2" w:tentative="1">
      <w:start w:val="1"/>
      <w:numFmt w:val="bullet"/>
      <w:lvlText w:val=""/>
      <w:lvlJc w:val="left"/>
      <w:pPr>
        <w:tabs>
          <w:tab w:val="num" w:pos="4320"/>
        </w:tabs>
        <w:ind w:left="4320" w:hanging="360"/>
      </w:pPr>
      <w:rPr>
        <w:rFonts w:ascii="Wingdings" w:hAnsi="Wingdings" w:hint="default"/>
      </w:rPr>
    </w:lvl>
    <w:lvl w:ilvl="6" w:tplc="C320196C" w:tentative="1">
      <w:start w:val="1"/>
      <w:numFmt w:val="bullet"/>
      <w:lvlText w:val=""/>
      <w:lvlJc w:val="left"/>
      <w:pPr>
        <w:tabs>
          <w:tab w:val="num" w:pos="5040"/>
        </w:tabs>
        <w:ind w:left="5040" w:hanging="360"/>
      </w:pPr>
      <w:rPr>
        <w:rFonts w:ascii="Wingdings" w:hAnsi="Wingdings" w:hint="default"/>
      </w:rPr>
    </w:lvl>
    <w:lvl w:ilvl="7" w:tplc="BB3C6116" w:tentative="1">
      <w:start w:val="1"/>
      <w:numFmt w:val="bullet"/>
      <w:lvlText w:val=""/>
      <w:lvlJc w:val="left"/>
      <w:pPr>
        <w:tabs>
          <w:tab w:val="num" w:pos="5760"/>
        </w:tabs>
        <w:ind w:left="5760" w:hanging="360"/>
      </w:pPr>
      <w:rPr>
        <w:rFonts w:ascii="Wingdings" w:hAnsi="Wingdings" w:hint="default"/>
      </w:rPr>
    </w:lvl>
    <w:lvl w:ilvl="8" w:tplc="1514E06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6489C"/>
    <w:rsid w:val="0000639A"/>
    <w:rsid w:val="000070BF"/>
    <w:rsid w:val="00010486"/>
    <w:rsid w:val="00015A59"/>
    <w:rsid w:val="00025CA0"/>
    <w:rsid w:val="00030F61"/>
    <w:rsid w:val="00043DCD"/>
    <w:rsid w:val="000445BD"/>
    <w:rsid w:val="000462FB"/>
    <w:rsid w:val="000569E3"/>
    <w:rsid w:val="000929D7"/>
    <w:rsid w:val="00096C00"/>
    <w:rsid w:val="000B4177"/>
    <w:rsid w:val="000D37DD"/>
    <w:rsid w:val="000D6DD0"/>
    <w:rsid w:val="000E26E8"/>
    <w:rsid w:val="000E44E9"/>
    <w:rsid w:val="000F4933"/>
    <w:rsid w:val="000F6A65"/>
    <w:rsid w:val="00145A2B"/>
    <w:rsid w:val="0016658E"/>
    <w:rsid w:val="00186901"/>
    <w:rsid w:val="00187AA3"/>
    <w:rsid w:val="001C31C3"/>
    <w:rsid w:val="001D384F"/>
    <w:rsid w:val="001E5344"/>
    <w:rsid w:val="001F07BE"/>
    <w:rsid w:val="001F673A"/>
    <w:rsid w:val="001F695C"/>
    <w:rsid w:val="00201922"/>
    <w:rsid w:val="00211779"/>
    <w:rsid w:val="00215995"/>
    <w:rsid w:val="00215ECA"/>
    <w:rsid w:val="00234594"/>
    <w:rsid w:val="0024787B"/>
    <w:rsid w:val="00253753"/>
    <w:rsid w:val="00257DE2"/>
    <w:rsid w:val="002678F0"/>
    <w:rsid w:val="002768CD"/>
    <w:rsid w:val="00282B8B"/>
    <w:rsid w:val="00283342"/>
    <w:rsid w:val="002840D9"/>
    <w:rsid w:val="00295519"/>
    <w:rsid w:val="00297935"/>
    <w:rsid w:val="002B79AD"/>
    <w:rsid w:val="002E0B6E"/>
    <w:rsid w:val="002E1329"/>
    <w:rsid w:val="002E77C4"/>
    <w:rsid w:val="002F03BD"/>
    <w:rsid w:val="002F27B6"/>
    <w:rsid w:val="002F2830"/>
    <w:rsid w:val="00302D59"/>
    <w:rsid w:val="00306150"/>
    <w:rsid w:val="003128DE"/>
    <w:rsid w:val="00323B43"/>
    <w:rsid w:val="00345C8B"/>
    <w:rsid w:val="00356783"/>
    <w:rsid w:val="0036237B"/>
    <w:rsid w:val="003728E6"/>
    <w:rsid w:val="00375D84"/>
    <w:rsid w:val="003D37D8"/>
    <w:rsid w:val="003D392A"/>
    <w:rsid w:val="003E4921"/>
    <w:rsid w:val="004079C3"/>
    <w:rsid w:val="00422061"/>
    <w:rsid w:val="00432789"/>
    <w:rsid w:val="004350E3"/>
    <w:rsid w:val="004358AB"/>
    <w:rsid w:val="004555A8"/>
    <w:rsid w:val="0046261A"/>
    <w:rsid w:val="00465396"/>
    <w:rsid w:val="004811A7"/>
    <w:rsid w:val="00482103"/>
    <w:rsid w:val="00492F8C"/>
    <w:rsid w:val="004A6884"/>
    <w:rsid w:val="00505B65"/>
    <w:rsid w:val="005339E1"/>
    <w:rsid w:val="00551751"/>
    <w:rsid w:val="005B2E18"/>
    <w:rsid w:val="005B5FFF"/>
    <w:rsid w:val="005C0A2D"/>
    <w:rsid w:val="005E5F30"/>
    <w:rsid w:val="005E759A"/>
    <w:rsid w:val="005F267D"/>
    <w:rsid w:val="00607BCA"/>
    <w:rsid w:val="006102A8"/>
    <w:rsid w:val="0061128A"/>
    <w:rsid w:val="0062299B"/>
    <w:rsid w:val="00625A76"/>
    <w:rsid w:val="0063617E"/>
    <w:rsid w:val="00641645"/>
    <w:rsid w:val="006456B0"/>
    <w:rsid w:val="00693AD4"/>
    <w:rsid w:val="0069681B"/>
    <w:rsid w:val="006B0202"/>
    <w:rsid w:val="00703E89"/>
    <w:rsid w:val="007106F2"/>
    <w:rsid w:val="00716001"/>
    <w:rsid w:val="007162A5"/>
    <w:rsid w:val="00717E20"/>
    <w:rsid w:val="0074626D"/>
    <w:rsid w:val="0075130D"/>
    <w:rsid w:val="00755C52"/>
    <w:rsid w:val="00763B3F"/>
    <w:rsid w:val="00776E65"/>
    <w:rsid w:val="00781193"/>
    <w:rsid w:val="00782AEF"/>
    <w:rsid w:val="007A359B"/>
    <w:rsid w:val="007A3CF2"/>
    <w:rsid w:val="007B1884"/>
    <w:rsid w:val="007B5250"/>
    <w:rsid w:val="007C7B08"/>
    <w:rsid w:val="007E2AD9"/>
    <w:rsid w:val="008022FB"/>
    <w:rsid w:val="00804B71"/>
    <w:rsid w:val="00805885"/>
    <w:rsid w:val="00827A73"/>
    <w:rsid w:val="00827BB8"/>
    <w:rsid w:val="00831BF6"/>
    <w:rsid w:val="008577A9"/>
    <w:rsid w:val="00860CED"/>
    <w:rsid w:val="008823A8"/>
    <w:rsid w:val="008861AD"/>
    <w:rsid w:val="008A5B20"/>
    <w:rsid w:val="008B539D"/>
    <w:rsid w:val="008B6019"/>
    <w:rsid w:val="008B7726"/>
    <w:rsid w:val="008C0E0B"/>
    <w:rsid w:val="008C7FAA"/>
    <w:rsid w:val="008D536C"/>
    <w:rsid w:val="008E365B"/>
    <w:rsid w:val="00913F72"/>
    <w:rsid w:val="00921262"/>
    <w:rsid w:val="009221FB"/>
    <w:rsid w:val="00927B00"/>
    <w:rsid w:val="0094652B"/>
    <w:rsid w:val="00953267"/>
    <w:rsid w:val="0095784D"/>
    <w:rsid w:val="0096489C"/>
    <w:rsid w:val="00966868"/>
    <w:rsid w:val="00971CD6"/>
    <w:rsid w:val="0098211A"/>
    <w:rsid w:val="00987295"/>
    <w:rsid w:val="00997D78"/>
    <w:rsid w:val="009D26E1"/>
    <w:rsid w:val="009F3229"/>
    <w:rsid w:val="00A0580C"/>
    <w:rsid w:val="00A115BD"/>
    <w:rsid w:val="00A36AD9"/>
    <w:rsid w:val="00A53379"/>
    <w:rsid w:val="00A85011"/>
    <w:rsid w:val="00A90E3A"/>
    <w:rsid w:val="00A95755"/>
    <w:rsid w:val="00AA646B"/>
    <w:rsid w:val="00AB6AD8"/>
    <w:rsid w:val="00AC2461"/>
    <w:rsid w:val="00AC41C8"/>
    <w:rsid w:val="00AD55CB"/>
    <w:rsid w:val="00AE080A"/>
    <w:rsid w:val="00AE3BDE"/>
    <w:rsid w:val="00AE6018"/>
    <w:rsid w:val="00AE6248"/>
    <w:rsid w:val="00AF3512"/>
    <w:rsid w:val="00AF78E8"/>
    <w:rsid w:val="00B03E10"/>
    <w:rsid w:val="00B160E2"/>
    <w:rsid w:val="00B27BB2"/>
    <w:rsid w:val="00B34764"/>
    <w:rsid w:val="00B45850"/>
    <w:rsid w:val="00B52359"/>
    <w:rsid w:val="00B66FE1"/>
    <w:rsid w:val="00B677C2"/>
    <w:rsid w:val="00BA0432"/>
    <w:rsid w:val="00BD214D"/>
    <w:rsid w:val="00BD3B90"/>
    <w:rsid w:val="00BD51DB"/>
    <w:rsid w:val="00BE2297"/>
    <w:rsid w:val="00BE41CE"/>
    <w:rsid w:val="00BF3CFC"/>
    <w:rsid w:val="00C1739F"/>
    <w:rsid w:val="00C227FA"/>
    <w:rsid w:val="00C22D8E"/>
    <w:rsid w:val="00C35AE7"/>
    <w:rsid w:val="00C60513"/>
    <w:rsid w:val="00C97652"/>
    <w:rsid w:val="00CB11E3"/>
    <w:rsid w:val="00CC1884"/>
    <w:rsid w:val="00CE28AD"/>
    <w:rsid w:val="00CE54DB"/>
    <w:rsid w:val="00CF250A"/>
    <w:rsid w:val="00D00149"/>
    <w:rsid w:val="00D10DEC"/>
    <w:rsid w:val="00D17015"/>
    <w:rsid w:val="00D17163"/>
    <w:rsid w:val="00D272CB"/>
    <w:rsid w:val="00D43E0D"/>
    <w:rsid w:val="00D45CE9"/>
    <w:rsid w:val="00D56294"/>
    <w:rsid w:val="00D87BBB"/>
    <w:rsid w:val="00DA3280"/>
    <w:rsid w:val="00DA4BE4"/>
    <w:rsid w:val="00DB5373"/>
    <w:rsid w:val="00DC0BC4"/>
    <w:rsid w:val="00DC2484"/>
    <w:rsid w:val="00DD3587"/>
    <w:rsid w:val="00DE1C2D"/>
    <w:rsid w:val="00DE6694"/>
    <w:rsid w:val="00DF2A29"/>
    <w:rsid w:val="00E07F42"/>
    <w:rsid w:val="00E70718"/>
    <w:rsid w:val="00E75093"/>
    <w:rsid w:val="00EC36E8"/>
    <w:rsid w:val="00EF1B52"/>
    <w:rsid w:val="00F021D1"/>
    <w:rsid w:val="00F412D8"/>
    <w:rsid w:val="00F41D85"/>
    <w:rsid w:val="00F42A0B"/>
    <w:rsid w:val="00F7422A"/>
    <w:rsid w:val="00F87EDE"/>
    <w:rsid w:val="00FA1ED1"/>
    <w:rsid w:val="00FA3D0F"/>
    <w:rsid w:val="00FB36A7"/>
    <w:rsid w:val="00FD1033"/>
    <w:rsid w:val="00FD527E"/>
    <w:rsid w:val="00FE1CDE"/>
    <w:rsid w:val="00FE556E"/>
    <w:rsid w:val="00FF5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135"/>
        <o:r id="V:Rule2" type="connector" idref="#_x0000_s1134"/>
      </o:rules>
    </o:shapelayout>
  </w:shapeDefaults>
  <w:decimalSymbol w:val="."/>
  <w:listSeparator w:val=","/>
  <w14:docId w14:val="4DD86407"/>
  <w15:docId w15:val="{817B7D63-E02A-40BF-859F-F21CAEEB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微软雅黑" w:hAnsiTheme="minorHAnsi" w:cstheme="minorBidi"/>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489C"/>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rsid w:val="00D00149"/>
    <w:rPr>
      <w:b/>
      <w:bCs/>
    </w:rPr>
  </w:style>
  <w:style w:type="paragraph" w:styleId="a4">
    <w:name w:val="List Paragraph"/>
    <w:basedOn w:val="a"/>
    <w:uiPriority w:val="34"/>
    <w:rsid w:val="00D00149"/>
    <w:pPr>
      <w:ind w:firstLineChars="200" w:firstLine="420"/>
    </w:pPr>
    <w:rPr>
      <w:rFonts w:asciiTheme="minorHAnsi" w:eastAsiaTheme="minorEastAsia" w:hAnsiTheme="minorHAnsi" w:cstheme="minorBidi"/>
      <w:szCs w:val="22"/>
    </w:rPr>
  </w:style>
  <w:style w:type="paragraph" w:customStyle="1" w:styleId="Normal11">
    <w:name w:val="Normal_11"/>
    <w:rsid w:val="00D00149"/>
    <w:pPr>
      <w:spacing w:before="120" w:after="240"/>
      <w:jc w:val="both"/>
    </w:pPr>
    <w:rPr>
      <w:rFonts w:ascii="Calibri" w:eastAsia="Calibri" w:hAnsi="Calibri" w:cs="Times New Roman"/>
      <w:lang w:eastAsia="en-US"/>
    </w:rPr>
  </w:style>
  <w:style w:type="paragraph" w:customStyle="1" w:styleId="Normal10">
    <w:name w:val="Normal_10"/>
    <w:rsid w:val="00D00149"/>
    <w:pPr>
      <w:spacing w:before="120" w:after="240"/>
      <w:jc w:val="both"/>
    </w:pPr>
    <w:rPr>
      <w:rFonts w:ascii="Calibri" w:eastAsia="Calibri" w:hAnsi="Calibri" w:cs="Times New Roman"/>
      <w:lang w:eastAsia="en-US"/>
    </w:rPr>
  </w:style>
  <w:style w:type="paragraph" w:customStyle="1" w:styleId="Normal8">
    <w:name w:val="Normal_8"/>
    <w:autoRedefine/>
    <w:qFormat/>
    <w:rsid w:val="0063617E"/>
    <w:pPr>
      <w:jc w:val="both"/>
    </w:pPr>
    <w:rPr>
      <w:rFonts w:asciiTheme="minorEastAsia" w:eastAsiaTheme="minorEastAsia" w:hAnsiTheme="minorEastAsia" w:cs="Times New Roman"/>
      <w:color w:val="000000" w:themeColor="text1"/>
      <w:sz w:val="21"/>
      <w:lang w:eastAsia="en-US"/>
    </w:rPr>
  </w:style>
  <w:style w:type="paragraph" w:customStyle="1" w:styleId="a5">
    <w:name w:val="楷体"/>
    <w:basedOn w:val="a"/>
    <w:qFormat/>
    <w:rsid w:val="00D00149"/>
    <w:pPr>
      <w:autoSpaceDE w:val="0"/>
      <w:autoSpaceDN w:val="0"/>
      <w:spacing w:line="320" w:lineRule="atLeast"/>
      <w:ind w:firstLine="425"/>
      <w:textAlignment w:val="center"/>
    </w:pPr>
    <w:rPr>
      <w:rFonts w:ascii="楷体_GB2312" w:eastAsia="楷体_GB2312" w:hAnsiTheme="minorHAnsi" w:cs="楷体_GB2312"/>
      <w:color w:val="000000"/>
      <w:sz w:val="20"/>
      <w:szCs w:val="20"/>
      <w:lang w:val="zh-CN"/>
    </w:rPr>
  </w:style>
  <w:style w:type="paragraph" w:customStyle="1" w:styleId="a6">
    <w:name w:val="大标题"/>
    <w:basedOn w:val="a"/>
    <w:uiPriority w:val="99"/>
    <w:rsid w:val="00D00149"/>
    <w:pPr>
      <w:autoSpaceDE w:val="0"/>
      <w:autoSpaceDN w:val="0"/>
      <w:spacing w:line="540" w:lineRule="atLeast"/>
      <w:textAlignment w:val="center"/>
    </w:pPr>
    <w:rPr>
      <w:rFonts w:ascii="黑体" w:eastAsia="黑体" w:hAnsiTheme="minorHAnsi" w:cs="黑体"/>
      <w:color w:val="000000"/>
      <w:sz w:val="36"/>
      <w:szCs w:val="36"/>
      <w:lang w:val="zh-CN"/>
    </w:rPr>
  </w:style>
  <w:style w:type="paragraph" w:customStyle="1" w:styleId="a7">
    <w:name w:val="正文 缩进"/>
    <w:basedOn w:val="a5"/>
    <w:uiPriority w:val="99"/>
    <w:rsid w:val="00D00149"/>
    <w:rPr>
      <w:rFonts w:ascii="宋体" w:eastAsia="宋体" w:cs="宋体"/>
    </w:rPr>
  </w:style>
  <w:style w:type="paragraph" w:customStyle="1" w:styleId="a8">
    <w:name w:val="正文 不缩进"/>
    <w:basedOn w:val="a5"/>
    <w:uiPriority w:val="99"/>
    <w:rsid w:val="00D00149"/>
    <w:pPr>
      <w:ind w:firstLine="0"/>
    </w:pPr>
    <w:rPr>
      <w:rFonts w:ascii="宋体" w:eastAsia="宋体" w:cs="宋体"/>
    </w:rPr>
  </w:style>
  <w:style w:type="paragraph" w:styleId="a9">
    <w:name w:val="footer"/>
    <w:basedOn w:val="a"/>
    <w:link w:val="aa"/>
    <w:rsid w:val="0096489C"/>
    <w:pPr>
      <w:tabs>
        <w:tab w:val="center" w:pos="4153"/>
        <w:tab w:val="right" w:pos="8306"/>
      </w:tabs>
      <w:snapToGrid w:val="0"/>
      <w:jc w:val="left"/>
    </w:pPr>
    <w:rPr>
      <w:sz w:val="18"/>
      <w:szCs w:val="18"/>
    </w:rPr>
  </w:style>
  <w:style w:type="character" w:customStyle="1" w:styleId="aa">
    <w:name w:val="页脚 字符"/>
    <w:basedOn w:val="a0"/>
    <w:link w:val="a9"/>
    <w:rsid w:val="0096489C"/>
    <w:rPr>
      <w:rFonts w:ascii="Times New Roman" w:eastAsia="宋体" w:hAnsi="Times New Roman" w:cs="Times New Roman"/>
      <w:kern w:val="2"/>
      <w:sz w:val="18"/>
      <w:szCs w:val="18"/>
    </w:rPr>
  </w:style>
  <w:style w:type="character" w:styleId="ab">
    <w:name w:val="page number"/>
    <w:basedOn w:val="a0"/>
    <w:rsid w:val="0096489C"/>
  </w:style>
  <w:style w:type="paragraph" w:styleId="ac">
    <w:name w:val="Balloon Text"/>
    <w:basedOn w:val="a"/>
    <w:link w:val="ad"/>
    <w:uiPriority w:val="99"/>
    <w:semiHidden/>
    <w:unhideWhenUsed/>
    <w:rsid w:val="00BE2297"/>
    <w:rPr>
      <w:sz w:val="18"/>
      <w:szCs w:val="18"/>
    </w:rPr>
  </w:style>
  <w:style w:type="character" w:customStyle="1" w:styleId="ad">
    <w:name w:val="批注框文本 字符"/>
    <w:basedOn w:val="a0"/>
    <w:link w:val="ac"/>
    <w:uiPriority w:val="99"/>
    <w:semiHidden/>
    <w:rsid w:val="00BE2297"/>
    <w:rPr>
      <w:rFonts w:ascii="Times New Roman" w:eastAsia="宋体" w:hAnsi="Times New Roman" w:cs="Times New Roman"/>
      <w:kern w:val="2"/>
      <w:sz w:val="18"/>
      <w:szCs w:val="18"/>
    </w:rPr>
  </w:style>
  <w:style w:type="table" w:styleId="ae">
    <w:name w:val="Table Grid"/>
    <w:basedOn w:val="a1"/>
    <w:uiPriority w:val="59"/>
    <w:qFormat/>
    <w:rsid w:val="00025CA0"/>
    <w:pPr>
      <w:widowControl w:val="0"/>
      <w:jc w:val="both"/>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semiHidden/>
    <w:unhideWhenUsed/>
    <w:rsid w:val="00DA4BE4"/>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0"/>
    <w:link w:val="af"/>
    <w:uiPriority w:val="99"/>
    <w:semiHidden/>
    <w:rsid w:val="00DA4BE4"/>
    <w:rPr>
      <w:rFonts w:ascii="Times New Roman" w:eastAsia="宋体" w:hAnsi="Times New Roman" w:cs="Times New Roman"/>
      <w:kern w:val="2"/>
      <w:sz w:val="18"/>
      <w:szCs w:val="18"/>
    </w:rPr>
  </w:style>
  <w:style w:type="paragraph" w:customStyle="1" w:styleId="Af1">
    <w:name w:val="正文 A"/>
    <w:rsid w:val="00306150"/>
    <w:pPr>
      <w:widowControl w:val="0"/>
      <w:pBdr>
        <w:top w:val="nil"/>
        <w:left w:val="nil"/>
        <w:bottom w:val="nil"/>
        <w:right w:val="nil"/>
        <w:between w:val="nil"/>
        <w:bar w:val="nil"/>
      </w:pBdr>
      <w:jc w:val="both"/>
    </w:pPr>
    <w:rPr>
      <w:rFonts w:ascii="Calibri" w:eastAsia="Calibri" w:hAnsi="Calibri" w:cs="Calibri"/>
      <w:color w:val="000000"/>
      <w:kern w:val="2"/>
      <w:sz w:val="21"/>
      <w:szCs w:val="21"/>
      <w:u w:color="000000"/>
      <w:bdr w:val="nil"/>
    </w:rPr>
  </w:style>
  <w:style w:type="paragraph" w:styleId="af2">
    <w:name w:val="caption"/>
    <w:next w:val="Af1"/>
    <w:rsid w:val="00306150"/>
    <w:pPr>
      <w:widowControl w:val="0"/>
      <w:pBdr>
        <w:top w:val="nil"/>
        <w:left w:val="nil"/>
        <w:bottom w:val="nil"/>
        <w:right w:val="nil"/>
        <w:between w:val="nil"/>
        <w:bar w:val="nil"/>
      </w:pBdr>
      <w:jc w:val="both"/>
    </w:pPr>
    <w:rPr>
      <w:rFonts w:ascii="Cambria" w:eastAsia="Cambria" w:hAnsi="Cambria" w:cs="Cambria"/>
      <w:color w:val="000000"/>
      <w:kern w:val="2"/>
      <w:sz w:val="20"/>
      <w:szCs w:val="20"/>
      <w:u w:color="000000"/>
      <w:bdr w:val="nil"/>
    </w:rPr>
  </w:style>
  <w:style w:type="paragraph" w:styleId="af3">
    <w:name w:val="Plain Text"/>
    <w:aliases w:val="标题1 Char Char,标题1 Char,标题1,普通文字 Char,纯文本 Char Char,普通文字, Char,Plain Text,Char Char Char,Char Char,Char,纯文本 Char1,纯文本 Char Char1,纯文本 Char Char Char, Char Char Char,标题1 Char Char Char Char Char,标题1 Char Char Char Char,游数的,游数的格式,Plain Te,普,普通,游数,游,Ch"/>
    <w:basedOn w:val="a"/>
    <w:link w:val="af4"/>
    <w:rsid w:val="00306150"/>
    <w:rPr>
      <w:rFonts w:ascii="宋体" w:hAnsi="Courier New" w:cs="Courier New"/>
      <w:szCs w:val="21"/>
    </w:rPr>
  </w:style>
  <w:style w:type="character" w:customStyle="1" w:styleId="Char">
    <w:name w:val="纯文本 Char"/>
    <w:basedOn w:val="a0"/>
    <w:uiPriority w:val="99"/>
    <w:semiHidden/>
    <w:rsid w:val="00306150"/>
    <w:rPr>
      <w:rFonts w:ascii="宋体" w:eastAsia="宋体" w:hAnsi="Courier New" w:cs="Courier New"/>
      <w:kern w:val="2"/>
      <w:sz w:val="21"/>
      <w:szCs w:val="21"/>
    </w:rPr>
  </w:style>
  <w:style w:type="character" w:customStyle="1" w:styleId="af4">
    <w:name w:val="纯文本 字符"/>
    <w:aliases w:val="标题1 Char Char 字符,标题1 Char 字符,标题1 字符,普通文字 Char 字符,纯文本 Char Char 字符,普通文字 字符, Char 字符,Plain Text 字符,Char Char Char 字符,Char Char 字符,Char 字符,纯文本 Char1 字符,纯文本 Char Char1 字符,纯文本 Char Char Char 字符, Char Char Char 字符,标题1 Char Char Char Char Char 字符,游数的 字符"/>
    <w:basedOn w:val="a0"/>
    <w:link w:val="af3"/>
    <w:rsid w:val="00306150"/>
    <w:rPr>
      <w:rFonts w:ascii="宋体" w:eastAsia="宋体" w:hAnsi="Courier New" w:cs="Courier New"/>
      <w:kern w:val="2"/>
      <w:sz w:val="21"/>
      <w:szCs w:val="21"/>
    </w:rPr>
  </w:style>
  <w:style w:type="character" w:styleId="af5">
    <w:name w:val="Hyperlink"/>
    <w:basedOn w:val="a0"/>
    <w:uiPriority w:val="99"/>
    <w:unhideWhenUsed/>
    <w:rsid w:val="002B79AD"/>
    <w:rPr>
      <w:color w:val="0000FF"/>
      <w:u w:val="single"/>
    </w:rPr>
  </w:style>
  <w:style w:type="paragraph" w:styleId="af6">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
    <w:basedOn w:val="a"/>
    <w:uiPriority w:val="99"/>
    <w:rsid w:val="004079C3"/>
    <w:pPr>
      <w:widowControl/>
      <w:spacing w:before="100" w:beforeAutospacing="1" w:after="100" w:afterAutospacing="1"/>
      <w:jc w:val="left"/>
    </w:pPr>
    <w:rPr>
      <w:rFonts w:ascii="Arial Unicode MS" w:eastAsia="Arial Unicode MS" w:hAnsi="Arial Unicode MS" w:cs="Arial Unicode MS"/>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37330">
      <w:bodyDiv w:val="1"/>
      <w:marLeft w:val="0"/>
      <w:marRight w:val="0"/>
      <w:marTop w:val="0"/>
      <w:marBottom w:val="0"/>
      <w:divBdr>
        <w:top w:val="none" w:sz="0" w:space="0" w:color="auto"/>
        <w:left w:val="none" w:sz="0" w:space="0" w:color="auto"/>
        <w:bottom w:val="none" w:sz="0" w:space="0" w:color="auto"/>
        <w:right w:val="none" w:sz="0" w:space="0" w:color="auto"/>
      </w:divBdr>
    </w:div>
    <w:div w:id="102193284">
      <w:bodyDiv w:val="1"/>
      <w:marLeft w:val="0"/>
      <w:marRight w:val="0"/>
      <w:marTop w:val="0"/>
      <w:marBottom w:val="0"/>
      <w:divBdr>
        <w:top w:val="none" w:sz="0" w:space="0" w:color="auto"/>
        <w:left w:val="none" w:sz="0" w:space="0" w:color="auto"/>
        <w:bottom w:val="none" w:sz="0" w:space="0" w:color="auto"/>
        <w:right w:val="none" w:sz="0" w:space="0" w:color="auto"/>
      </w:divBdr>
    </w:div>
    <w:div w:id="106436100">
      <w:bodyDiv w:val="1"/>
      <w:marLeft w:val="0"/>
      <w:marRight w:val="0"/>
      <w:marTop w:val="0"/>
      <w:marBottom w:val="0"/>
      <w:divBdr>
        <w:top w:val="none" w:sz="0" w:space="0" w:color="auto"/>
        <w:left w:val="none" w:sz="0" w:space="0" w:color="auto"/>
        <w:bottom w:val="none" w:sz="0" w:space="0" w:color="auto"/>
        <w:right w:val="none" w:sz="0" w:space="0" w:color="auto"/>
      </w:divBdr>
    </w:div>
    <w:div w:id="1015233694">
      <w:bodyDiv w:val="1"/>
      <w:marLeft w:val="0"/>
      <w:marRight w:val="0"/>
      <w:marTop w:val="0"/>
      <w:marBottom w:val="0"/>
      <w:divBdr>
        <w:top w:val="none" w:sz="0" w:space="0" w:color="auto"/>
        <w:left w:val="none" w:sz="0" w:space="0" w:color="auto"/>
        <w:bottom w:val="none" w:sz="0" w:space="0" w:color="auto"/>
        <w:right w:val="none" w:sz="0" w:space="0" w:color="auto"/>
      </w:divBdr>
    </w:div>
    <w:div w:id="1079911771">
      <w:bodyDiv w:val="1"/>
      <w:marLeft w:val="0"/>
      <w:marRight w:val="0"/>
      <w:marTop w:val="0"/>
      <w:marBottom w:val="0"/>
      <w:divBdr>
        <w:top w:val="none" w:sz="0" w:space="0" w:color="auto"/>
        <w:left w:val="none" w:sz="0" w:space="0" w:color="auto"/>
        <w:bottom w:val="none" w:sz="0" w:space="0" w:color="auto"/>
        <w:right w:val="none" w:sz="0" w:space="0" w:color="auto"/>
      </w:divBdr>
    </w:div>
    <w:div w:id="1085422959">
      <w:bodyDiv w:val="1"/>
      <w:marLeft w:val="0"/>
      <w:marRight w:val="0"/>
      <w:marTop w:val="0"/>
      <w:marBottom w:val="0"/>
      <w:divBdr>
        <w:top w:val="none" w:sz="0" w:space="0" w:color="auto"/>
        <w:left w:val="none" w:sz="0" w:space="0" w:color="auto"/>
        <w:bottom w:val="none" w:sz="0" w:space="0" w:color="auto"/>
        <w:right w:val="none" w:sz="0" w:space="0" w:color="auto"/>
      </w:divBdr>
    </w:div>
    <w:div w:id="1227258085">
      <w:bodyDiv w:val="1"/>
      <w:marLeft w:val="0"/>
      <w:marRight w:val="0"/>
      <w:marTop w:val="0"/>
      <w:marBottom w:val="0"/>
      <w:divBdr>
        <w:top w:val="none" w:sz="0" w:space="0" w:color="auto"/>
        <w:left w:val="none" w:sz="0" w:space="0" w:color="auto"/>
        <w:bottom w:val="none" w:sz="0" w:space="0" w:color="auto"/>
        <w:right w:val="none" w:sz="0" w:space="0" w:color="auto"/>
      </w:divBdr>
      <w:divsChild>
        <w:div w:id="1823110595">
          <w:marLeft w:val="547"/>
          <w:marRight w:val="0"/>
          <w:marTop w:val="0"/>
          <w:marBottom w:val="0"/>
          <w:divBdr>
            <w:top w:val="none" w:sz="0" w:space="0" w:color="auto"/>
            <w:left w:val="none" w:sz="0" w:space="0" w:color="auto"/>
            <w:bottom w:val="none" w:sz="0" w:space="0" w:color="auto"/>
            <w:right w:val="none" w:sz="0" w:space="0" w:color="auto"/>
          </w:divBdr>
        </w:div>
        <w:div w:id="1616911974">
          <w:marLeft w:val="547"/>
          <w:marRight w:val="0"/>
          <w:marTop w:val="0"/>
          <w:marBottom w:val="0"/>
          <w:divBdr>
            <w:top w:val="none" w:sz="0" w:space="0" w:color="auto"/>
            <w:left w:val="none" w:sz="0" w:space="0" w:color="auto"/>
            <w:bottom w:val="none" w:sz="0" w:space="0" w:color="auto"/>
            <w:right w:val="none" w:sz="0" w:space="0" w:color="auto"/>
          </w:divBdr>
        </w:div>
        <w:div w:id="783961856">
          <w:marLeft w:val="547"/>
          <w:marRight w:val="0"/>
          <w:marTop w:val="0"/>
          <w:marBottom w:val="0"/>
          <w:divBdr>
            <w:top w:val="none" w:sz="0" w:space="0" w:color="auto"/>
            <w:left w:val="none" w:sz="0" w:space="0" w:color="auto"/>
            <w:bottom w:val="none" w:sz="0" w:space="0" w:color="auto"/>
            <w:right w:val="none" w:sz="0" w:space="0" w:color="auto"/>
          </w:divBdr>
        </w:div>
      </w:divsChild>
    </w:div>
    <w:div w:id="1243563240">
      <w:bodyDiv w:val="1"/>
      <w:marLeft w:val="0"/>
      <w:marRight w:val="0"/>
      <w:marTop w:val="0"/>
      <w:marBottom w:val="0"/>
      <w:divBdr>
        <w:top w:val="none" w:sz="0" w:space="0" w:color="auto"/>
        <w:left w:val="none" w:sz="0" w:space="0" w:color="auto"/>
        <w:bottom w:val="none" w:sz="0" w:space="0" w:color="auto"/>
        <w:right w:val="none" w:sz="0" w:space="0" w:color="auto"/>
      </w:divBdr>
    </w:div>
    <w:div w:id="1340155607">
      <w:bodyDiv w:val="1"/>
      <w:marLeft w:val="0"/>
      <w:marRight w:val="0"/>
      <w:marTop w:val="0"/>
      <w:marBottom w:val="0"/>
      <w:divBdr>
        <w:top w:val="none" w:sz="0" w:space="0" w:color="auto"/>
        <w:left w:val="none" w:sz="0" w:space="0" w:color="auto"/>
        <w:bottom w:val="none" w:sz="0" w:space="0" w:color="auto"/>
        <w:right w:val="none" w:sz="0" w:space="0" w:color="auto"/>
      </w:divBdr>
    </w:div>
    <w:div w:id="1979214252">
      <w:bodyDiv w:val="1"/>
      <w:marLeft w:val="0"/>
      <w:marRight w:val="0"/>
      <w:marTop w:val="0"/>
      <w:marBottom w:val="0"/>
      <w:divBdr>
        <w:top w:val="none" w:sz="0" w:space="0" w:color="auto"/>
        <w:left w:val="none" w:sz="0" w:space="0" w:color="auto"/>
        <w:bottom w:val="none" w:sz="0" w:space="0" w:color="auto"/>
        <w:right w:val="none" w:sz="0" w:space="0" w:color="auto"/>
      </w:divBdr>
    </w:div>
    <w:div w:id="208621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XZJD</dc:creator>
  <cp:lastModifiedBy>zhanglin616@outlook.com</cp:lastModifiedBy>
  <cp:revision>50</cp:revision>
  <dcterms:created xsi:type="dcterms:W3CDTF">2020-02-04T05:07:00Z</dcterms:created>
  <dcterms:modified xsi:type="dcterms:W3CDTF">2020-03-23T22:20:00Z</dcterms:modified>
</cp:coreProperties>
</file>