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95" w:rsidRDefault="00C45295" w:rsidP="00C45295">
      <w:pPr>
        <w:spacing w:line="276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学习指南</w:t>
      </w:r>
    </w:p>
    <w:p w:rsidR="00C45295" w:rsidRPr="00051DD1" w:rsidRDefault="00C45295" w:rsidP="00C45295">
      <w:pPr>
        <w:jc w:val="left"/>
        <w:rPr>
          <w:rFonts w:ascii="黑体" w:eastAsia="黑体" w:hAnsi="黑体" w:cs="黑体"/>
          <w:sz w:val="32"/>
          <w:szCs w:val="36"/>
        </w:rPr>
      </w:pPr>
      <w:r w:rsidRPr="00051DD1">
        <w:rPr>
          <w:rFonts w:ascii="宋体" w:eastAsia="宋体" w:hAnsi="宋体" w:hint="eastAsia"/>
          <w:b/>
        </w:rPr>
        <w:t>课时题目</w:t>
      </w:r>
      <w:r>
        <w:rPr>
          <w:rFonts w:ascii="宋体" w:eastAsia="宋体" w:hAnsi="宋体" w:hint="eastAsia"/>
          <w:b/>
        </w:rPr>
        <w:t xml:space="preserve"> </w:t>
      </w:r>
      <w:r>
        <w:rPr>
          <w:rFonts w:ascii="黑体" w:eastAsia="黑体" w:hAnsi="黑体" w:cs="黑体" w:hint="eastAsia"/>
          <w:sz w:val="32"/>
          <w:szCs w:val="36"/>
        </w:rPr>
        <w:tab/>
      </w:r>
      <w:r w:rsidRPr="00051DD1">
        <w:rPr>
          <w:rFonts w:ascii="宋体" w:eastAsia="宋体" w:hAnsi="宋体" w:hint="eastAsia"/>
        </w:rPr>
        <w:t>生物</w:t>
      </w:r>
      <w:r>
        <w:rPr>
          <w:rFonts w:ascii="宋体" w:eastAsia="宋体" w:hAnsi="宋体" w:hint="eastAsia"/>
        </w:rPr>
        <w:t>与环境</w:t>
      </w:r>
    </w:p>
    <w:p w:rsidR="00C45295" w:rsidRDefault="00C45295" w:rsidP="00C45295">
      <w:pPr>
        <w:rPr>
          <w:rFonts w:ascii="宋体" w:eastAsia="宋体" w:hAnsi="宋体"/>
          <w:b/>
        </w:rPr>
      </w:pPr>
      <w:r w:rsidRPr="00051DD1">
        <w:rPr>
          <w:rFonts w:ascii="宋体" w:eastAsia="宋体" w:hAnsi="宋体" w:hint="eastAsia"/>
          <w:b/>
        </w:rPr>
        <w:t>学习目标</w:t>
      </w:r>
    </w:p>
    <w:p w:rsidR="00C45295" w:rsidRPr="00EA0C39" w:rsidRDefault="00C45295" w:rsidP="00C45295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概述</w:t>
      </w:r>
      <w:r w:rsidRPr="00EA0C39">
        <w:rPr>
          <w:rFonts w:ascii="宋体" w:eastAsia="宋体" w:hAnsi="宋体" w:hint="eastAsia"/>
        </w:rPr>
        <w:t>生物与环境的关系</w:t>
      </w:r>
      <w:r>
        <w:rPr>
          <w:rFonts w:ascii="宋体" w:eastAsia="宋体" w:hAnsi="宋体" w:hint="eastAsia"/>
        </w:rPr>
        <w:t>，区分不同非生物因素对生物的影响，判断生物间的关系</w:t>
      </w:r>
    </w:p>
    <w:p w:rsidR="00C45295" w:rsidRPr="00EA0C39" w:rsidRDefault="00C45295" w:rsidP="00C45295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说出</w:t>
      </w:r>
      <w:r w:rsidRPr="00EA0C39">
        <w:rPr>
          <w:rFonts w:ascii="宋体" w:eastAsia="宋体" w:hAnsi="宋体" w:hint="eastAsia"/>
        </w:rPr>
        <w:t>生态系统的组成</w:t>
      </w:r>
      <w:r>
        <w:rPr>
          <w:rFonts w:ascii="宋体" w:eastAsia="宋体" w:hAnsi="宋体" w:hint="eastAsia"/>
        </w:rPr>
        <w:t>，判断生态系统具体实例</w:t>
      </w:r>
    </w:p>
    <w:p w:rsidR="00C45295" w:rsidRPr="00EA0C39" w:rsidRDefault="00C45295" w:rsidP="00C45295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正确书写</w:t>
      </w:r>
      <w:r w:rsidRPr="00EA0C39">
        <w:rPr>
          <w:rFonts w:ascii="宋体" w:eastAsia="宋体" w:hAnsi="宋体" w:hint="eastAsia"/>
        </w:rPr>
        <w:t>食物链</w:t>
      </w:r>
      <w:r>
        <w:rPr>
          <w:rFonts w:ascii="宋体" w:eastAsia="宋体" w:hAnsi="宋体" w:hint="eastAsia"/>
        </w:rPr>
        <w:t>，说出</w:t>
      </w:r>
      <w:r w:rsidRPr="00EA0C39">
        <w:rPr>
          <w:rFonts w:ascii="宋体" w:eastAsia="宋体" w:hAnsi="宋体" w:hint="eastAsia"/>
        </w:rPr>
        <w:t>食物网</w:t>
      </w:r>
      <w:r>
        <w:rPr>
          <w:rFonts w:ascii="宋体" w:eastAsia="宋体" w:hAnsi="宋体" w:hint="eastAsia"/>
        </w:rPr>
        <w:t>中不同生物间的关系</w:t>
      </w:r>
    </w:p>
    <w:p w:rsidR="00C45295" w:rsidRPr="00EA0C39" w:rsidRDefault="00C45295" w:rsidP="00C45295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概述</w:t>
      </w:r>
      <w:r w:rsidRPr="00EA0C39">
        <w:rPr>
          <w:rFonts w:ascii="宋体" w:eastAsia="宋体" w:hAnsi="宋体" w:hint="eastAsia"/>
        </w:rPr>
        <w:t>生态系统的物质循环、能量流动和自我调节</w:t>
      </w:r>
    </w:p>
    <w:p w:rsidR="00C45295" w:rsidRPr="00EA0C39" w:rsidRDefault="00C45295" w:rsidP="00C45295">
      <w:pPr>
        <w:spacing w:line="360" w:lineRule="auto"/>
        <w:rPr>
          <w:rFonts w:ascii="宋体" w:eastAsia="宋体" w:hAnsi="宋体"/>
          <w:b/>
        </w:rPr>
      </w:pPr>
      <w:r w:rsidRPr="00EA0C39">
        <w:rPr>
          <w:rFonts w:ascii="宋体" w:eastAsia="宋体" w:hAnsi="宋体" w:hint="eastAsia"/>
          <w:b/>
        </w:rPr>
        <w:t>相关教材内容</w:t>
      </w:r>
    </w:p>
    <w:p w:rsidR="00C45295" w:rsidRPr="00EA0C39" w:rsidRDefault="00C45295" w:rsidP="00C45295">
      <w:pPr>
        <w:spacing w:line="360" w:lineRule="auto"/>
        <w:ind w:firstLineChars="200" w:firstLine="420"/>
        <w:rPr>
          <w:rFonts w:ascii="宋体" w:eastAsia="宋体" w:hAnsi="宋体"/>
          <w:b/>
        </w:rPr>
      </w:pPr>
      <w:r w:rsidRPr="00EA0C39">
        <w:rPr>
          <w:rFonts w:ascii="宋体" w:eastAsia="宋体" w:hAnsi="宋体" w:hint="eastAsia"/>
        </w:rPr>
        <w:t>北京版</w:t>
      </w:r>
      <w:r w:rsidRPr="00EA0C39">
        <w:rPr>
          <w:rFonts w:ascii="宋体" w:eastAsia="宋体" w:hAnsi="宋体"/>
        </w:rPr>
        <w:t>教材</w:t>
      </w:r>
      <w:r w:rsidRPr="00EA0C39">
        <w:rPr>
          <w:rFonts w:ascii="宋体" w:eastAsia="宋体" w:hAnsi="宋体" w:hint="eastAsia"/>
        </w:rPr>
        <w:t xml:space="preserve">  八下  第十四章  生物与环境</w:t>
      </w:r>
    </w:p>
    <w:p w:rsidR="00C45295" w:rsidRPr="00EA0C39" w:rsidRDefault="00C45295" w:rsidP="00C45295">
      <w:pPr>
        <w:spacing w:line="360" w:lineRule="auto"/>
        <w:rPr>
          <w:rFonts w:ascii="宋体" w:eastAsia="宋体" w:hAnsi="宋体"/>
          <w:b/>
        </w:rPr>
      </w:pPr>
      <w:r w:rsidRPr="00EA0C39">
        <w:rPr>
          <w:rFonts w:ascii="宋体" w:eastAsia="宋体" w:hAnsi="宋体" w:hint="eastAsia"/>
          <w:b/>
        </w:rPr>
        <w:t>学习准备</w:t>
      </w:r>
      <w:r w:rsidRPr="00EA0C39">
        <w:rPr>
          <w:rFonts w:ascii="宋体" w:eastAsia="宋体" w:hAnsi="宋体"/>
          <w:b/>
        </w:rPr>
        <w:tab/>
      </w:r>
    </w:p>
    <w:p w:rsidR="00C45295" w:rsidRPr="00EA0C39" w:rsidRDefault="00C45295" w:rsidP="00C45295">
      <w:pPr>
        <w:spacing w:line="360" w:lineRule="auto"/>
        <w:ind w:firstLineChars="100" w:firstLine="210"/>
        <w:rPr>
          <w:rFonts w:ascii="宋体" w:eastAsia="宋体" w:hAnsi="宋体"/>
        </w:rPr>
      </w:pPr>
      <w:r w:rsidRPr="00EA0C39">
        <w:rPr>
          <w:rFonts w:ascii="宋体" w:eastAsia="宋体" w:hAnsi="宋体" w:hint="eastAsia"/>
        </w:rPr>
        <w:t>（</w:t>
      </w:r>
      <w:r w:rsidRPr="00EA0C39">
        <w:rPr>
          <w:rFonts w:ascii="宋体" w:eastAsia="宋体" w:hAnsi="宋体"/>
        </w:rPr>
        <w:t>纸质版或电子版</w:t>
      </w:r>
      <w:r w:rsidRPr="00EA0C39">
        <w:rPr>
          <w:rFonts w:ascii="宋体" w:eastAsia="宋体" w:hAnsi="宋体" w:hint="eastAsia"/>
        </w:rPr>
        <w:t>）教材</w:t>
      </w:r>
      <w:r w:rsidRPr="00EA0C39">
        <w:rPr>
          <w:rFonts w:ascii="宋体" w:eastAsia="宋体" w:hAnsi="宋体"/>
        </w:rPr>
        <w:t>、网络学习环境、纸笔等基本学习用具</w:t>
      </w:r>
    </w:p>
    <w:p w:rsidR="00C45295" w:rsidRPr="00EA0C39" w:rsidRDefault="00C45295" w:rsidP="00C45295">
      <w:pPr>
        <w:spacing w:line="360" w:lineRule="auto"/>
        <w:rPr>
          <w:rFonts w:ascii="宋体" w:eastAsia="宋体" w:hAnsi="宋体"/>
          <w:b/>
        </w:rPr>
      </w:pPr>
      <w:r w:rsidRPr="00EA0C39">
        <w:rPr>
          <w:rFonts w:ascii="宋体" w:eastAsia="宋体" w:hAnsi="宋体" w:hint="eastAsia"/>
          <w:b/>
        </w:rPr>
        <w:t>学习过程</w:t>
      </w:r>
    </w:p>
    <w:p w:rsidR="00C45295" w:rsidRPr="00EA0C39" w:rsidRDefault="00C45295" w:rsidP="00C45295">
      <w:pPr>
        <w:spacing w:line="360" w:lineRule="auto"/>
        <w:rPr>
          <w:rFonts w:ascii="宋体" w:eastAsia="宋体" w:hAnsi="宋体"/>
          <w:b/>
        </w:rPr>
      </w:pPr>
      <w:r w:rsidRPr="00EA0C39">
        <w:rPr>
          <w:rFonts w:ascii="宋体" w:eastAsia="宋体" w:hAnsi="宋体" w:hint="eastAsia"/>
          <w:b/>
        </w:rPr>
        <w:t>【任务一】</w:t>
      </w:r>
    </w:p>
    <w:p w:rsidR="00C45295" w:rsidRPr="00EA0C39" w:rsidRDefault="00C45295" w:rsidP="00C45295">
      <w:pPr>
        <w:spacing w:line="360" w:lineRule="auto"/>
        <w:rPr>
          <w:rFonts w:ascii="宋体" w:eastAsia="宋体" w:hAnsi="宋体"/>
        </w:rPr>
      </w:pPr>
      <w:r w:rsidRPr="00EA0C39">
        <w:rPr>
          <w:rFonts w:ascii="宋体" w:eastAsia="宋体" w:hAnsi="宋体" w:hint="eastAsia"/>
        </w:rPr>
        <w:t>观看微课：</w:t>
      </w:r>
      <w:r w:rsidRPr="00EA0C39">
        <w:rPr>
          <w:rFonts w:ascii="宋体" w:eastAsia="宋体" w:hAnsi="宋体"/>
        </w:rPr>
        <w:t xml:space="preserve"> 片段1-“</w:t>
      </w:r>
      <w:r w:rsidRPr="00EA0C39">
        <w:rPr>
          <w:rFonts w:ascii="宋体" w:eastAsia="宋体" w:hAnsi="宋体" w:hint="eastAsia"/>
        </w:rPr>
        <w:t>生物与环境</w:t>
      </w:r>
      <w:bookmarkStart w:id="0" w:name="_GoBack"/>
      <w:bookmarkEnd w:id="0"/>
      <w:r w:rsidRPr="00EA0C39">
        <w:rPr>
          <w:rFonts w:ascii="宋体" w:eastAsia="宋体" w:hAnsi="宋体"/>
        </w:rPr>
        <w:t>” ，并阅读教材第十</w:t>
      </w:r>
      <w:r w:rsidRPr="00EA0C39">
        <w:rPr>
          <w:rFonts w:ascii="宋体" w:eastAsia="宋体" w:hAnsi="宋体" w:hint="eastAsia"/>
        </w:rPr>
        <w:t>四</w:t>
      </w:r>
      <w:r w:rsidRPr="00EA0C39">
        <w:rPr>
          <w:rFonts w:ascii="宋体" w:eastAsia="宋体" w:hAnsi="宋体"/>
        </w:rPr>
        <w:t xml:space="preserve">章第一节 </w:t>
      </w:r>
      <w:r w:rsidRPr="00EA0C39">
        <w:rPr>
          <w:rFonts w:ascii="宋体" w:eastAsia="宋体" w:hAnsi="宋体" w:hint="eastAsia"/>
        </w:rPr>
        <w:t>第二节</w:t>
      </w:r>
    </w:p>
    <w:p w:rsidR="00C45295" w:rsidRPr="00EA0C39" w:rsidRDefault="00C45295" w:rsidP="00C45295">
      <w:pPr>
        <w:spacing w:line="360" w:lineRule="auto"/>
        <w:rPr>
          <w:rFonts w:ascii="宋体" w:eastAsia="宋体" w:hAnsi="宋体"/>
        </w:rPr>
      </w:pPr>
      <w:r w:rsidRPr="00EA0C39">
        <w:rPr>
          <w:rFonts w:ascii="宋体" w:eastAsia="宋体" w:hAnsi="宋体"/>
        </w:rPr>
        <w:t>完成习题1</w:t>
      </w:r>
      <w:r w:rsidRPr="00EA0C39">
        <w:rPr>
          <w:rFonts w:ascii="宋体" w:eastAsia="宋体" w:hAnsi="宋体" w:hint="eastAsia"/>
        </w:rPr>
        <w:t>-2</w:t>
      </w:r>
    </w:p>
    <w:p w:rsidR="009B61FB" w:rsidRPr="00EA0C39" w:rsidRDefault="00C45295" w:rsidP="009B61FB">
      <w:pPr>
        <w:widowControl/>
        <w:spacing w:line="360" w:lineRule="auto"/>
        <w:jc w:val="left"/>
        <w:rPr>
          <w:rFonts w:ascii="宋体" w:eastAsia="宋体" w:hAnsi="宋体"/>
        </w:rPr>
      </w:pPr>
      <w:r w:rsidRPr="00EA0C39">
        <w:rPr>
          <w:rFonts w:eastAsia="宋体" w:hAnsi="宋体" w:hint="eastAsia"/>
          <w:b/>
        </w:rPr>
        <w:t>习题</w:t>
      </w:r>
      <w:r w:rsidRPr="00EA0C39">
        <w:rPr>
          <w:rFonts w:eastAsia="宋体" w:hAnsi="宋体"/>
          <w:b/>
        </w:rPr>
        <w:t>1.</w:t>
      </w:r>
      <w:r w:rsidRPr="00EA0C39">
        <w:rPr>
          <w:rFonts w:ascii="Times New Roman" w:eastAsia="宋体" w:hAnsi="Times New Roman" w:cs="Times New Roman"/>
        </w:rPr>
        <w:t xml:space="preserve"> </w:t>
      </w:r>
      <w:r w:rsidR="009B61FB" w:rsidRPr="009B61FB">
        <w:rPr>
          <w:rFonts w:ascii="宋体" w:eastAsia="宋体" w:hAnsi="宋体" w:hint="eastAsia"/>
        </w:rPr>
        <w:t>凝练隽永的古诗词不仅寄托了人们的情思，还蕴含着一定的生物学道理．下列诗句能反映生物因素对生物影响的是</w:t>
      </w:r>
      <w:r w:rsidR="009B61FB">
        <w:rPr>
          <w:rFonts w:ascii="宋体" w:eastAsia="宋体" w:hAnsi="宋体" w:hint="eastAsia"/>
        </w:rPr>
        <w:t xml:space="preserve">                                                         </w:t>
      </w:r>
      <w:r w:rsidR="009B61FB" w:rsidRPr="00EA0C39">
        <w:rPr>
          <w:rFonts w:ascii="Times New Roman" w:eastAsia="宋体" w:hAnsi="Times New Roman"/>
          <w:color w:val="000000"/>
          <w:kern w:val="0"/>
          <w:szCs w:val="21"/>
        </w:rPr>
        <w:t>(</w:t>
      </w:r>
      <w:r w:rsidR="009B61FB" w:rsidRPr="00EA0C39">
        <w:rPr>
          <w:rFonts w:ascii="Times New Roman" w:eastAsia="宋体" w:hAnsiTheme="minorEastAsia"/>
          <w:color w:val="000000"/>
          <w:kern w:val="0"/>
          <w:szCs w:val="21"/>
        </w:rPr>
        <w:t xml:space="preserve">　　</w:t>
      </w:r>
      <w:r w:rsidR="009B61FB" w:rsidRPr="00EA0C39">
        <w:rPr>
          <w:rFonts w:ascii="Times New Roman" w:eastAsia="宋体" w:hAnsi="Times New Roman"/>
          <w:color w:val="000000"/>
          <w:kern w:val="0"/>
          <w:szCs w:val="21"/>
        </w:rPr>
        <w:t>)</w:t>
      </w:r>
    </w:p>
    <w:p w:rsidR="009B61FB" w:rsidRPr="009B61FB" w:rsidRDefault="009B61FB" w:rsidP="009B61FB">
      <w:pPr>
        <w:spacing w:line="360" w:lineRule="auto"/>
        <w:rPr>
          <w:rFonts w:ascii="宋体" w:eastAsia="宋体" w:hAnsi="宋体"/>
        </w:rPr>
      </w:pPr>
      <w:r w:rsidRPr="009B61FB">
        <w:rPr>
          <w:rFonts w:ascii="宋体" w:eastAsia="宋体" w:hAnsi="宋体" w:hint="eastAsia"/>
        </w:rPr>
        <w:t xml:space="preserve">　</w:t>
      </w:r>
      <w:r w:rsidRPr="009B61FB">
        <w:rPr>
          <w:rFonts w:ascii="宋体" w:eastAsia="宋体" w:hAnsi="宋体"/>
        </w:rPr>
        <w:t>A</w:t>
      </w:r>
      <w:r w:rsidRPr="009B61FB">
        <w:rPr>
          <w:rFonts w:ascii="宋体" w:eastAsia="宋体" w:hAnsi="宋体" w:hint="eastAsia"/>
        </w:rPr>
        <w:t>．种豆南山下，草盛豆苗稀</w:t>
      </w:r>
      <w:r w:rsidRPr="009B61FB">
        <w:rPr>
          <w:rFonts w:ascii="宋体" w:eastAsia="宋体" w:hAnsi="宋体"/>
        </w:rPr>
        <w:t xml:space="preserve">       </w:t>
      </w:r>
    </w:p>
    <w:p w:rsidR="009B61FB" w:rsidRPr="009B61FB" w:rsidRDefault="009B61FB" w:rsidP="009B61FB">
      <w:pPr>
        <w:spacing w:line="360" w:lineRule="auto"/>
        <w:rPr>
          <w:rFonts w:ascii="宋体" w:eastAsia="宋体" w:hAnsi="宋体"/>
        </w:rPr>
      </w:pPr>
      <w:r w:rsidRPr="009B61FB">
        <w:rPr>
          <w:rFonts w:ascii="宋体" w:eastAsia="宋体" w:hAnsi="宋体" w:hint="eastAsia"/>
        </w:rPr>
        <w:t xml:space="preserve">　</w:t>
      </w:r>
      <w:r w:rsidRPr="009B61FB">
        <w:rPr>
          <w:rFonts w:ascii="宋体" w:eastAsia="宋体" w:hAnsi="宋体"/>
        </w:rPr>
        <w:t>B</w:t>
      </w:r>
      <w:r w:rsidRPr="009B61FB">
        <w:rPr>
          <w:rFonts w:ascii="宋体" w:eastAsia="宋体" w:hAnsi="宋体" w:hint="eastAsia"/>
        </w:rPr>
        <w:t>．近水楼台先得月，向阳花木早逢春</w:t>
      </w:r>
    </w:p>
    <w:p w:rsidR="009B61FB" w:rsidRPr="009B61FB" w:rsidRDefault="009B61FB" w:rsidP="009B61FB">
      <w:pPr>
        <w:spacing w:line="360" w:lineRule="auto"/>
        <w:rPr>
          <w:rFonts w:ascii="宋体" w:eastAsia="宋体" w:hAnsi="宋体"/>
        </w:rPr>
      </w:pPr>
      <w:r w:rsidRPr="009B61FB">
        <w:rPr>
          <w:rFonts w:ascii="宋体" w:eastAsia="宋体" w:hAnsi="宋体" w:hint="eastAsia"/>
        </w:rPr>
        <w:t xml:space="preserve">　</w:t>
      </w:r>
      <w:r w:rsidRPr="009B61FB">
        <w:rPr>
          <w:rFonts w:ascii="宋体" w:eastAsia="宋体" w:hAnsi="宋体"/>
        </w:rPr>
        <w:t>C</w:t>
      </w:r>
      <w:r w:rsidRPr="009B61FB">
        <w:rPr>
          <w:rFonts w:ascii="宋体" w:eastAsia="宋体" w:hAnsi="宋体" w:hint="eastAsia"/>
        </w:rPr>
        <w:t>．停车坐爱枫林晚，霜叶红于二月花</w:t>
      </w:r>
      <w:r w:rsidRPr="009B61FB">
        <w:rPr>
          <w:rFonts w:ascii="宋体" w:eastAsia="宋体" w:hAnsi="宋体"/>
        </w:rPr>
        <w:t xml:space="preserve">  </w:t>
      </w:r>
    </w:p>
    <w:p w:rsidR="009B61FB" w:rsidRPr="009B61FB" w:rsidRDefault="009B61FB" w:rsidP="009B61FB">
      <w:pPr>
        <w:spacing w:line="360" w:lineRule="auto"/>
        <w:rPr>
          <w:rFonts w:ascii="宋体" w:eastAsia="宋体" w:hAnsi="宋体"/>
        </w:rPr>
      </w:pPr>
      <w:r w:rsidRPr="009B61FB">
        <w:rPr>
          <w:rFonts w:ascii="宋体" w:eastAsia="宋体" w:hAnsi="宋体" w:hint="eastAsia"/>
        </w:rPr>
        <w:t xml:space="preserve">　</w:t>
      </w:r>
      <w:r w:rsidRPr="009B61FB">
        <w:rPr>
          <w:rFonts w:ascii="宋体" w:eastAsia="宋体" w:hAnsi="宋体"/>
        </w:rPr>
        <w:t>D</w:t>
      </w:r>
      <w:r w:rsidRPr="009B61FB">
        <w:rPr>
          <w:rFonts w:ascii="宋体" w:eastAsia="宋体" w:hAnsi="宋体" w:hint="eastAsia"/>
        </w:rPr>
        <w:t>．人间四月芳菲尽，山寺桃花始盛开</w:t>
      </w:r>
    </w:p>
    <w:p w:rsidR="00C45295" w:rsidRPr="00EA0C39" w:rsidRDefault="00C45295" w:rsidP="009B61FB">
      <w:pPr>
        <w:widowControl/>
        <w:spacing w:line="360" w:lineRule="auto"/>
        <w:jc w:val="left"/>
        <w:rPr>
          <w:rFonts w:ascii="宋体" w:eastAsia="宋体" w:hAnsi="宋体"/>
        </w:rPr>
      </w:pPr>
      <w:r w:rsidRPr="00EA0C39">
        <w:rPr>
          <w:rFonts w:ascii="宋体" w:eastAsia="宋体" w:hAnsi="宋体" w:hint="eastAsia"/>
          <w:b/>
        </w:rPr>
        <w:t>习题</w:t>
      </w:r>
      <w:r w:rsidRPr="00EA0C39">
        <w:rPr>
          <w:rFonts w:ascii="Times New Roman" w:eastAsia="宋体" w:hAnsi="Times New Roman" w:cs="Times New Roman" w:hint="eastAsia"/>
          <w:b/>
        </w:rPr>
        <w:t>2.</w:t>
      </w:r>
      <w:r w:rsidR="009B61FB">
        <w:rPr>
          <w:rFonts w:ascii="Times New Roman" w:eastAsia="宋体" w:hAnsi="Times New Roman" w:cs="Times New Roman" w:hint="eastAsia"/>
          <w:b/>
        </w:rPr>
        <w:t xml:space="preserve"> </w:t>
      </w:r>
      <w:r w:rsidRPr="00EA0C39">
        <w:rPr>
          <w:rFonts w:ascii="宋体" w:eastAsia="宋体" w:hAnsi="宋体" w:hint="eastAsia"/>
        </w:rPr>
        <w:t>下列关于生物与环境关系的说法中,表述合理的是</w:t>
      </w:r>
      <w:r>
        <w:rPr>
          <w:rFonts w:ascii="宋体" w:eastAsia="宋体" w:hAnsi="宋体" w:hint="eastAsia"/>
        </w:rPr>
        <w:t xml:space="preserve">                        </w:t>
      </w:r>
      <w:r w:rsidRPr="00EA0C39">
        <w:rPr>
          <w:rFonts w:ascii="Times New Roman" w:eastAsia="宋体" w:hAnsi="Times New Roman"/>
          <w:color w:val="000000"/>
          <w:kern w:val="0"/>
          <w:szCs w:val="21"/>
        </w:rPr>
        <w:t>(</w:t>
      </w:r>
      <w:r w:rsidRPr="00EA0C39">
        <w:rPr>
          <w:rFonts w:ascii="Times New Roman" w:eastAsia="宋体" w:hAnsiTheme="minorEastAsia"/>
          <w:color w:val="000000"/>
          <w:kern w:val="0"/>
          <w:szCs w:val="21"/>
        </w:rPr>
        <w:t xml:space="preserve">　　</w:t>
      </w:r>
      <w:r w:rsidRPr="00EA0C39">
        <w:rPr>
          <w:rFonts w:ascii="Times New Roman" w:eastAsia="宋体" w:hAnsi="Times New Roman"/>
          <w:color w:val="000000"/>
          <w:kern w:val="0"/>
          <w:szCs w:val="21"/>
        </w:rPr>
        <w:t>)</w:t>
      </w:r>
    </w:p>
    <w:p w:rsidR="00C45295" w:rsidRPr="00EA0C39" w:rsidRDefault="00C45295" w:rsidP="00C45295">
      <w:pPr>
        <w:spacing w:line="360" w:lineRule="auto"/>
        <w:ind w:firstLineChars="100" w:firstLine="210"/>
        <w:rPr>
          <w:rFonts w:ascii="宋体" w:eastAsia="宋体" w:hAnsi="宋体"/>
        </w:rPr>
      </w:pPr>
      <w:r w:rsidRPr="00EA0C39">
        <w:rPr>
          <w:rFonts w:ascii="宋体" w:eastAsia="宋体" w:hAnsi="宋体" w:hint="eastAsia"/>
        </w:rPr>
        <w:t>A.</w:t>
      </w:r>
      <w:r w:rsidR="009B61FB" w:rsidRPr="009B61FB">
        <w:rPr>
          <w:rFonts w:ascii="宋体" w:eastAsia="宋体" w:hAnsi="宋体" w:hint="eastAsia"/>
        </w:rPr>
        <w:t xml:space="preserve"> </w:t>
      </w:r>
      <w:r w:rsidR="009B61FB" w:rsidRPr="00EA0C39">
        <w:rPr>
          <w:rFonts w:ascii="宋体" w:eastAsia="宋体" w:hAnsi="宋体" w:hint="eastAsia"/>
        </w:rPr>
        <w:t>生物不仅能适应一定的环境</w:t>
      </w:r>
      <w:proofErr w:type="gramStart"/>
      <w:r w:rsidR="009B61FB" w:rsidRPr="00EA0C39">
        <w:rPr>
          <w:rFonts w:ascii="宋体" w:eastAsia="宋体" w:hAnsi="宋体" w:hint="eastAsia"/>
        </w:rPr>
        <w:t>,而且能改变环境</w:t>
      </w:r>
      <w:proofErr w:type="gramEnd"/>
    </w:p>
    <w:p w:rsidR="00C45295" w:rsidRPr="00EA0C39" w:rsidRDefault="00C45295" w:rsidP="00C45295">
      <w:pPr>
        <w:spacing w:line="360" w:lineRule="auto"/>
        <w:ind w:firstLineChars="100" w:firstLine="210"/>
        <w:rPr>
          <w:rFonts w:ascii="宋体" w:eastAsia="宋体" w:hAnsi="宋体"/>
        </w:rPr>
      </w:pPr>
      <w:r w:rsidRPr="00EA0C39">
        <w:rPr>
          <w:rFonts w:ascii="宋体" w:eastAsia="宋体" w:hAnsi="宋体" w:hint="eastAsia"/>
        </w:rPr>
        <w:t>B.</w:t>
      </w:r>
      <w:r w:rsidR="009B61FB" w:rsidRPr="00EA0C39">
        <w:rPr>
          <w:rFonts w:ascii="宋体" w:eastAsia="宋体" w:hAnsi="宋体"/>
        </w:rPr>
        <w:t xml:space="preserve"> </w:t>
      </w:r>
      <w:r w:rsidR="009B61FB" w:rsidRPr="00EA0C39">
        <w:rPr>
          <w:rFonts w:ascii="宋体" w:eastAsia="宋体" w:hAnsi="宋体" w:hint="eastAsia"/>
        </w:rPr>
        <w:t>菊花之所以在秋天开花</w:t>
      </w:r>
      <w:proofErr w:type="gramStart"/>
      <w:r w:rsidR="009B61FB" w:rsidRPr="00EA0C39">
        <w:rPr>
          <w:rFonts w:ascii="宋体" w:eastAsia="宋体" w:hAnsi="宋体" w:hint="eastAsia"/>
        </w:rPr>
        <w:t>,与秋天温度较低有直接关系</w:t>
      </w:r>
      <w:proofErr w:type="gramEnd"/>
    </w:p>
    <w:p w:rsidR="00C45295" w:rsidRPr="00EA0C39" w:rsidRDefault="00C45295" w:rsidP="00C45295">
      <w:pPr>
        <w:spacing w:line="360" w:lineRule="auto"/>
        <w:ind w:firstLineChars="100" w:firstLine="210"/>
        <w:rPr>
          <w:rFonts w:ascii="宋体" w:eastAsia="宋体" w:hAnsi="宋体"/>
        </w:rPr>
      </w:pPr>
      <w:r w:rsidRPr="00EA0C39">
        <w:rPr>
          <w:rFonts w:ascii="宋体" w:eastAsia="宋体" w:hAnsi="宋体" w:hint="eastAsia"/>
        </w:rPr>
        <w:t>C.</w:t>
      </w:r>
      <w:r w:rsidR="009B61FB" w:rsidRPr="009B61FB">
        <w:rPr>
          <w:rFonts w:ascii="宋体" w:eastAsia="宋体" w:hAnsi="宋体" w:hint="eastAsia"/>
        </w:rPr>
        <w:t xml:space="preserve"> </w:t>
      </w:r>
      <w:r w:rsidR="009B61FB" w:rsidRPr="00EA0C39">
        <w:rPr>
          <w:rFonts w:ascii="宋体" w:eastAsia="宋体" w:hAnsi="宋体" w:hint="eastAsia"/>
        </w:rPr>
        <w:t>生物对环境的影响是各种非生物因素共同作用的结果</w:t>
      </w:r>
      <w:r w:rsidR="009B61FB">
        <w:rPr>
          <w:rFonts w:ascii="宋体" w:eastAsia="宋体" w:hAnsi="宋体" w:hint="eastAsia"/>
        </w:rPr>
        <w:t xml:space="preserve"> </w:t>
      </w:r>
    </w:p>
    <w:p w:rsidR="00C45295" w:rsidRPr="00EA0C39" w:rsidRDefault="00C45295" w:rsidP="00C45295">
      <w:pPr>
        <w:spacing w:line="360" w:lineRule="auto"/>
        <w:ind w:firstLineChars="100" w:firstLine="210"/>
        <w:rPr>
          <w:rFonts w:ascii="宋体" w:eastAsia="宋体" w:hAnsi="宋体"/>
        </w:rPr>
      </w:pPr>
      <w:r w:rsidRPr="00EA0C39">
        <w:rPr>
          <w:rFonts w:ascii="宋体" w:eastAsia="宋体" w:hAnsi="宋体" w:hint="eastAsia"/>
        </w:rPr>
        <w:t>D.</w:t>
      </w:r>
      <w:r w:rsidR="009B61FB" w:rsidRPr="009B61FB">
        <w:rPr>
          <w:rFonts w:ascii="宋体" w:eastAsia="宋体" w:hAnsi="宋体" w:hint="eastAsia"/>
        </w:rPr>
        <w:t xml:space="preserve"> </w:t>
      </w:r>
      <w:r w:rsidR="009B61FB" w:rsidRPr="00EA0C39">
        <w:rPr>
          <w:rFonts w:ascii="宋体" w:eastAsia="宋体" w:hAnsi="宋体" w:hint="eastAsia"/>
        </w:rPr>
        <w:t>影响生物生活的生物因素仅指不同种生物之间的相互作用</w:t>
      </w:r>
    </w:p>
    <w:p w:rsidR="00C45295" w:rsidRPr="00EA0C39" w:rsidRDefault="00C45295" w:rsidP="00C45295">
      <w:pPr>
        <w:spacing w:line="360" w:lineRule="auto"/>
        <w:rPr>
          <w:rFonts w:ascii="宋体" w:eastAsia="宋体" w:hAnsi="宋体"/>
          <w:b/>
        </w:rPr>
      </w:pPr>
      <w:r w:rsidRPr="00EA0C39">
        <w:rPr>
          <w:rFonts w:ascii="宋体" w:eastAsia="宋体" w:hAnsi="宋体" w:hint="eastAsia"/>
          <w:b/>
        </w:rPr>
        <w:t>【</w:t>
      </w:r>
      <w:r w:rsidRPr="00EA0C39">
        <w:rPr>
          <w:rFonts w:eastAsia="宋体" w:hint="eastAsia"/>
          <w:b/>
        </w:rPr>
        <w:t>任务二</w:t>
      </w:r>
      <w:r w:rsidRPr="00EA0C39">
        <w:rPr>
          <w:rFonts w:ascii="宋体" w:eastAsia="宋体" w:hAnsi="宋体" w:hint="eastAsia"/>
          <w:b/>
        </w:rPr>
        <w:t>】</w:t>
      </w:r>
    </w:p>
    <w:p w:rsidR="00C45295" w:rsidRPr="00EA0C39" w:rsidRDefault="00C45295" w:rsidP="00C45295">
      <w:pPr>
        <w:spacing w:line="360" w:lineRule="auto"/>
        <w:rPr>
          <w:rFonts w:ascii="宋体" w:eastAsia="宋体" w:hAnsi="宋体"/>
        </w:rPr>
      </w:pPr>
      <w:proofErr w:type="gramStart"/>
      <w:r w:rsidRPr="00EA0C39">
        <w:rPr>
          <w:rFonts w:ascii="宋体" w:eastAsia="宋体" w:hAnsi="宋体" w:hint="eastAsia"/>
        </w:rPr>
        <w:t>观看微课</w:t>
      </w:r>
      <w:proofErr w:type="gramEnd"/>
      <w:r w:rsidRPr="00EA0C39">
        <w:rPr>
          <w:rFonts w:ascii="宋体" w:eastAsia="宋体" w:hAnsi="宋体"/>
        </w:rPr>
        <w:t xml:space="preserve">  片段2 “</w:t>
      </w:r>
      <w:r w:rsidRPr="00EA0C39">
        <w:rPr>
          <w:rFonts w:ascii="宋体" w:eastAsia="宋体" w:hAnsi="宋体" w:hint="eastAsia"/>
        </w:rPr>
        <w:t>生态系统的组成</w:t>
      </w:r>
      <w:r w:rsidRPr="00EA0C39">
        <w:rPr>
          <w:rFonts w:ascii="宋体" w:eastAsia="宋体" w:hAnsi="宋体"/>
        </w:rPr>
        <w:t>”，阅读教材第十</w:t>
      </w:r>
      <w:r w:rsidRPr="00EA0C39">
        <w:rPr>
          <w:rFonts w:ascii="宋体" w:eastAsia="宋体" w:hAnsi="宋体" w:hint="eastAsia"/>
        </w:rPr>
        <w:t>四</w:t>
      </w:r>
      <w:r w:rsidRPr="00EA0C39">
        <w:rPr>
          <w:rFonts w:ascii="宋体" w:eastAsia="宋体" w:hAnsi="宋体"/>
        </w:rPr>
        <w:t>章</w:t>
      </w:r>
      <w:r w:rsidRPr="00EA0C39">
        <w:rPr>
          <w:rFonts w:ascii="宋体" w:eastAsia="宋体" w:hAnsi="宋体" w:hint="eastAsia"/>
        </w:rPr>
        <w:t xml:space="preserve"> </w:t>
      </w:r>
      <w:r w:rsidRPr="00EA0C39">
        <w:rPr>
          <w:rFonts w:ascii="宋体" w:eastAsia="宋体" w:hAnsi="宋体"/>
        </w:rPr>
        <w:t>第</w:t>
      </w:r>
      <w:r w:rsidRPr="00EA0C39">
        <w:rPr>
          <w:rFonts w:ascii="宋体" w:eastAsia="宋体" w:hAnsi="宋体" w:hint="eastAsia"/>
        </w:rPr>
        <w:t>三</w:t>
      </w:r>
      <w:r w:rsidRPr="00EA0C39">
        <w:rPr>
          <w:rFonts w:ascii="宋体" w:eastAsia="宋体" w:hAnsi="宋体"/>
        </w:rPr>
        <w:t>节</w:t>
      </w:r>
    </w:p>
    <w:p w:rsidR="00C45295" w:rsidRPr="00EA0C39" w:rsidRDefault="00C45295" w:rsidP="00C45295">
      <w:pPr>
        <w:spacing w:line="360" w:lineRule="auto"/>
        <w:rPr>
          <w:rFonts w:ascii="宋体" w:eastAsia="宋体" w:hAnsi="宋体"/>
        </w:rPr>
      </w:pPr>
      <w:r w:rsidRPr="00EA0C39">
        <w:rPr>
          <w:rFonts w:ascii="宋体" w:eastAsia="宋体" w:hAnsi="宋体" w:hint="eastAsia"/>
        </w:rPr>
        <w:t>填写</w:t>
      </w:r>
      <w:r w:rsidRPr="00EA0C39">
        <w:rPr>
          <w:rFonts w:ascii="宋体" w:eastAsia="宋体" w:hAnsi="宋体"/>
        </w:rPr>
        <w:t>知识梳理</w:t>
      </w:r>
      <w:r w:rsidRPr="00EA0C39">
        <w:rPr>
          <w:rFonts w:ascii="宋体" w:eastAsia="宋体" w:hAnsi="宋体" w:hint="eastAsia"/>
        </w:rPr>
        <w:t>并完成习题3</w:t>
      </w:r>
    </w:p>
    <w:p w:rsidR="00C45295" w:rsidRDefault="00C45295" w:rsidP="00C45295">
      <w:pPr>
        <w:spacing w:line="360" w:lineRule="auto"/>
        <w:rPr>
          <w:rFonts w:ascii="宋体" w:eastAsia="宋体" w:hAnsi="宋体"/>
        </w:rPr>
      </w:pPr>
    </w:p>
    <w:p w:rsidR="00C45295" w:rsidRPr="00EA0C39" w:rsidRDefault="00C45295" w:rsidP="00C45295">
      <w:pPr>
        <w:spacing w:line="360" w:lineRule="auto"/>
        <w:rPr>
          <w:rFonts w:ascii="宋体" w:eastAsia="宋体" w:hAnsi="宋体"/>
        </w:rPr>
      </w:pPr>
    </w:p>
    <w:p w:rsidR="00C45295" w:rsidRPr="00EA0C39" w:rsidRDefault="00C45295" w:rsidP="00C45295">
      <w:pPr>
        <w:spacing w:line="360" w:lineRule="auto"/>
        <w:rPr>
          <w:rFonts w:ascii="宋体" w:eastAsia="宋体" w:hAnsi="宋体"/>
        </w:rPr>
      </w:pPr>
    </w:p>
    <w:p w:rsidR="00C45295" w:rsidRPr="00EA0C39" w:rsidRDefault="00C45295" w:rsidP="00C45295">
      <w:pPr>
        <w:spacing w:line="360" w:lineRule="auto"/>
        <w:rPr>
          <w:rFonts w:ascii="宋体" w:eastAsia="宋体" w:hAnsi="宋体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100330</wp:posOffset>
                </wp:positionV>
                <wp:extent cx="164465" cy="886460"/>
                <wp:effectExtent l="0" t="0" r="26035" b="27940"/>
                <wp:wrapNone/>
                <wp:docPr id="123" name="左大括号 123">
                  <a:extLst xmlns:a="http://schemas.openxmlformats.org/drawingml/2006/main">
                    <a:ext uri="{FF2B5EF4-FFF2-40B4-BE49-F238E27FC236}"/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465" cy="886460"/>
                        </a:xfrm>
                        <a:prstGeom prst="leftBrace">
                          <a:avLst>
                            <a:gd name="adj1" fmla="val 86204"/>
                            <a:gd name="adj2" fmla="val 50000"/>
                          </a:avLst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123" o:spid="_x0000_s1026" type="#_x0000_t87" style="position:absolute;left:0;text-align:left;margin-left:21pt;margin-top:7.9pt;width:12.95pt;height:6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" adj="3455" strokecolor="#4a7ebb" strokeweight="1pt"/>
            </w:pict>
          </mc:Fallback>
        </mc:AlternateContent>
      </w:r>
      <w:r w:rsidRPr="00EA0C39">
        <w:rPr>
          <w:rFonts w:ascii="宋体" w:eastAsia="宋体" w:hAnsi="宋体" w:hint="eastAsia"/>
        </w:rPr>
        <w:t xml:space="preserve">          非生物环境（因素）：</w:t>
      </w:r>
      <w:r w:rsidRPr="00EA0C39">
        <w:rPr>
          <w:rFonts w:ascii="宋体" w:eastAsia="宋体" w:hAnsi="宋体"/>
        </w:rPr>
        <w:t>________</w:t>
      </w:r>
      <w:r w:rsidRPr="00EA0C39">
        <w:rPr>
          <w:rFonts w:ascii="宋体" w:eastAsia="宋体" w:hAnsi="宋体" w:hint="eastAsia"/>
        </w:rPr>
        <w:t>、</w:t>
      </w:r>
      <w:r w:rsidRPr="00EA0C39">
        <w:rPr>
          <w:rFonts w:ascii="宋体" w:eastAsia="宋体" w:hAnsi="宋体"/>
        </w:rPr>
        <w:t>________</w:t>
      </w:r>
      <w:r w:rsidRPr="00EA0C39">
        <w:rPr>
          <w:rFonts w:ascii="宋体" w:eastAsia="宋体" w:hAnsi="宋体" w:hint="eastAsia"/>
        </w:rPr>
        <w:t>、</w:t>
      </w:r>
      <w:r w:rsidRPr="00EA0C39">
        <w:rPr>
          <w:rFonts w:ascii="宋体" w:eastAsia="宋体" w:hAnsi="宋体"/>
        </w:rPr>
        <w:t>________</w:t>
      </w:r>
      <w:r w:rsidRPr="00EA0C39">
        <w:rPr>
          <w:rFonts w:ascii="宋体" w:eastAsia="宋体" w:hAnsi="宋体" w:hint="eastAsia"/>
        </w:rPr>
        <w:t>、</w:t>
      </w:r>
      <w:r w:rsidRPr="00EA0C39">
        <w:rPr>
          <w:rFonts w:ascii="宋体" w:eastAsia="宋体" w:hAnsi="宋体"/>
        </w:rPr>
        <w:t>________</w:t>
      </w:r>
      <w:r w:rsidRPr="00EA0C39">
        <w:rPr>
          <w:rFonts w:ascii="宋体" w:eastAsia="宋体" w:hAnsi="宋体" w:hint="eastAsia"/>
        </w:rPr>
        <w:t>、</w:t>
      </w:r>
      <w:r w:rsidRPr="00EA0C39">
        <w:rPr>
          <w:rFonts w:ascii="宋体" w:eastAsia="宋体" w:hAnsi="宋体"/>
        </w:rPr>
        <w:t>________</w:t>
      </w:r>
    </w:p>
    <w:p w:rsidR="00C45295" w:rsidRPr="00EA0C39" w:rsidRDefault="00C45295" w:rsidP="00C45295">
      <w:pPr>
        <w:spacing w:line="360" w:lineRule="auto"/>
        <w:rPr>
          <w:rFonts w:ascii="宋体" w:eastAsia="宋体" w:hAnsi="宋体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54610</wp:posOffset>
                </wp:positionV>
                <wp:extent cx="164465" cy="886460"/>
                <wp:effectExtent l="0" t="0" r="26035" b="27940"/>
                <wp:wrapNone/>
                <wp:docPr id="5" name="左大括号 5">
                  <a:extLst xmlns:a="http://schemas.openxmlformats.org/drawingml/2006/main">
                    <a:ext uri="{FF2B5EF4-FFF2-40B4-BE49-F238E27FC236}"/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465" cy="886460"/>
                        </a:xfrm>
                        <a:prstGeom prst="leftBrace">
                          <a:avLst>
                            <a:gd name="adj1" fmla="val 86204"/>
                            <a:gd name="adj2" fmla="val 50000"/>
                          </a:avLst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括号 5" o:spid="_x0000_s1026" type="#_x0000_t87" style="position:absolute;left:0;text-align:left;margin-left:86.5pt;margin-top:4.3pt;width:12.95pt;height:6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" adj="3455" strokecolor="#4a7ebb" strokeweight="1pt"/>
            </w:pict>
          </mc:Fallback>
        </mc:AlternateContent>
      </w:r>
      <w:r w:rsidRPr="00EA0C39">
        <w:rPr>
          <w:rFonts w:ascii="宋体" w:eastAsia="宋体" w:hAnsi="宋体" w:hint="eastAsia"/>
        </w:rPr>
        <w:t xml:space="preserve">组                  </w:t>
      </w:r>
      <w:r w:rsidRPr="00EA0C39">
        <w:rPr>
          <w:rFonts w:ascii="宋体" w:eastAsia="宋体" w:hAnsi="宋体"/>
        </w:rPr>
        <w:t>________</w:t>
      </w:r>
    </w:p>
    <w:p w:rsidR="00C45295" w:rsidRPr="00EA0C39" w:rsidRDefault="00C45295" w:rsidP="00C45295">
      <w:pPr>
        <w:spacing w:line="360" w:lineRule="auto"/>
        <w:rPr>
          <w:rFonts w:ascii="宋体" w:eastAsia="宋体" w:hAnsi="宋体"/>
        </w:rPr>
      </w:pPr>
      <w:r w:rsidRPr="00EA0C39">
        <w:rPr>
          <w:rFonts w:ascii="宋体" w:eastAsia="宋体" w:hAnsi="宋体" w:hint="eastAsia"/>
        </w:rPr>
        <w:t xml:space="preserve">成         生物：   </w:t>
      </w:r>
      <w:r w:rsidRPr="00EA0C39">
        <w:rPr>
          <w:rFonts w:ascii="宋体" w:eastAsia="宋体" w:hAnsi="宋体"/>
        </w:rPr>
        <w:t>________</w:t>
      </w:r>
    </w:p>
    <w:p w:rsidR="00C45295" w:rsidRPr="00EA0C39" w:rsidRDefault="00C45295" w:rsidP="00C45295">
      <w:pPr>
        <w:spacing w:line="360" w:lineRule="auto"/>
        <w:rPr>
          <w:rFonts w:ascii="宋体" w:eastAsia="宋体" w:hAnsi="宋体"/>
        </w:rPr>
      </w:pPr>
      <w:r w:rsidRPr="00EA0C39">
        <w:rPr>
          <w:rFonts w:ascii="宋体" w:eastAsia="宋体" w:hAnsi="宋体" w:hint="eastAsia"/>
        </w:rPr>
        <w:t xml:space="preserve">                    </w:t>
      </w:r>
      <w:r w:rsidRPr="00EA0C39">
        <w:rPr>
          <w:rFonts w:ascii="宋体" w:eastAsia="宋体" w:hAnsi="宋体"/>
        </w:rPr>
        <w:t>________</w:t>
      </w:r>
    </w:p>
    <w:p w:rsidR="00C45295" w:rsidRPr="00EA0C39" w:rsidRDefault="00C45295" w:rsidP="00C45295">
      <w:pPr>
        <w:spacing w:line="360" w:lineRule="auto"/>
        <w:jc w:val="left"/>
        <w:rPr>
          <w:rFonts w:ascii="宋体" w:eastAsia="宋体" w:hAnsi="宋体"/>
        </w:rPr>
      </w:pPr>
      <w:r w:rsidRPr="00EA0C39">
        <w:rPr>
          <w:rFonts w:ascii="宋体" w:eastAsia="宋体" w:hAnsi="宋体" w:hint="eastAsia"/>
        </w:rPr>
        <w:t>小结</w:t>
      </w: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1101"/>
        <w:gridCol w:w="1275"/>
        <w:gridCol w:w="6379"/>
      </w:tblGrid>
      <w:tr w:rsidR="00C45295" w:rsidRPr="00EA0C39" w:rsidTr="005E05B9">
        <w:tc>
          <w:tcPr>
            <w:tcW w:w="1101" w:type="dxa"/>
          </w:tcPr>
          <w:p w:rsidR="00C45295" w:rsidRPr="00EA0C39" w:rsidRDefault="00C45295" w:rsidP="005E05B9">
            <w:pPr>
              <w:pStyle w:val="a3"/>
              <w:spacing w:line="360" w:lineRule="auto"/>
              <w:rPr>
                <w:rFonts w:hAnsi="宋体"/>
              </w:rPr>
            </w:pPr>
            <w:r w:rsidRPr="00EA0C39">
              <w:rPr>
                <w:rFonts w:hAnsi="宋体" w:hint="eastAsia"/>
              </w:rPr>
              <w:t>成分</w:t>
            </w:r>
          </w:p>
        </w:tc>
        <w:tc>
          <w:tcPr>
            <w:tcW w:w="1275" w:type="dxa"/>
          </w:tcPr>
          <w:p w:rsidR="00C45295" w:rsidRPr="00EA0C39" w:rsidRDefault="00C45295" w:rsidP="005E05B9">
            <w:pPr>
              <w:pStyle w:val="a3"/>
              <w:spacing w:line="360" w:lineRule="auto"/>
              <w:rPr>
                <w:rFonts w:hAnsi="宋体"/>
              </w:rPr>
            </w:pPr>
            <w:r w:rsidRPr="00EA0C39">
              <w:rPr>
                <w:rFonts w:hAnsi="宋体" w:hint="eastAsia"/>
                <w:b/>
                <w:bCs/>
              </w:rPr>
              <w:t>代表生物</w:t>
            </w:r>
          </w:p>
        </w:tc>
        <w:tc>
          <w:tcPr>
            <w:tcW w:w="6379" w:type="dxa"/>
          </w:tcPr>
          <w:p w:rsidR="00C45295" w:rsidRPr="00EA0C39" w:rsidRDefault="00C45295" w:rsidP="005E05B9">
            <w:pPr>
              <w:pStyle w:val="a3"/>
              <w:spacing w:line="360" w:lineRule="auto"/>
              <w:rPr>
                <w:rFonts w:hAnsi="宋体"/>
              </w:rPr>
            </w:pPr>
            <w:r w:rsidRPr="00EA0C39">
              <w:rPr>
                <w:rFonts w:hAnsi="宋体" w:hint="eastAsia"/>
              </w:rPr>
              <w:t>在生物圈中的作用</w:t>
            </w:r>
          </w:p>
        </w:tc>
      </w:tr>
      <w:tr w:rsidR="00C45295" w:rsidRPr="00EA0C39" w:rsidTr="005E05B9">
        <w:tc>
          <w:tcPr>
            <w:tcW w:w="1101" w:type="dxa"/>
          </w:tcPr>
          <w:p w:rsidR="00C45295" w:rsidRPr="00EA0C39" w:rsidRDefault="00C45295" w:rsidP="005E05B9">
            <w:pPr>
              <w:pStyle w:val="a3"/>
              <w:spacing w:line="360" w:lineRule="auto"/>
              <w:rPr>
                <w:rFonts w:hAnsi="宋体"/>
              </w:rPr>
            </w:pPr>
            <w:r w:rsidRPr="00EA0C39">
              <w:rPr>
                <w:rFonts w:hAnsi="宋体" w:hint="eastAsia"/>
              </w:rPr>
              <w:t>生产者</w:t>
            </w:r>
          </w:p>
        </w:tc>
        <w:tc>
          <w:tcPr>
            <w:tcW w:w="1275" w:type="dxa"/>
          </w:tcPr>
          <w:p w:rsidR="00C45295" w:rsidRPr="00EA0C39" w:rsidRDefault="00C45295" w:rsidP="005E05B9">
            <w:pPr>
              <w:pStyle w:val="a3"/>
              <w:spacing w:line="360" w:lineRule="auto"/>
              <w:rPr>
                <w:rFonts w:hAnsi="宋体"/>
              </w:rPr>
            </w:pPr>
            <w:r w:rsidRPr="00EA0C39">
              <w:rPr>
                <w:rFonts w:hAnsi="宋体" w:hint="eastAsia"/>
              </w:rPr>
              <w:t>植物</w:t>
            </w:r>
          </w:p>
        </w:tc>
        <w:tc>
          <w:tcPr>
            <w:tcW w:w="6379" w:type="dxa"/>
          </w:tcPr>
          <w:p w:rsidR="00C45295" w:rsidRPr="00EA0C39" w:rsidRDefault="00C45295" w:rsidP="005E05B9">
            <w:pPr>
              <w:pStyle w:val="a3"/>
              <w:spacing w:line="360" w:lineRule="auto"/>
              <w:rPr>
                <w:rFonts w:hAnsi="宋体"/>
              </w:rPr>
            </w:pPr>
            <w:r w:rsidRPr="00EA0C39">
              <w:rPr>
                <w:rFonts w:hAnsi="宋体" w:hint="eastAsia"/>
              </w:rPr>
              <w:t>通过_____作用，提供营养物质和____维持生物圈的______平衡</w:t>
            </w:r>
          </w:p>
        </w:tc>
      </w:tr>
      <w:tr w:rsidR="00C45295" w:rsidRPr="00EA0C39" w:rsidTr="005E05B9">
        <w:tc>
          <w:tcPr>
            <w:tcW w:w="1101" w:type="dxa"/>
          </w:tcPr>
          <w:p w:rsidR="00C45295" w:rsidRPr="00EA0C39" w:rsidRDefault="00C45295" w:rsidP="005E05B9">
            <w:pPr>
              <w:pStyle w:val="a3"/>
              <w:spacing w:line="360" w:lineRule="auto"/>
              <w:rPr>
                <w:rFonts w:hAnsi="宋体"/>
              </w:rPr>
            </w:pPr>
            <w:r w:rsidRPr="00EA0C39">
              <w:rPr>
                <w:rFonts w:hAnsi="宋体" w:hint="eastAsia"/>
              </w:rPr>
              <w:t>消费者</w:t>
            </w:r>
          </w:p>
        </w:tc>
        <w:tc>
          <w:tcPr>
            <w:tcW w:w="1275" w:type="dxa"/>
          </w:tcPr>
          <w:p w:rsidR="00C45295" w:rsidRPr="00EA0C39" w:rsidRDefault="00C45295" w:rsidP="005E05B9">
            <w:pPr>
              <w:pStyle w:val="a3"/>
              <w:spacing w:line="360" w:lineRule="auto"/>
              <w:rPr>
                <w:rFonts w:hAnsi="宋体"/>
              </w:rPr>
            </w:pPr>
            <w:r w:rsidRPr="00EA0C39">
              <w:rPr>
                <w:rFonts w:hAnsi="宋体" w:hint="eastAsia"/>
              </w:rPr>
              <w:t>动物</w:t>
            </w:r>
          </w:p>
        </w:tc>
        <w:tc>
          <w:tcPr>
            <w:tcW w:w="6379" w:type="dxa"/>
          </w:tcPr>
          <w:p w:rsidR="00C45295" w:rsidRPr="00EA0C39" w:rsidRDefault="00C45295" w:rsidP="005E05B9">
            <w:pPr>
              <w:pStyle w:val="a3"/>
              <w:spacing w:line="360" w:lineRule="auto"/>
              <w:rPr>
                <w:rFonts w:hAnsi="宋体"/>
              </w:rPr>
            </w:pPr>
            <w:r w:rsidRPr="00EA0C39">
              <w:rPr>
                <w:rFonts w:hAnsi="宋体" w:hint="eastAsia"/>
              </w:rPr>
              <w:t>帮助植物传粉；加快生物圈的_____循环，通过捕食关系相互制约</w:t>
            </w:r>
          </w:p>
        </w:tc>
      </w:tr>
      <w:tr w:rsidR="00C45295" w:rsidRPr="00EA0C39" w:rsidTr="005E05B9">
        <w:tc>
          <w:tcPr>
            <w:tcW w:w="1101" w:type="dxa"/>
          </w:tcPr>
          <w:p w:rsidR="00C45295" w:rsidRPr="00EA0C39" w:rsidRDefault="00C45295" w:rsidP="005E05B9">
            <w:pPr>
              <w:pStyle w:val="a3"/>
              <w:spacing w:line="360" w:lineRule="auto"/>
              <w:rPr>
                <w:rFonts w:hAnsi="宋体"/>
              </w:rPr>
            </w:pPr>
            <w:r w:rsidRPr="00EA0C39">
              <w:rPr>
                <w:rFonts w:hAnsi="宋体" w:hint="eastAsia"/>
              </w:rPr>
              <w:t>分解者</w:t>
            </w:r>
          </w:p>
        </w:tc>
        <w:tc>
          <w:tcPr>
            <w:tcW w:w="1275" w:type="dxa"/>
          </w:tcPr>
          <w:p w:rsidR="00C45295" w:rsidRPr="00EA0C39" w:rsidRDefault="00C45295" w:rsidP="005E05B9">
            <w:pPr>
              <w:pStyle w:val="a3"/>
              <w:spacing w:line="360" w:lineRule="auto"/>
              <w:rPr>
                <w:rFonts w:hAnsi="宋体"/>
              </w:rPr>
            </w:pPr>
            <w:r w:rsidRPr="00EA0C39">
              <w:rPr>
                <w:rFonts w:hAnsi="宋体" w:hint="eastAsia"/>
              </w:rPr>
              <w:t>细菌、真菌</w:t>
            </w:r>
          </w:p>
        </w:tc>
        <w:tc>
          <w:tcPr>
            <w:tcW w:w="6379" w:type="dxa"/>
          </w:tcPr>
          <w:p w:rsidR="00C45295" w:rsidRPr="00EA0C39" w:rsidRDefault="00C45295" w:rsidP="005E05B9">
            <w:pPr>
              <w:pStyle w:val="a3"/>
              <w:spacing w:line="360" w:lineRule="auto"/>
              <w:rPr>
                <w:rFonts w:hAnsi="宋体"/>
              </w:rPr>
            </w:pPr>
            <w:r w:rsidRPr="00EA0C39">
              <w:rPr>
                <w:rFonts w:hAnsi="宋体" w:hint="eastAsia"/>
              </w:rPr>
              <w:t>大部分营___生活，通过___作用分解有机物，参与生物圈的___循环</w:t>
            </w:r>
          </w:p>
        </w:tc>
      </w:tr>
    </w:tbl>
    <w:p w:rsidR="00C45295" w:rsidRPr="00C45295" w:rsidRDefault="00C45295" w:rsidP="00C45295">
      <w:pPr>
        <w:spacing w:line="360" w:lineRule="auto"/>
        <w:rPr>
          <w:rFonts w:ascii="宋体" w:eastAsia="宋体" w:hAnsi="宋体"/>
        </w:rPr>
      </w:pPr>
      <w:r w:rsidRPr="00EA0C39">
        <w:rPr>
          <w:rFonts w:hAnsi="宋体" w:hint="eastAsia"/>
          <w:b/>
        </w:rPr>
        <w:t>习题</w:t>
      </w:r>
      <w:r w:rsidRPr="00EA0C39">
        <w:rPr>
          <w:rFonts w:hAnsi="宋体" w:hint="eastAsia"/>
          <w:b/>
        </w:rPr>
        <w:t>3</w:t>
      </w:r>
      <w:r w:rsidRPr="00EA0C39">
        <w:rPr>
          <w:rFonts w:hAnsi="宋体"/>
          <w:b/>
        </w:rPr>
        <w:t>.</w:t>
      </w:r>
      <w:r w:rsidRPr="00EA0C39">
        <w:rPr>
          <w:rFonts w:ascii="Times New Roman" w:hAnsi="Times New Roman" w:cs="Times New Roman"/>
        </w:rPr>
        <w:t xml:space="preserve"> </w:t>
      </w:r>
      <w:r w:rsidRPr="00C45295">
        <w:rPr>
          <w:rFonts w:ascii="宋体" w:eastAsia="宋体" w:hAnsi="宋体" w:hint="eastAsia"/>
        </w:rPr>
        <w:t>（2018平谷八下期末）诗句“稻花香里说丰年，听取蛙声一片”描绘了一幅农田生态系统的美丽场景。在该生态系统中，水稻和青蛙分别扮演的角色是</w:t>
      </w:r>
    </w:p>
    <w:p w:rsidR="00C45295" w:rsidRPr="00C45295" w:rsidRDefault="00C45295" w:rsidP="00C45295">
      <w:pPr>
        <w:widowControl/>
        <w:spacing w:line="360" w:lineRule="auto"/>
        <w:jc w:val="left"/>
        <w:rPr>
          <w:rFonts w:ascii="宋体" w:eastAsia="宋体" w:hAnsi="宋体"/>
        </w:rPr>
      </w:pPr>
      <w:r w:rsidRPr="00C45295">
        <w:rPr>
          <w:rFonts w:ascii="宋体" w:eastAsia="宋体" w:hAnsi="宋体" w:hint="eastAsia"/>
        </w:rPr>
        <w:t xml:space="preserve">  A.生产者、生产者         B.消费者、生产者    </w:t>
      </w:r>
    </w:p>
    <w:p w:rsidR="00C45295" w:rsidRPr="00C45295" w:rsidRDefault="00C45295" w:rsidP="00C45295">
      <w:pPr>
        <w:widowControl/>
        <w:spacing w:line="360" w:lineRule="auto"/>
        <w:ind w:firstLineChars="100" w:firstLine="210"/>
        <w:jc w:val="left"/>
        <w:rPr>
          <w:rFonts w:ascii="宋体" w:eastAsia="宋体" w:hAnsi="宋体"/>
        </w:rPr>
      </w:pPr>
      <w:r w:rsidRPr="00C45295">
        <w:rPr>
          <w:rFonts w:ascii="宋体" w:eastAsia="宋体" w:hAnsi="宋体" w:hint="eastAsia"/>
        </w:rPr>
        <w:t>C.生产者、分解者         D.生产者、消费者</w:t>
      </w:r>
    </w:p>
    <w:p w:rsidR="00C45295" w:rsidRPr="00EA0C39" w:rsidRDefault="00C45295" w:rsidP="00C45295">
      <w:pPr>
        <w:pStyle w:val="a3"/>
        <w:spacing w:line="360" w:lineRule="auto"/>
        <w:rPr>
          <w:rFonts w:hAnsi="宋体"/>
          <w:b/>
        </w:rPr>
      </w:pPr>
      <w:r w:rsidRPr="00EA0C39">
        <w:rPr>
          <w:rFonts w:hAnsi="宋体" w:hint="eastAsia"/>
          <w:b/>
        </w:rPr>
        <w:t>【</w:t>
      </w:r>
      <w:r w:rsidRPr="00EA0C39">
        <w:rPr>
          <w:rFonts w:hint="eastAsia"/>
          <w:b/>
        </w:rPr>
        <w:t>任务三</w:t>
      </w:r>
      <w:r w:rsidRPr="00EA0C39">
        <w:rPr>
          <w:rFonts w:hAnsi="宋体" w:hint="eastAsia"/>
          <w:b/>
        </w:rPr>
        <w:t>】</w:t>
      </w:r>
    </w:p>
    <w:p w:rsidR="00C45295" w:rsidRPr="00EA0C39" w:rsidRDefault="00C45295" w:rsidP="00C45295">
      <w:pPr>
        <w:spacing w:line="360" w:lineRule="auto"/>
        <w:rPr>
          <w:rFonts w:ascii="宋体" w:eastAsia="宋体" w:hAnsi="宋体"/>
        </w:rPr>
      </w:pPr>
      <w:proofErr w:type="gramStart"/>
      <w:r w:rsidRPr="00EA0C39">
        <w:rPr>
          <w:rFonts w:ascii="宋体" w:eastAsia="宋体" w:hAnsi="宋体" w:hint="eastAsia"/>
        </w:rPr>
        <w:t>观看微课</w:t>
      </w:r>
      <w:proofErr w:type="gramEnd"/>
      <w:r w:rsidRPr="00EA0C39">
        <w:rPr>
          <w:rFonts w:ascii="宋体" w:eastAsia="宋体" w:hAnsi="宋体"/>
        </w:rPr>
        <w:t xml:space="preserve"> 片段3-</w:t>
      </w:r>
      <w:r w:rsidRPr="00EA0C39">
        <w:rPr>
          <w:rFonts w:ascii="宋体" w:eastAsia="宋体" w:hAnsi="宋体" w:hint="eastAsia"/>
        </w:rPr>
        <w:t>食物链和食物网，阅读教材P68-69，梳理总结，并完成习题4</w:t>
      </w:r>
    </w:p>
    <w:p w:rsidR="00C45295" w:rsidRPr="00EA0C39" w:rsidRDefault="00C45295" w:rsidP="00C45295">
      <w:pPr>
        <w:spacing w:line="360" w:lineRule="auto"/>
        <w:rPr>
          <w:rFonts w:ascii="宋体" w:eastAsia="宋体" w:hAnsi="宋体"/>
        </w:rPr>
      </w:pPr>
      <w:r w:rsidRPr="00EA0C39">
        <w:rPr>
          <w:rFonts w:ascii="宋体" w:eastAsia="宋体" w:hAnsi="宋体" w:hint="eastAsia"/>
        </w:rPr>
        <w:t>（1）食物链中只有生产者与消费者，没有_____</w:t>
      </w:r>
    </w:p>
    <w:p w:rsidR="00C45295" w:rsidRPr="00EA0C39" w:rsidRDefault="00C45295" w:rsidP="00C45295">
      <w:pPr>
        <w:spacing w:line="360" w:lineRule="auto"/>
        <w:rPr>
          <w:rFonts w:ascii="宋体" w:eastAsia="宋体" w:hAnsi="宋体"/>
        </w:rPr>
      </w:pPr>
      <w:r w:rsidRPr="00EA0C39">
        <w:rPr>
          <w:rFonts w:ascii="宋体" w:eastAsia="宋体" w:hAnsi="宋体" w:hint="eastAsia"/>
        </w:rPr>
        <w:t>（2）食物链的起点一定是______</w:t>
      </w:r>
    </w:p>
    <w:p w:rsidR="00C45295" w:rsidRPr="00EA0C39" w:rsidRDefault="00C45295" w:rsidP="00C45295">
      <w:pPr>
        <w:spacing w:line="360" w:lineRule="auto"/>
        <w:rPr>
          <w:rFonts w:ascii="宋体" w:eastAsia="宋体" w:hAnsi="宋体"/>
        </w:rPr>
      </w:pPr>
      <w:r w:rsidRPr="00EA0C39">
        <w:rPr>
          <w:rFonts w:ascii="宋体" w:eastAsia="宋体" w:hAnsi="宋体" w:hint="eastAsia"/>
        </w:rPr>
        <w:t>（3）食物链表示：生产者→_____</w:t>
      </w:r>
    </w:p>
    <w:p w:rsidR="00C45295" w:rsidRPr="00EA0C39" w:rsidRDefault="00C45295" w:rsidP="00C45295">
      <w:pPr>
        <w:spacing w:line="360" w:lineRule="auto"/>
        <w:rPr>
          <w:rFonts w:ascii="宋体" w:eastAsia="宋体" w:hAnsi="宋体"/>
        </w:rPr>
      </w:pPr>
      <w:r w:rsidRPr="00EA0C39">
        <w:rPr>
          <w:rFonts w:ascii="宋体" w:eastAsia="宋体" w:hAnsi="宋体" w:hint="eastAsia"/>
        </w:rPr>
        <w:t>（4）食物网中的生物关系可能是______</w:t>
      </w:r>
    </w:p>
    <w:p w:rsidR="00C45295" w:rsidRPr="00C45295" w:rsidRDefault="00C45295" w:rsidP="00C45295">
      <w:pPr>
        <w:adjustRightInd w:val="0"/>
        <w:snapToGrid w:val="0"/>
        <w:spacing w:line="360" w:lineRule="auto"/>
        <w:rPr>
          <w:rFonts w:ascii="宋体" w:eastAsia="宋体" w:hAnsi="宋体"/>
        </w:rPr>
      </w:pPr>
      <w:r w:rsidRPr="00EA0C39">
        <w:rPr>
          <w:rFonts w:ascii="宋体" w:eastAsia="宋体" w:hAnsi="宋体" w:hint="eastAsia"/>
          <w:b/>
        </w:rPr>
        <w:t>习题4.</w:t>
      </w:r>
      <w:r w:rsidRPr="00EA0C39">
        <w:rPr>
          <w:rFonts w:ascii="宋体" w:eastAsia="宋体" w:hAnsi="宋体" w:hint="eastAsia"/>
        </w:rPr>
        <w:t xml:space="preserve"> </w:t>
      </w:r>
      <w:r w:rsidRPr="00C45295">
        <w:rPr>
          <w:rFonts w:ascii="宋体" w:eastAsia="宋体" w:hAnsi="宋体" w:hint="eastAsia"/>
        </w:rPr>
        <w:t>（2018西城八下期末）下图是香山生态系统中食物网的一部分，关于该食物网叙述正确的是</w:t>
      </w:r>
    </w:p>
    <w:p w:rsidR="009B61FB" w:rsidRDefault="009B61FB" w:rsidP="009B61FB">
      <w:pPr>
        <w:widowControl/>
        <w:spacing w:line="360" w:lineRule="auto"/>
        <w:ind w:firstLineChars="150" w:firstLine="315"/>
        <w:jc w:val="left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inline distT="0" distB="0" distL="0" distR="0" wp14:anchorId="3A771086" wp14:editId="04C1B9E1">
            <wp:extent cx="1804670" cy="1200785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5295" w:rsidRPr="00C45295" w:rsidRDefault="00C45295" w:rsidP="00C45295">
      <w:pPr>
        <w:widowControl/>
        <w:spacing w:line="360" w:lineRule="auto"/>
        <w:ind w:firstLineChars="150" w:firstLine="315"/>
        <w:jc w:val="left"/>
        <w:rPr>
          <w:rFonts w:ascii="宋体" w:eastAsia="宋体" w:hAnsi="宋体"/>
        </w:rPr>
      </w:pPr>
      <w:r w:rsidRPr="00C45295">
        <w:rPr>
          <w:rFonts w:ascii="宋体" w:eastAsia="宋体" w:hAnsi="宋体" w:hint="eastAsia"/>
        </w:rPr>
        <w:t>Ａ．</w:t>
      </w:r>
      <w:r w:rsidR="009B61FB">
        <w:rPr>
          <w:rFonts w:ascii="宋体" w:eastAsia="宋体" w:hAnsi="宋体" w:hint="eastAsia"/>
        </w:rPr>
        <w:t>图中所示植物是生态系统的生产者</w:t>
      </w:r>
    </w:p>
    <w:p w:rsidR="00C45295" w:rsidRPr="00C45295" w:rsidRDefault="00C45295" w:rsidP="00C45295">
      <w:pPr>
        <w:widowControl/>
        <w:spacing w:line="360" w:lineRule="auto"/>
        <w:ind w:firstLineChars="150" w:firstLine="315"/>
        <w:jc w:val="left"/>
        <w:rPr>
          <w:rFonts w:ascii="宋体" w:eastAsia="宋体" w:hAnsi="宋体"/>
        </w:rPr>
      </w:pPr>
      <w:r w:rsidRPr="00C45295">
        <w:rPr>
          <w:rFonts w:ascii="宋体" w:eastAsia="宋体" w:hAnsi="宋体" w:hint="eastAsia"/>
        </w:rPr>
        <w:t>Ｂ．食虫鸟和蜘蛛之间仅存在捕食关系</w:t>
      </w:r>
    </w:p>
    <w:p w:rsidR="00C45295" w:rsidRPr="00C45295" w:rsidRDefault="00C45295" w:rsidP="00C45295">
      <w:pPr>
        <w:widowControl/>
        <w:spacing w:line="360" w:lineRule="auto"/>
        <w:ind w:firstLineChars="150" w:firstLine="315"/>
        <w:jc w:val="left"/>
        <w:rPr>
          <w:rFonts w:ascii="宋体" w:eastAsia="宋体" w:hAnsi="宋体"/>
        </w:rPr>
      </w:pPr>
      <w:r w:rsidRPr="00C45295">
        <w:rPr>
          <w:rFonts w:ascii="宋体" w:eastAsia="宋体" w:hAnsi="宋体" w:hint="eastAsia"/>
        </w:rPr>
        <w:t>Ｃ．图中生物共同构成一个生态系统</w:t>
      </w:r>
    </w:p>
    <w:p w:rsidR="00C45295" w:rsidRPr="00C45295" w:rsidRDefault="00C45295" w:rsidP="00C45295">
      <w:pPr>
        <w:widowControl/>
        <w:spacing w:line="360" w:lineRule="auto"/>
        <w:ind w:firstLineChars="150" w:firstLine="315"/>
        <w:jc w:val="left"/>
        <w:rPr>
          <w:rFonts w:ascii="宋体" w:eastAsia="宋体" w:hAnsi="宋体"/>
        </w:rPr>
      </w:pPr>
      <w:r w:rsidRPr="00C45295">
        <w:rPr>
          <w:rFonts w:ascii="宋体" w:eastAsia="宋体" w:hAnsi="宋体" w:hint="eastAsia"/>
        </w:rPr>
        <w:t>Ｄ．该食物网中共包含 ４ 条食物链</w:t>
      </w:r>
    </w:p>
    <w:p w:rsidR="00C45295" w:rsidRPr="00EA0C39" w:rsidRDefault="00C45295" w:rsidP="00C45295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EA0C39">
        <w:rPr>
          <w:rFonts w:ascii="宋体" w:eastAsia="宋体" w:hAnsi="宋体" w:hint="eastAsia"/>
          <w:b/>
        </w:rPr>
        <w:t>【</w:t>
      </w:r>
      <w:r w:rsidRPr="00EA0C39">
        <w:rPr>
          <w:rFonts w:eastAsia="宋体" w:hint="eastAsia"/>
          <w:b/>
        </w:rPr>
        <w:t>任务四</w:t>
      </w:r>
      <w:r w:rsidRPr="00EA0C39">
        <w:rPr>
          <w:rFonts w:ascii="宋体" w:eastAsia="宋体" w:hAnsi="宋体" w:hint="eastAsia"/>
          <w:b/>
        </w:rPr>
        <w:t>】</w:t>
      </w:r>
      <w:r w:rsidRPr="00EA0C39">
        <w:rPr>
          <w:rFonts w:ascii="宋体" w:eastAsia="宋体" w:hAnsi="宋体" w:hint="eastAsia"/>
        </w:rPr>
        <w:t xml:space="preserve"> </w:t>
      </w:r>
      <w:proofErr w:type="gramStart"/>
      <w:r w:rsidRPr="00EA0C39">
        <w:rPr>
          <w:rFonts w:ascii="宋体" w:eastAsia="宋体" w:hAnsi="宋体" w:hint="eastAsia"/>
        </w:rPr>
        <w:t>观看微课</w:t>
      </w:r>
      <w:proofErr w:type="gramEnd"/>
      <w:r w:rsidRPr="00EA0C39">
        <w:rPr>
          <w:rFonts w:ascii="宋体" w:eastAsia="宋体" w:hAnsi="宋体"/>
        </w:rPr>
        <w:t xml:space="preserve"> 片段</w:t>
      </w:r>
      <w:r w:rsidRPr="00EA0C39">
        <w:rPr>
          <w:rFonts w:ascii="宋体" w:eastAsia="宋体" w:hAnsi="宋体" w:hint="eastAsia"/>
        </w:rPr>
        <w:t>4</w:t>
      </w:r>
      <w:r w:rsidRPr="00EA0C39">
        <w:rPr>
          <w:rFonts w:ascii="宋体" w:eastAsia="宋体" w:hAnsi="宋体"/>
        </w:rPr>
        <w:t>-</w:t>
      </w:r>
      <w:r w:rsidRPr="00EA0C39">
        <w:rPr>
          <w:rFonts w:ascii="宋体" w:eastAsia="宋体" w:hAnsi="宋体" w:hint="eastAsia"/>
        </w:rPr>
        <w:t>生态系统的物质循环、能量流动和自我调节，阅读教材P69-72，梳理总结，</w:t>
      </w:r>
      <w:r w:rsidRPr="00EA0C39">
        <w:rPr>
          <w:rFonts w:ascii="宋体" w:eastAsia="宋体" w:hAnsi="宋体" w:hint="eastAsia"/>
        </w:rPr>
        <w:lastRenderedPageBreak/>
        <w:t>并完成习题</w:t>
      </w:r>
      <w:r>
        <w:rPr>
          <w:rFonts w:ascii="宋体" w:eastAsia="宋体" w:hAnsi="宋体" w:hint="eastAsia"/>
        </w:rPr>
        <w:t>5</w:t>
      </w:r>
    </w:p>
    <w:p w:rsidR="00C45295" w:rsidRPr="00EA0C39" w:rsidRDefault="00C45295" w:rsidP="00C45295">
      <w:pPr>
        <w:spacing w:line="360" w:lineRule="auto"/>
        <w:rPr>
          <w:rFonts w:ascii="宋体" w:eastAsia="宋体" w:hAnsi="宋体"/>
        </w:rPr>
      </w:pPr>
      <w:r w:rsidRPr="00EA0C39">
        <w:rPr>
          <w:rFonts w:ascii="宋体" w:eastAsia="宋体" w:hAnsi="宋体" w:hint="eastAsia"/>
        </w:rPr>
        <w:t>物质循环：</w:t>
      </w:r>
      <w:r>
        <w:rPr>
          <w:rFonts w:ascii="宋体" w:eastAsia="宋体" w:hAnsi="宋体" w:hint="eastAsia"/>
          <w:u w:val="single"/>
        </w:rPr>
        <w:t xml:space="preserve">         </w:t>
      </w:r>
      <w:r w:rsidRPr="00EA0C39">
        <w:rPr>
          <w:rFonts w:ascii="宋体" w:eastAsia="宋体" w:hAnsi="宋体" w:hint="eastAsia"/>
        </w:rPr>
        <w:t>和</w:t>
      </w:r>
      <w:r>
        <w:rPr>
          <w:rFonts w:ascii="宋体" w:eastAsia="宋体" w:hAnsi="宋体" w:hint="eastAsia"/>
          <w:u w:val="single"/>
        </w:rPr>
        <w:t xml:space="preserve">       </w:t>
      </w:r>
      <w:r w:rsidRPr="00577515">
        <w:rPr>
          <w:rFonts w:ascii="宋体" w:eastAsia="宋体" w:hAnsi="宋体" w:hint="eastAsia"/>
        </w:rPr>
        <w:t>之间</w:t>
      </w:r>
    </w:p>
    <w:p w:rsidR="00C45295" w:rsidRPr="00EA0C39" w:rsidRDefault="00C45295" w:rsidP="00C45295">
      <w:pPr>
        <w:spacing w:line="360" w:lineRule="auto"/>
        <w:rPr>
          <w:rFonts w:ascii="宋体" w:eastAsia="宋体" w:hAnsi="宋体"/>
        </w:rPr>
      </w:pPr>
      <w:r w:rsidRPr="00EA0C39">
        <w:rPr>
          <w:rFonts w:ascii="宋体" w:eastAsia="宋体" w:hAnsi="宋体" w:hint="eastAsia"/>
        </w:rPr>
        <w:t>能量流动：</w:t>
      </w:r>
      <w:r w:rsidRPr="00EA0C39">
        <w:rPr>
          <w:rFonts w:ascii="Times New Roman" w:eastAsia="宋体" w:hAnsi="Times New Roman" w:cs="Times New Roman"/>
          <w:szCs w:val="21"/>
        </w:rPr>
        <w:t>来源</w:t>
      </w:r>
      <w:r w:rsidRPr="00EA0C39">
        <w:rPr>
          <w:rFonts w:ascii="Times New Roman" w:eastAsia="宋体" w:hAnsi="Times New Roman" w:cs="Times New Roman" w:hint="eastAsia"/>
          <w:szCs w:val="21"/>
        </w:rPr>
        <w:t>：生产者固定的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  </w:t>
      </w:r>
    </w:p>
    <w:p w:rsidR="00C45295" w:rsidRPr="00EA0C39" w:rsidRDefault="00C45295" w:rsidP="00C45295">
      <w:pPr>
        <w:spacing w:line="360" w:lineRule="auto"/>
        <w:ind w:firstLineChars="500" w:firstLine="1050"/>
        <w:rPr>
          <w:rFonts w:ascii="宋体" w:eastAsia="宋体" w:hAnsi="宋体"/>
          <w:u w:val="single"/>
        </w:rPr>
      </w:pPr>
      <w:r w:rsidRPr="00EA0C39">
        <w:rPr>
          <w:rFonts w:ascii="宋体" w:eastAsia="宋体" w:hAnsi="宋体" w:hint="eastAsia"/>
        </w:rPr>
        <w:t>渠道：沿</w:t>
      </w:r>
      <w:r>
        <w:rPr>
          <w:rFonts w:ascii="宋体" w:eastAsia="宋体" w:hAnsi="宋体" w:hint="eastAsia"/>
          <w:u w:val="single"/>
        </w:rPr>
        <w:t xml:space="preserve">           </w:t>
      </w:r>
      <w:r w:rsidRPr="00EA0C39">
        <w:rPr>
          <w:rFonts w:ascii="宋体" w:eastAsia="宋体" w:hAnsi="宋体" w:hint="eastAsia"/>
        </w:rPr>
        <w:t>，从生产者到</w:t>
      </w:r>
      <w:r>
        <w:rPr>
          <w:rFonts w:ascii="宋体" w:eastAsia="宋体" w:hAnsi="宋体" w:hint="eastAsia"/>
          <w:u w:val="single"/>
        </w:rPr>
        <w:t xml:space="preserve">           </w:t>
      </w:r>
    </w:p>
    <w:p w:rsidR="00C45295" w:rsidRPr="00EA0C39" w:rsidRDefault="00C45295" w:rsidP="00C45295">
      <w:pPr>
        <w:spacing w:line="360" w:lineRule="auto"/>
        <w:rPr>
          <w:rFonts w:ascii="宋体" w:eastAsia="宋体" w:hAnsi="宋体"/>
        </w:rPr>
      </w:pPr>
      <w:r w:rsidRPr="00EA0C39">
        <w:rPr>
          <w:rFonts w:ascii="宋体" w:eastAsia="宋体" w:hAnsi="宋体" w:hint="eastAsia"/>
        </w:rPr>
        <w:t>自我调节：</w:t>
      </w:r>
      <w:r>
        <w:rPr>
          <w:rFonts w:ascii="宋体" w:eastAsia="宋体" w:hAnsi="宋体" w:hint="eastAsia"/>
          <w:u w:val="single"/>
        </w:rPr>
        <w:t xml:space="preserve">          </w:t>
      </w:r>
    </w:p>
    <w:p w:rsidR="00C45295" w:rsidRPr="00EA0C39" w:rsidRDefault="00C45295" w:rsidP="00C45295">
      <w:pPr>
        <w:pStyle w:val="a3"/>
        <w:spacing w:line="360" w:lineRule="auto"/>
        <w:rPr>
          <w:rFonts w:hAnsi="宋体"/>
          <w:b/>
        </w:rPr>
      </w:pPr>
      <w:r w:rsidRPr="00EA0C39">
        <w:rPr>
          <w:rFonts w:hAnsi="宋体" w:hint="eastAsia"/>
          <w:b/>
        </w:rPr>
        <w:t>习题5</w:t>
      </w:r>
      <w:r w:rsidRPr="00EA0C39">
        <w:rPr>
          <w:rFonts w:ascii="Times New Roman" w:hAnsi="Times New Roman" w:cs="Times New Roman"/>
          <w:b/>
        </w:rPr>
        <w:t xml:space="preserve"> </w:t>
      </w:r>
      <w:r w:rsidRPr="00EA0C39">
        <w:rPr>
          <w:rFonts w:ascii="Times New Roman" w:hAnsi="Times New Roman" w:cs="Times New Roman"/>
        </w:rPr>
        <w:t>(2019</w:t>
      </w:r>
      <w:r w:rsidRPr="00EA0C39">
        <w:rPr>
          <w:rFonts w:ascii="Times New Roman" w:hAnsi="Times New Roman" w:cs="Times New Roman"/>
        </w:rPr>
        <w:t>石景山</w:t>
      </w:r>
      <w:proofErr w:type="gramStart"/>
      <w:r w:rsidRPr="00EA0C39">
        <w:rPr>
          <w:rFonts w:ascii="Times New Roman" w:hAnsi="Times New Roman" w:cs="Times New Roman"/>
        </w:rPr>
        <w:t>区二模</w:t>
      </w:r>
      <w:proofErr w:type="gramEnd"/>
      <w:r w:rsidRPr="00EA0C39">
        <w:rPr>
          <w:rFonts w:ascii="Times New Roman" w:hAnsi="Times New Roman" w:cs="Times New Roman"/>
        </w:rPr>
        <w:t>)</w:t>
      </w:r>
      <w:r w:rsidRPr="00EA0C39">
        <w:rPr>
          <w:rFonts w:ascii="Times New Roman" w:hAnsi="Times New Roman" w:cs="Times New Roman"/>
        </w:rPr>
        <w:t>安徽某地建立了</w:t>
      </w:r>
      <w:r w:rsidRPr="00EA0C39">
        <w:rPr>
          <w:rFonts w:ascii="Times New Roman" w:hAnsi="Times New Roman" w:cs="Times New Roman"/>
        </w:rPr>
        <w:t>“</w:t>
      </w:r>
      <w:r w:rsidRPr="00EA0C39">
        <w:rPr>
          <w:rFonts w:ascii="Times New Roman" w:hAnsi="Times New Roman" w:cs="Times New Roman"/>
        </w:rPr>
        <w:t>牛－蚯蚓－水稻</w:t>
      </w:r>
      <w:r w:rsidRPr="00EA0C39">
        <w:rPr>
          <w:rFonts w:ascii="Times New Roman" w:hAnsi="Times New Roman" w:cs="Times New Roman"/>
        </w:rPr>
        <w:t>”</w:t>
      </w:r>
      <w:r w:rsidRPr="00EA0C39">
        <w:rPr>
          <w:rFonts w:ascii="Times New Roman" w:hAnsi="Times New Roman" w:cs="Times New Roman"/>
        </w:rPr>
        <w:t>循环农业模式，模式图如下。下列说法中不正确的是</w:t>
      </w:r>
      <w:r>
        <w:rPr>
          <w:rFonts w:ascii="Times New Roman" w:hAnsi="Times New Roman" w:cs="Times New Roman" w:hint="eastAsia"/>
        </w:rPr>
        <w:t xml:space="preserve">                                                                      </w:t>
      </w:r>
      <w:r w:rsidRPr="00EA0C39">
        <w:rPr>
          <w:rFonts w:ascii="Times New Roman" w:hAnsi="Times New Roman"/>
          <w:color w:val="000000"/>
          <w:kern w:val="0"/>
        </w:rPr>
        <w:t>(</w:t>
      </w:r>
      <w:r w:rsidRPr="00EA0C39">
        <w:rPr>
          <w:rFonts w:ascii="Times New Roman" w:hAnsiTheme="minorEastAsia"/>
          <w:color w:val="000000"/>
          <w:kern w:val="0"/>
        </w:rPr>
        <w:t xml:space="preserve">　　</w:t>
      </w:r>
      <w:r w:rsidRPr="00EA0C39">
        <w:rPr>
          <w:rFonts w:ascii="Times New Roman" w:hAnsi="Times New Roman"/>
          <w:color w:val="000000"/>
          <w:kern w:val="0"/>
        </w:rPr>
        <w:t>)</w:t>
      </w:r>
    </w:p>
    <w:p w:rsidR="00C45295" w:rsidRPr="00EA0C39" w:rsidRDefault="00C45295" w:rsidP="00C45295">
      <w:pPr>
        <w:pStyle w:val="a3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EA0C39">
        <w:rPr>
          <w:rFonts w:ascii="Times New Roman" w:hAnsi="Times New Roman" w:cs="Times New Roman"/>
        </w:rPr>
        <w:fldChar w:fldCharType="begin"/>
      </w:r>
      <w:r w:rsidRPr="00EA0C39">
        <w:rPr>
          <w:rFonts w:ascii="Times New Roman" w:hAnsi="Times New Roman" w:cs="Times New Roman"/>
        </w:rPr>
        <w:instrText>INCLUDEPICTURE"BX81.TIF"</w:instrText>
      </w:r>
      <w:r w:rsidRPr="00EA0C39">
        <w:rPr>
          <w:rFonts w:ascii="Times New Roman" w:hAnsi="Times New Roman" w:cs="Times New Roman"/>
        </w:rPr>
        <w:fldChar w:fldCharType="separate"/>
      </w:r>
      <w:r w:rsidRPr="00EA0C39">
        <w:rPr>
          <w:rFonts w:ascii="Times New Roman" w:hAnsi="Times New Roman" w:cs="Times New Roman"/>
          <w:noProof/>
        </w:rPr>
        <w:drawing>
          <wp:inline distT="0" distB="0" distL="114300" distR="114300" wp14:anchorId="44732368" wp14:editId="10223516">
            <wp:extent cx="2616835" cy="909955"/>
            <wp:effectExtent l="0" t="0" r="12065" b="4445"/>
            <wp:docPr id="4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7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683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39">
        <w:rPr>
          <w:rFonts w:ascii="Times New Roman" w:hAnsi="Times New Roman" w:cs="Times New Roman"/>
        </w:rPr>
        <w:fldChar w:fldCharType="end"/>
      </w:r>
    </w:p>
    <w:p w:rsidR="00C45295" w:rsidRPr="00EA0C39" w:rsidRDefault="00C45295" w:rsidP="00C45295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0C39">
        <w:rPr>
          <w:rFonts w:ascii="Times New Roman" w:hAnsi="Times New Roman" w:cs="Times New Roman"/>
        </w:rPr>
        <w:t xml:space="preserve">A. </w:t>
      </w:r>
      <w:r w:rsidR="009B61FB" w:rsidRPr="00EA0C39">
        <w:rPr>
          <w:rFonts w:ascii="Times New Roman" w:hAnsi="Times New Roman" w:cs="Times New Roman"/>
        </w:rPr>
        <w:t>有机肥可以为水稻提供无机盐</w:t>
      </w:r>
    </w:p>
    <w:p w:rsidR="00C45295" w:rsidRPr="00EA0C39" w:rsidRDefault="00C45295" w:rsidP="00C45295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0C39">
        <w:rPr>
          <w:rFonts w:ascii="Times New Roman" w:hAnsi="Times New Roman" w:cs="Times New Roman"/>
        </w:rPr>
        <w:t xml:space="preserve">B. </w:t>
      </w:r>
      <w:r w:rsidR="009B61FB" w:rsidRPr="00EA0C39">
        <w:rPr>
          <w:rFonts w:ascii="Times New Roman" w:hAnsi="Times New Roman" w:cs="Times New Roman"/>
        </w:rPr>
        <w:t>在该生态系统中蚯蚓属于消费者</w:t>
      </w:r>
    </w:p>
    <w:p w:rsidR="00C45295" w:rsidRPr="00EA0C39" w:rsidRDefault="00C45295" w:rsidP="00C45295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0C39">
        <w:rPr>
          <w:rFonts w:ascii="Times New Roman" w:hAnsi="Times New Roman" w:cs="Times New Roman"/>
        </w:rPr>
        <w:t xml:space="preserve">C. </w:t>
      </w:r>
      <w:r w:rsidR="009B61FB" w:rsidRPr="00EA0C39">
        <w:rPr>
          <w:rFonts w:ascii="Times New Roman" w:hAnsi="Times New Roman" w:cs="Times New Roman"/>
        </w:rPr>
        <w:t>牛食用水稻秸秆加速了物质循环</w:t>
      </w:r>
    </w:p>
    <w:p w:rsidR="00C45295" w:rsidRPr="00EA0C39" w:rsidRDefault="00C45295" w:rsidP="00C45295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0C39">
        <w:rPr>
          <w:rFonts w:ascii="Times New Roman" w:hAnsi="Times New Roman" w:cs="Times New Roman"/>
        </w:rPr>
        <w:t xml:space="preserve">D. </w:t>
      </w:r>
      <w:r w:rsidR="009B61FB" w:rsidRPr="00EA0C39">
        <w:rPr>
          <w:rFonts w:ascii="Times New Roman" w:hAnsi="Times New Roman" w:cs="Times New Roman"/>
        </w:rPr>
        <w:t>蚯蚓以粪便为食提高了能量的利用率</w:t>
      </w:r>
    </w:p>
    <w:p w:rsidR="00C45295" w:rsidRPr="00C45295" w:rsidRDefault="00C45295" w:rsidP="00C45295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EA0C39">
        <w:rPr>
          <w:rFonts w:ascii="Times New Roman" w:eastAsia="宋体" w:hAnsi="Times New Roman" w:cs="Times New Roman" w:hint="eastAsia"/>
          <w:szCs w:val="21"/>
        </w:rPr>
        <w:t>习题</w:t>
      </w:r>
      <w:r w:rsidRPr="00EA0C39">
        <w:rPr>
          <w:rFonts w:ascii="Times New Roman" w:eastAsia="宋体" w:hAnsi="Times New Roman" w:cs="Times New Roman" w:hint="eastAsia"/>
          <w:szCs w:val="21"/>
        </w:rPr>
        <w:t>6</w:t>
      </w:r>
      <w:r w:rsidRPr="00EA0C39">
        <w:rPr>
          <w:rFonts w:ascii="Times New Roman" w:eastAsia="宋体" w:hAnsi="Times New Roman" w:cs="Times New Roman"/>
          <w:szCs w:val="21"/>
        </w:rPr>
        <w:t>.</w:t>
      </w:r>
      <w:r w:rsidRPr="00C45295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C45295">
        <w:rPr>
          <w:rFonts w:ascii="Times New Roman" w:eastAsia="宋体" w:hAnsi="Times New Roman" w:cs="Times New Roman" w:hint="eastAsia"/>
          <w:szCs w:val="21"/>
        </w:rPr>
        <w:t>如图为内蒙古呼伦贝尔草原生态系统示意图，</w:t>
      </w:r>
      <w:proofErr w:type="gramStart"/>
      <w:r w:rsidRPr="00C45295">
        <w:rPr>
          <w:rFonts w:ascii="Times New Roman" w:eastAsia="宋体" w:hAnsi="Times New Roman" w:cs="Times New Roman" w:hint="eastAsia"/>
          <w:szCs w:val="21"/>
        </w:rPr>
        <w:t>请据图</w:t>
      </w:r>
      <w:proofErr w:type="gramEnd"/>
      <w:r w:rsidRPr="00C45295">
        <w:rPr>
          <w:rFonts w:ascii="Times New Roman" w:eastAsia="宋体" w:hAnsi="Times New Roman" w:cs="Times New Roman" w:hint="eastAsia"/>
          <w:szCs w:val="21"/>
        </w:rPr>
        <w:t>回答：</w:t>
      </w:r>
    </w:p>
    <w:p w:rsidR="00C45295" w:rsidRPr="00C45295" w:rsidRDefault="00C45295" w:rsidP="00C45295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C45295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8752" behindDoc="0" locked="0" layoutInCell="1" allowOverlap="1" wp14:anchorId="23ED58F1" wp14:editId="6379E499">
            <wp:simplePos x="0" y="0"/>
            <wp:positionH relativeFrom="column">
              <wp:posOffset>1511935</wp:posOffset>
            </wp:positionH>
            <wp:positionV relativeFrom="paragraph">
              <wp:posOffset>142240</wp:posOffset>
            </wp:positionV>
            <wp:extent cx="1851660" cy="1181100"/>
            <wp:effectExtent l="0" t="0" r="0" b="0"/>
            <wp:wrapSquare wrapText="bothSides"/>
            <wp:docPr id="6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295" w:rsidRPr="00C45295" w:rsidRDefault="00C45295" w:rsidP="00C45295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C45295" w:rsidRPr="00C45295" w:rsidRDefault="00C45295" w:rsidP="00C45295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C45295" w:rsidRPr="00C45295" w:rsidRDefault="00C45295" w:rsidP="00C45295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C45295" w:rsidRPr="00C45295" w:rsidRDefault="00C45295" w:rsidP="00C45295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C45295" w:rsidRPr="00C45295" w:rsidRDefault="00C45295" w:rsidP="00C45295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C45295">
        <w:rPr>
          <w:rFonts w:ascii="Times New Roman" w:eastAsia="宋体" w:hAnsi="Times New Roman" w:cs="Times New Roman" w:hint="eastAsia"/>
          <w:szCs w:val="21"/>
        </w:rPr>
        <w:t>（</w:t>
      </w:r>
      <w:r w:rsidRPr="00C45295">
        <w:rPr>
          <w:rFonts w:ascii="Times New Roman" w:eastAsia="宋体" w:hAnsi="Times New Roman" w:cs="Times New Roman" w:hint="eastAsia"/>
          <w:szCs w:val="21"/>
        </w:rPr>
        <w:t>1</w:t>
      </w:r>
      <w:r w:rsidRPr="00C45295">
        <w:rPr>
          <w:rFonts w:ascii="Times New Roman" w:eastAsia="宋体" w:hAnsi="Times New Roman" w:cs="Times New Roman" w:hint="eastAsia"/>
          <w:szCs w:val="21"/>
        </w:rPr>
        <w:t>）图示的各种生物中，草是生态系统中的</w:t>
      </w:r>
      <w:r w:rsidRPr="00C45295">
        <w:rPr>
          <w:rFonts w:ascii="Times New Roman" w:eastAsia="宋体" w:hAnsi="Times New Roman" w:cs="Times New Roman" w:hint="eastAsia"/>
          <w:szCs w:val="21"/>
        </w:rPr>
        <w:t>______</w:t>
      </w:r>
      <w:r w:rsidRPr="00C45295">
        <w:rPr>
          <w:rFonts w:ascii="Times New Roman" w:eastAsia="宋体" w:hAnsi="Times New Roman" w:cs="Times New Roman" w:hint="eastAsia"/>
          <w:szCs w:val="21"/>
        </w:rPr>
        <w:t>者；</w:t>
      </w:r>
      <w:r w:rsidR="009B61FB" w:rsidRPr="00C45295">
        <w:rPr>
          <w:rFonts w:ascii="Times New Roman" w:eastAsia="宋体" w:hAnsi="Times New Roman" w:cs="Times New Roman" w:hint="eastAsia"/>
          <w:szCs w:val="21"/>
        </w:rPr>
        <w:t>各种动物为消费者，</w:t>
      </w:r>
      <w:r w:rsidRPr="00C45295">
        <w:rPr>
          <w:rFonts w:ascii="Times New Roman" w:eastAsia="宋体" w:hAnsi="Times New Roman" w:cs="Times New Roman" w:hint="eastAsia"/>
          <w:szCs w:val="21"/>
        </w:rPr>
        <w:t>腐生细菌和真菌是生态系统中的</w:t>
      </w:r>
      <w:r w:rsidRPr="00C45295">
        <w:rPr>
          <w:rFonts w:ascii="Times New Roman" w:eastAsia="宋体" w:hAnsi="Times New Roman" w:cs="Times New Roman" w:hint="eastAsia"/>
          <w:szCs w:val="21"/>
        </w:rPr>
        <w:t>______</w:t>
      </w:r>
      <w:r w:rsidRPr="00C45295">
        <w:rPr>
          <w:rFonts w:ascii="Times New Roman" w:eastAsia="宋体" w:hAnsi="Times New Roman" w:cs="Times New Roman" w:hint="eastAsia"/>
          <w:szCs w:val="21"/>
        </w:rPr>
        <w:t>者；通过</w:t>
      </w:r>
      <w:r w:rsidRPr="00C45295">
        <w:rPr>
          <w:rFonts w:ascii="Times New Roman" w:eastAsia="宋体" w:hAnsi="Times New Roman" w:cs="Times New Roman" w:hint="eastAsia"/>
          <w:szCs w:val="21"/>
        </w:rPr>
        <w:t>______</w:t>
      </w:r>
      <w:r w:rsidRPr="00C45295">
        <w:rPr>
          <w:rFonts w:ascii="Times New Roman" w:eastAsia="宋体" w:hAnsi="Times New Roman" w:cs="Times New Roman" w:hint="eastAsia"/>
          <w:szCs w:val="21"/>
        </w:rPr>
        <w:t>作用，促进了物质循环。</w:t>
      </w:r>
    </w:p>
    <w:p w:rsidR="00C45295" w:rsidRPr="00C45295" w:rsidRDefault="00C45295" w:rsidP="00C45295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C45295">
        <w:rPr>
          <w:rFonts w:ascii="Times New Roman" w:eastAsia="宋体" w:hAnsi="Times New Roman" w:cs="Times New Roman" w:hint="eastAsia"/>
          <w:szCs w:val="21"/>
        </w:rPr>
        <w:t>（</w:t>
      </w:r>
      <w:r w:rsidRPr="00C45295">
        <w:rPr>
          <w:rFonts w:ascii="Times New Roman" w:eastAsia="宋体" w:hAnsi="Times New Roman" w:cs="Times New Roman" w:hint="eastAsia"/>
          <w:szCs w:val="21"/>
        </w:rPr>
        <w:t>2</w:t>
      </w:r>
      <w:r w:rsidRPr="00C45295">
        <w:rPr>
          <w:rFonts w:ascii="Times New Roman" w:eastAsia="宋体" w:hAnsi="Times New Roman" w:cs="Times New Roman" w:hint="eastAsia"/>
          <w:szCs w:val="21"/>
        </w:rPr>
        <w:t>）该生态系统中的植物与动物、动物与动物之间通过</w:t>
      </w:r>
      <w:r>
        <w:rPr>
          <w:rFonts w:ascii="Times New Roman" w:eastAsia="宋体" w:hAnsi="Times New Roman" w:cs="Times New Roman" w:hint="eastAsia"/>
          <w:szCs w:val="21"/>
        </w:rPr>
        <w:t>__</w:t>
      </w:r>
      <w:r w:rsidRPr="00C45295">
        <w:rPr>
          <w:rFonts w:ascii="Times New Roman" w:eastAsia="宋体" w:hAnsi="Times New Roman" w:cs="Times New Roman" w:hint="eastAsia"/>
          <w:szCs w:val="21"/>
        </w:rPr>
        <w:t>___</w:t>
      </w:r>
      <w:r w:rsidRPr="00C45295">
        <w:rPr>
          <w:rFonts w:ascii="Times New Roman" w:eastAsia="宋体" w:hAnsi="Times New Roman" w:cs="Times New Roman" w:hint="eastAsia"/>
          <w:szCs w:val="21"/>
        </w:rPr>
        <w:t>关系形成了食物链和食物网，其中</w:t>
      </w:r>
      <w:r w:rsidR="0041305C">
        <w:rPr>
          <w:rFonts w:ascii="Times New Roman" w:eastAsia="宋体" w:hAnsi="Times New Roman" w:cs="Times New Roman" w:hint="eastAsia"/>
          <w:szCs w:val="21"/>
        </w:rPr>
        <w:t>青蛙</w:t>
      </w:r>
      <w:r w:rsidRPr="00C45295">
        <w:rPr>
          <w:rFonts w:ascii="Times New Roman" w:eastAsia="宋体" w:hAnsi="Times New Roman" w:cs="Times New Roman" w:hint="eastAsia"/>
          <w:szCs w:val="21"/>
        </w:rPr>
        <w:t>与</w:t>
      </w:r>
      <w:r w:rsidR="0041305C">
        <w:rPr>
          <w:rFonts w:ascii="Times New Roman" w:eastAsia="宋体" w:hAnsi="Times New Roman" w:cs="Times New Roman" w:hint="eastAsia"/>
          <w:szCs w:val="21"/>
        </w:rPr>
        <w:t>蜘蛛</w:t>
      </w:r>
      <w:r w:rsidRPr="00C45295">
        <w:rPr>
          <w:rFonts w:ascii="Times New Roman" w:eastAsia="宋体" w:hAnsi="Times New Roman" w:cs="Times New Roman" w:hint="eastAsia"/>
          <w:szCs w:val="21"/>
        </w:rPr>
        <w:t>之间的关系是</w:t>
      </w:r>
      <w:r w:rsidRPr="00C45295">
        <w:rPr>
          <w:rFonts w:ascii="Times New Roman" w:eastAsia="宋体" w:hAnsi="Times New Roman" w:cs="Times New Roman" w:hint="eastAsia"/>
          <w:szCs w:val="21"/>
        </w:rPr>
        <w:t>______</w:t>
      </w:r>
      <w:r w:rsidRPr="00C45295">
        <w:rPr>
          <w:rFonts w:ascii="Times New Roman" w:eastAsia="宋体" w:hAnsi="Times New Roman" w:cs="Times New Roman" w:hint="eastAsia"/>
          <w:szCs w:val="21"/>
        </w:rPr>
        <w:t>。</w:t>
      </w:r>
    </w:p>
    <w:p w:rsidR="00C45295" w:rsidRPr="00C45295" w:rsidRDefault="00C45295" w:rsidP="00C45295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C45295">
        <w:rPr>
          <w:rFonts w:ascii="Times New Roman" w:eastAsia="宋体" w:hAnsi="Times New Roman" w:cs="Times New Roman" w:hint="eastAsia"/>
          <w:szCs w:val="21"/>
        </w:rPr>
        <w:t>（</w:t>
      </w:r>
      <w:r w:rsidRPr="00C45295">
        <w:rPr>
          <w:rFonts w:ascii="Times New Roman" w:eastAsia="宋体" w:hAnsi="Times New Roman" w:cs="Times New Roman" w:hint="eastAsia"/>
          <w:szCs w:val="21"/>
        </w:rPr>
        <w:t>3</w:t>
      </w:r>
      <w:r w:rsidRPr="00C45295">
        <w:rPr>
          <w:rFonts w:ascii="Times New Roman" w:eastAsia="宋体" w:hAnsi="Times New Roman" w:cs="Times New Roman" w:hint="eastAsia"/>
          <w:szCs w:val="21"/>
        </w:rPr>
        <w:t>）草原上草的长势，生物种类和数量在一年四季会发生较大的波动，影响其波动的非生物因素主要是</w:t>
      </w:r>
      <w:r w:rsidRPr="00C45295">
        <w:rPr>
          <w:rFonts w:ascii="Times New Roman" w:eastAsia="宋体" w:hAnsi="Times New Roman" w:cs="Times New Roman" w:hint="eastAsia"/>
          <w:szCs w:val="21"/>
        </w:rPr>
        <w:t>______</w:t>
      </w:r>
      <w:r w:rsidRPr="00C45295">
        <w:rPr>
          <w:rFonts w:ascii="Times New Roman" w:eastAsia="宋体" w:hAnsi="Times New Roman" w:cs="Times New Roman" w:hint="eastAsia"/>
          <w:szCs w:val="21"/>
        </w:rPr>
        <w:t>和</w:t>
      </w:r>
      <w:r w:rsidRPr="00C45295">
        <w:rPr>
          <w:rFonts w:ascii="Times New Roman" w:eastAsia="宋体" w:hAnsi="Times New Roman" w:cs="Times New Roman" w:hint="eastAsia"/>
          <w:szCs w:val="21"/>
        </w:rPr>
        <w:t>______</w:t>
      </w:r>
      <w:r w:rsidRPr="00C45295">
        <w:rPr>
          <w:rFonts w:ascii="Times New Roman" w:eastAsia="宋体" w:hAnsi="Times New Roman" w:cs="Times New Roman" w:hint="eastAsia"/>
          <w:szCs w:val="21"/>
        </w:rPr>
        <w:t>；当草原</w:t>
      </w:r>
      <w:proofErr w:type="gramStart"/>
      <w:r w:rsidRPr="00C45295">
        <w:rPr>
          <w:rFonts w:ascii="Times New Roman" w:eastAsia="宋体" w:hAnsi="Times New Roman" w:cs="Times New Roman" w:hint="eastAsia"/>
          <w:szCs w:val="21"/>
        </w:rPr>
        <w:t>上食物</w:t>
      </w:r>
      <w:proofErr w:type="gramEnd"/>
      <w:r w:rsidRPr="00C45295">
        <w:rPr>
          <w:rFonts w:ascii="Times New Roman" w:eastAsia="宋体" w:hAnsi="Times New Roman" w:cs="Times New Roman" w:hint="eastAsia"/>
          <w:szCs w:val="21"/>
        </w:rPr>
        <w:t>充足时，鼠的数量会增加但又不会无限制地增加，这说明生态系统具有一定的</w:t>
      </w:r>
      <w:r w:rsidRPr="00C45295">
        <w:rPr>
          <w:rFonts w:ascii="Times New Roman" w:eastAsia="宋体" w:hAnsi="Times New Roman" w:cs="Times New Roman" w:hint="eastAsia"/>
          <w:szCs w:val="21"/>
        </w:rPr>
        <w:t>______</w:t>
      </w:r>
      <w:r w:rsidRPr="00C45295">
        <w:rPr>
          <w:rFonts w:ascii="Times New Roman" w:eastAsia="宋体" w:hAnsi="Times New Roman" w:cs="Times New Roman" w:hint="eastAsia"/>
          <w:szCs w:val="21"/>
        </w:rPr>
        <w:t>能力。</w:t>
      </w:r>
    </w:p>
    <w:p w:rsidR="00C45295" w:rsidRPr="00EA0C39" w:rsidRDefault="00C45295" w:rsidP="00C45295">
      <w:pPr>
        <w:spacing w:line="360" w:lineRule="auto"/>
        <w:rPr>
          <w:rFonts w:ascii="Times New Roman" w:eastAsia="宋体" w:hAnsi="Times New Roman" w:cs="Times New Roman"/>
        </w:rPr>
      </w:pPr>
      <w:r w:rsidRPr="00EA0C39">
        <w:rPr>
          <w:rFonts w:ascii="宋体" w:eastAsia="宋体" w:hAnsi="宋体" w:hint="eastAsia"/>
          <w:b/>
        </w:rPr>
        <w:t>习题</w:t>
      </w:r>
      <w:r w:rsidRPr="00EA0C39">
        <w:rPr>
          <w:rFonts w:eastAsia="宋体" w:hAnsi="宋体" w:hint="eastAsia"/>
          <w:b/>
        </w:rPr>
        <w:t>7</w:t>
      </w:r>
      <w:r w:rsidRPr="00EA0C39">
        <w:rPr>
          <w:rFonts w:ascii="Times New Roman" w:eastAsia="宋体" w:hAnsi="Times New Roman" w:cs="Times New Roman"/>
          <w:szCs w:val="21"/>
        </w:rPr>
        <w:t xml:space="preserve"> (2018</w:t>
      </w:r>
      <w:r w:rsidRPr="00EA0C39">
        <w:rPr>
          <w:rFonts w:ascii="Times New Roman" w:eastAsia="宋体" w:hAnsi="Times New Roman" w:cs="Times New Roman"/>
          <w:szCs w:val="21"/>
        </w:rPr>
        <w:t>北京</w:t>
      </w:r>
      <w:r w:rsidRPr="00EA0C39">
        <w:rPr>
          <w:rFonts w:ascii="Times New Roman" w:eastAsia="宋体" w:hAnsi="Times New Roman" w:cs="Times New Roman"/>
          <w:szCs w:val="21"/>
        </w:rPr>
        <w:t>)</w:t>
      </w:r>
      <w:r w:rsidRPr="00EA0C39">
        <w:rPr>
          <w:rFonts w:ascii="Times New Roman" w:eastAsia="宋体" w:hAnsi="Times New Roman" w:cs="Times New Roman"/>
          <w:szCs w:val="21"/>
        </w:rPr>
        <w:t>北京西山国家森林公园是典型的森林生态系统，其中元宝枫是重要的红叶观赏植物。</w:t>
      </w:r>
    </w:p>
    <w:p w:rsidR="00C45295" w:rsidRPr="00EA0C39" w:rsidRDefault="00C45295" w:rsidP="00C45295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0C39">
        <w:rPr>
          <w:rFonts w:ascii="Times New Roman" w:hAnsi="Times New Roman" w:cs="Times New Roman"/>
        </w:rPr>
        <w:t>(1)</w:t>
      </w:r>
      <w:r w:rsidRPr="00EA0C39">
        <w:rPr>
          <w:rFonts w:ascii="Times New Roman" w:hAnsi="Times New Roman" w:cs="Times New Roman"/>
        </w:rPr>
        <w:t>元宝枫是生态系统成分中的</w:t>
      </w:r>
      <w:r w:rsidRPr="00EA0C39">
        <w:rPr>
          <w:rFonts w:ascii="Times New Roman" w:hAnsi="Times New Roman" w:cs="Times New Roman"/>
        </w:rPr>
        <w:t>________</w:t>
      </w:r>
      <w:r w:rsidRPr="00EA0C39">
        <w:rPr>
          <w:rFonts w:ascii="Times New Roman" w:hAnsi="Times New Roman" w:cs="Times New Roman"/>
        </w:rPr>
        <w:t>。</w:t>
      </w:r>
    </w:p>
    <w:p w:rsidR="00C45295" w:rsidRPr="00EA0C39" w:rsidRDefault="00C45295" w:rsidP="00C45295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0C39">
        <w:rPr>
          <w:rFonts w:ascii="Times New Roman" w:hAnsi="Times New Roman" w:cs="Times New Roman"/>
        </w:rPr>
        <w:t>(2)</w:t>
      </w:r>
      <w:r w:rsidRPr="00EA0C39">
        <w:rPr>
          <w:rFonts w:ascii="Times New Roman" w:hAnsi="Times New Roman" w:cs="Times New Roman"/>
        </w:rPr>
        <w:t>黄刺蛾、天牛等的幼虫均可取食元宝枫叶片，食虫鸟捕食这些幼虫。据此写出该生态系统中的一条食物链</w:t>
      </w:r>
      <w:r w:rsidRPr="00EA0C39">
        <w:rPr>
          <w:rFonts w:ascii="Times New Roman" w:hAnsi="Times New Roman" w:cs="Times New Roman"/>
        </w:rPr>
        <w:t>______________________________</w:t>
      </w:r>
      <w:r w:rsidRPr="00EA0C39">
        <w:rPr>
          <w:rFonts w:ascii="Times New Roman" w:hAnsi="Times New Roman" w:cs="Times New Roman"/>
        </w:rPr>
        <w:t>。黄刺蛾幼虫与天牛幼虫之间的关系为</w:t>
      </w:r>
      <w:r w:rsidRPr="00EA0C39">
        <w:rPr>
          <w:rFonts w:ascii="Times New Roman" w:hAnsi="Times New Roman" w:cs="Times New Roman"/>
        </w:rPr>
        <w:t>________</w:t>
      </w:r>
      <w:r w:rsidRPr="00EA0C39">
        <w:rPr>
          <w:rFonts w:ascii="Times New Roman" w:hAnsi="Times New Roman" w:cs="Times New Roman"/>
        </w:rPr>
        <w:t>。</w:t>
      </w:r>
    </w:p>
    <w:p w:rsidR="00C45295" w:rsidRPr="00EA0C39" w:rsidRDefault="00C45295" w:rsidP="00C45295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0C39">
        <w:rPr>
          <w:rFonts w:ascii="Times New Roman" w:hAnsi="Times New Roman" w:cs="Times New Roman"/>
        </w:rPr>
        <w:lastRenderedPageBreak/>
        <w:t xml:space="preserve">(3) </w:t>
      </w:r>
      <w:r w:rsidRPr="00EA0C39">
        <w:rPr>
          <w:rFonts w:ascii="Times New Roman" w:hAnsi="Times New Roman" w:cs="Times New Roman"/>
        </w:rPr>
        <w:t>进入秋季，叶色逐渐褪绿变红。在日最低平均温度低于</w:t>
      </w:r>
      <w:r w:rsidRPr="00EA0C39">
        <w:rPr>
          <w:rFonts w:ascii="Times New Roman" w:hAnsi="Times New Roman" w:cs="Times New Roman"/>
        </w:rPr>
        <w:t xml:space="preserve">8 </w:t>
      </w:r>
      <w:r w:rsidRPr="00EA0C39">
        <w:rPr>
          <w:rFonts w:hAnsi="宋体" w:cs="宋体" w:hint="eastAsia"/>
        </w:rPr>
        <w:t>℃</w:t>
      </w:r>
      <w:r w:rsidRPr="00EA0C39">
        <w:rPr>
          <w:rFonts w:ascii="Times New Roman" w:hAnsi="Times New Roman" w:cs="Times New Roman"/>
        </w:rPr>
        <w:t>、昼夜温差大于</w:t>
      </w:r>
      <w:r w:rsidRPr="00EA0C39">
        <w:rPr>
          <w:rFonts w:ascii="Times New Roman" w:hAnsi="Times New Roman" w:cs="Times New Roman"/>
        </w:rPr>
        <w:t xml:space="preserve">13 </w:t>
      </w:r>
      <w:r w:rsidRPr="00EA0C39">
        <w:rPr>
          <w:rFonts w:hAnsi="宋体" w:cs="宋体" w:hint="eastAsia"/>
        </w:rPr>
        <w:t>℃</w:t>
      </w:r>
      <w:r w:rsidRPr="00EA0C39">
        <w:rPr>
          <w:rFonts w:ascii="Times New Roman" w:hAnsi="Times New Roman" w:cs="Times New Roman"/>
        </w:rPr>
        <w:t>时，叶片变色效果最佳，西山漫山红遍、层林尽染。据</w:t>
      </w:r>
      <w:r w:rsidRPr="00EA0C39">
        <w:rPr>
          <w:rFonts w:ascii="Times New Roman" w:hAnsi="Times New Roman" w:cs="Times New Roman" w:hint="eastAsia"/>
        </w:rPr>
        <w:t>此</w:t>
      </w:r>
      <w:r w:rsidRPr="00EA0C39">
        <w:rPr>
          <w:rFonts w:ascii="Times New Roman" w:hAnsi="Times New Roman" w:cs="Times New Roman"/>
        </w:rPr>
        <w:t>分析，影响叶片变红的非生物因素主要是</w:t>
      </w:r>
      <w:r w:rsidRPr="00EA0C39">
        <w:rPr>
          <w:rFonts w:ascii="Times New Roman" w:hAnsi="Times New Roman" w:cs="Times New Roman"/>
        </w:rPr>
        <w:t>________</w:t>
      </w:r>
      <w:r w:rsidRPr="00EA0C39">
        <w:rPr>
          <w:rFonts w:ascii="Times New Roman" w:hAnsi="Times New Roman" w:cs="Times New Roman"/>
        </w:rPr>
        <w:t>。</w:t>
      </w:r>
    </w:p>
    <w:p w:rsidR="00C45295" w:rsidRPr="00EA0C39" w:rsidRDefault="00C45295" w:rsidP="00C45295">
      <w:pPr>
        <w:spacing w:line="360" w:lineRule="auto"/>
        <w:rPr>
          <w:rFonts w:ascii="宋体" w:eastAsia="宋体" w:hAnsi="宋体"/>
          <w:b/>
        </w:rPr>
      </w:pPr>
      <w:r w:rsidRPr="00EA0C39">
        <w:rPr>
          <w:rFonts w:ascii="宋体" w:eastAsia="宋体" w:hAnsi="宋体" w:hint="eastAsia"/>
          <w:b/>
        </w:rPr>
        <w:t>【</w:t>
      </w:r>
      <w:r w:rsidRPr="00EA0C39">
        <w:rPr>
          <w:rFonts w:eastAsia="宋体" w:hint="eastAsia"/>
          <w:b/>
        </w:rPr>
        <w:t>任务五</w:t>
      </w:r>
      <w:r w:rsidRPr="00EA0C39">
        <w:rPr>
          <w:rFonts w:ascii="宋体" w:eastAsia="宋体" w:hAnsi="宋体" w:hint="eastAsia"/>
          <w:b/>
        </w:rPr>
        <w:t>】</w:t>
      </w:r>
    </w:p>
    <w:p w:rsidR="00E46BC0" w:rsidRPr="00C45295" w:rsidRDefault="00C45295" w:rsidP="00C45295">
      <w:pPr>
        <w:spacing w:line="360" w:lineRule="auto"/>
        <w:ind w:firstLineChars="100" w:firstLine="210"/>
      </w:pPr>
      <w:r w:rsidRPr="00EA0C39">
        <w:rPr>
          <w:rFonts w:ascii="宋体" w:eastAsia="宋体" w:hAnsi="宋体" w:hint="eastAsia"/>
        </w:rPr>
        <w:t>对照答案订正习题</w:t>
      </w:r>
    </w:p>
    <w:sectPr w:rsidR="00E46BC0" w:rsidRPr="00C45295" w:rsidSect="00296D59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13B" w:rsidRDefault="00AC213B" w:rsidP="007F35F8">
      <w:r>
        <w:separator/>
      </w:r>
    </w:p>
  </w:endnote>
  <w:endnote w:type="continuationSeparator" w:id="0">
    <w:p w:rsidR="00AC213B" w:rsidRDefault="00AC213B" w:rsidP="007F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13B" w:rsidRDefault="00AC213B" w:rsidP="007F35F8">
      <w:r>
        <w:separator/>
      </w:r>
    </w:p>
  </w:footnote>
  <w:footnote w:type="continuationSeparator" w:id="0">
    <w:p w:rsidR="00AC213B" w:rsidRDefault="00AC213B" w:rsidP="007F3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95"/>
    <w:rsid w:val="00050B93"/>
    <w:rsid w:val="0041305C"/>
    <w:rsid w:val="007F35F8"/>
    <w:rsid w:val="009B61FB"/>
    <w:rsid w:val="00AC213B"/>
    <w:rsid w:val="00C45295"/>
    <w:rsid w:val="00E4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C45295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qFormat/>
    <w:rsid w:val="00C45295"/>
    <w:rPr>
      <w:rFonts w:ascii="宋体" w:eastAsia="宋体" w:hAnsi="Courier New" w:cs="Courier New"/>
      <w:szCs w:val="21"/>
    </w:rPr>
  </w:style>
  <w:style w:type="table" w:styleId="a4">
    <w:name w:val="Table Grid"/>
    <w:basedOn w:val="a1"/>
    <w:uiPriority w:val="59"/>
    <w:rsid w:val="00C45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C4529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C45295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7F3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7F35F8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7F3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7F35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C45295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qFormat/>
    <w:rsid w:val="00C45295"/>
    <w:rPr>
      <w:rFonts w:ascii="宋体" w:eastAsia="宋体" w:hAnsi="Courier New" w:cs="Courier New"/>
      <w:szCs w:val="21"/>
    </w:rPr>
  </w:style>
  <w:style w:type="table" w:styleId="a4">
    <w:name w:val="Table Grid"/>
    <w:basedOn w:val="a1"/>
    <w:uiPriority w:val="59"/>
    <w:rsid w:val="00C45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C4529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C45295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7F3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7F35F8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7F3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7F35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BX81.TI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346</Words>
  <Characters>1975</Characters>
  <Application>Microsoft Office Word</Application>
  <DocSecurity>0</DocSecurity>
  <Lines>16</Lines>
  <Paragraphs>4</Paragraphs>
  <ScaleCrop>false</ScaleCrop>
  <Company>Microsoft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2020-03-05T02:33:00Z</dcterms:created>
  <dcterms:modified xsi:type="dcterms:W3CDTF">2020-03-07T13:05:00Z</dcterms:modified>
</cp:coreProperties>
</file>