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30656" w14:textId="77777777" w:rsidR="00694B9B" w:rsidRPr="00937799" w:rsidRDefault="00694B9B" w:rsidP="001C1F41">
      <w:pPr>
        <w:spacing w:line="360" w:lineRule="auto"/>
        <w:ind w:left="482" w:hangingChars="200" w:hanging="482"/>
        <w:jc w:val="center"/>
        <w:rPr>
          <w:rFonts w:ascii="宋体" w:eastAsia="宋体" w:hAnsi="宋体" w:cs="宋体"/>
          <w:b/>
          <w:color w:val="000000"/>
          <w:sz w:val="24"/>
          <w:szCs w:val="21"/>
          <w:shd w:val="clear" w:color="auto" w:fill="FFFFFF"/>
        </w:rPr>
      </w:pPr>
      <w:bookmarkStart w:id="0" w:name="_GoBack"/>
      <w:bookmarkEnd w:id="0"/>
      <w:r w:rsidRPr="00937799">
        <w:rPr>
          <w:rFonts w:ascii="宋体" w:eastAsia="宋体" w:hAnsi="宋体" w:cs="宋体" w:hint="eastAsia"/>
          <w:b/>
          <w:color w:val="000000"/>
          <w:sz w:val="24"/>
          <w:szCs w:val="21"/>
          <w:shd w:val="clear" w:color="auto" w:fill="FFFFFF"/>
        </w:rPr>
        <w:t>学习指南</w:t>
      </w:r>
    </w:p>
    <w:p w14:paraId="2F670588" w14:textId="1F8C5FFB" w:rsidR="00694B9B" w:rsidRPr="00694B9B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课时题目</w:t>
      </w: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：</w:t>
      </w:r>
      <w:r w:rsidR="00B52DB2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人工心肺仪是如何工作的？</w:t>
      </w:r>
      <w:r w:rsidR="00B754F3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系列二</w:t>
      </w:r>
    </w:p>
    <w:p w14:paraId="1E4C08A7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学习目标</w:t>
      </w:r>
      <w:r w:rsidRPr="000D332C">
        <w:rPr>
          <w:rFonts w:ascii="宋体" w:eastAsia="宋体" w:hAnsi="宋体" w:cs="宋体"/>
          <w:b/>
          <w:color w:val="000000"/>
          <w:szCs w:val="21"/>
          <w:shd w:val="clear" w:color="auto" w:fill="FFFFFF"/>
        </w:rPr>
        <w:tab/>
      </w:r>
    </w:p>
    <w:p w14:paraId="65F4A4C4" w14:textId="56790A2B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1. </w:t>
      </w:r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能</w:t>
      </w:r>
      <w:r w:rsidR="00B754F3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认识心脏的结构</w:t>
      </w:r>
      <w:r w:rsidR="004A416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</w:t>
      </w:r>
      <w:r w:rsidR="004A416B">
        <w:rPr>
          <w:rFonts w:ascii="Times New Roman" w:eastAsia="宋体" w:hAnsi="Times New Roman" w:cs="Times New Roman" w:hint="eastAsia"/>
          <w:bCs/>
          <w:szCs w:val="21"/>
        </w:rPr>
        <w:t>说出与</w:t>
      </w:r>
      <w:r w:rsidR="004A416B" w:rsidRPr="008A34F6">
        <w:rPr>
          <w:rFonts w:ascii="Times New Roman" w:eastAsia="宋体" w:hAnsi="Times New Roman" w:cs="Times New Roman" w:hint="eastAsia"/>
          <w:bCs/>
          <w:szCs w:val="21"/>
        </w:rPr>
        <w:t>心脏</w:t>
      </w:r>
      <w:r w:rsidR="004A416B">
        <w:rPr>
          <w:rFonts w:ascii="Times New Roman" w:eastAsia="宋体" w:hAnsi="Times New Roman" w:cs="Times New Roman" w:hint="eastAsia"/>
          <w:bCs/>
          <w:szCs w:val="21"/>
        </w:rPr>
        <w:t>相连通的血管名称</w:t>
      </w:r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</w:t>
      </w:r>
    </w:p>
    <w:p w14:paraId="7561D295" w14:textId="505D123C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>2. 能描述</w:t>
      </w:r>
      <w:r w:rsidR="004A416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心脏内血液流动的方向</w:t>
      </w:r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</w:t>
      </w:r>
    </w:p>
    <w:p w14:paraId="44D8A719" w14:textId="45F59B11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3. </w:t>
      </w:r>
      <w:r w:rsidR="004A416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能</w:t>
      </w:r>
      <w:r w:rsidR="004A416B">
        <w:rPr>
          <w:rFonts w:ascii="Times New Roman" w:eastAsia="宋体" w:hAnsi="Times New Roman" w:cs="Times New Roman"/>
          <w:bCs/>
          <w:szCs w:val="21"/>
        </w:rPr>
        <w:t>认同</w:t>
      </w:r>
      <w:r w:rsidR="004A416B">
        <w:rPr>
          <w:rFonts w:ascii="Times New Roman" w:eastAsia="宋体" w:hAnsi="Times New Roman" w:cs="Times New Roman" w:hint="eastAsia"/>
          <w:bCs/>
          <w:szCs w:val="21"/>
        </w:rPr>
        <w:t>心脏的结构与功能相适应的特点</w:t>
      </w:r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</w:t>
      </w:r>
    </w:p>
    <w:p w14:paraId="468F456B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相关教材内容</w:t>
      </w:r>
      <w:r w:rsidRPr="000D332C">
        <w:rPr>
          <w:rFonts w:ascii="宋体" w:eastAsia="宋体" w:hAnsi="宋体" w:cs="宋体"/>
          <w:b/>
          <w:color w:val="000000"/>
          <w:szCs w:val="21"/>
          <w:shd w:val="clear" w:color="auto" w:fill="FFFFFF"/>
        </w:rPr>
        <w:tab/>
      </w:r>
    </w:p>
    <w:p w14:paraId="016703D3" w14:textId="77777777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七上</w:t>
      </w: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第五章 生物体内的物质运输    第一节 人体内的物质运输</w:t>
      </w:r>
    </w:p>
    <w:p w14:paraId="680A62FB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学习准备</w:t>
      </w:r>
      <w:r w:rsidRPr="000D332C">
        <w:rPr>
          <w:rFonts w:ascii="宋体" w:eastAsia="宋体" w:hAnsi="宋体" w:cs="宋体"/>
          <w:b/>
          <w:color w:val="000000"/>
          <w:szCs w:val="21"/>
          <w:shd w:val="clear" w:color="auto" w:fill="FFFFFF"/>
        </w:rPr>
        <w:tab/>
      </w:r>
    </w:p>
    <w:p w14:paraId="71843343" w14:textId="5CBB6730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纸质版或电子版教材、网络学习环境、纸笔等基本学习用具、一颗求知的心</w:t>
      </w:r>
      <w:r w:rsidR="004A416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、最佳学习状态</w:t>
      </w:r>
    </w:p>
    <w:p w14:paraId="77AF9536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学习过程</w:t>
      </w:r>
    </w:p>
    <w:p w14:paraId="5650B6BA" w14:textId="4DC7C225" w:rsidR="00694B9B" w:rsidRPr="00694B9B" w:rsidRDefault="00694B9B" w:rsidP="004A416B">
      <w:pPr>
        <w:spacing w:line="360" w:lineRule="auto"/>
        <w:ind w:left="1050" w:hangingChars="500" w:hanging="105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【任务一】认真观看微课：“</w:t>
      </w:r>
      <w:r w:rsidR="004A416B">
        <w:rPr>
          <w:rFonts w:ascii="Times New Roman" w:eastAsia="宋体" w:hAnsi="Times New Roman" w:cs="Times New Roman" w:hint="eastAsia"/>
          <w:color w:val="000000" w:themeColor="text1"/>
          <w:spacing w:val="12"/>
          <w:szCs w:val="21"/>
        </w:rPr>
        <w:t>人工心肺仪是如何工作的？系列二</w:t>
      </w: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”，并阅读教材第五章第一节人体内的物质运输</w:t>
      </w:r>
      <w:r w:rsidR="004A416B">
        <w:rPr>
          <w:rFonts w:ascii="宋体" w:eastAsia="宋体" w:hAnsi="宋体" w:cs="宋体"/>
          <w:color w:val="000000"/>
          <w:szCs w:val="21"/>
          <w:shd w:val="clear" w:color="auto" w:fill="FFFFFF"/>
        </w:rPr>
        <w:t>P19</w:t>
      </w:r>
      <w:r w:rsidR="004A416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-</w:t>
      </w:r>
      <w:r w:rsidR="004A416B">
        <w:rPr>
          <w:rFonts w:ascii="宋体" w:eastAsia="宋体" w:hAnsi="宋体" w:cs="宋体"/>
          <w:color w:val="000000"/>
          <w:szCs w:val="21"/>
          <w:shd w:val="clear" w:color="auto" w:fill="FFFFFF"/>
        </w:rPr>
        <w:t>21</w:t>
      </w: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</w:t>
      </w:r>
      <w:r w:rsidR="004A416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</w:t>
      </w: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边观看边完成下面表格。</w:t>
      </w:r>
    </w:p>
    <w:tbl>
      <w:tblPr>
        <w:tblStyle w:val="a7"/>
        <w:tblpPr w:leftFromText="180" w:rightFromText="180" w:vertAnchor="page" w:horzAnchor="margin" w:tblpXSpec="center" w:tblpY="7711"/>
        <w:tblW w:w="8784" w:type="dxa"/>
        <w:tblLook w:val="04A0" w:firstRow="1" w:lastRow="0" w:firstColumn="1" w:lastColumn="0" w:noHBand="0" w:noVBand="1"/>
      </w:tblPr>
      <w:tblGrid>
        <w:gridCol w:w="1413"/>
        <w:gridCol w:w="2835"/>
        <w:gridCol w:w="4536"/>
      </w:tblGrid>
      <w:tr w:rsidR="004A416B" w:rsidRPr="00BB06B0" w14:paraId="3284AE64" w14:textId="77777777" w:rsidTr="006601FD">
        <w:trPr>
          <w:trHeight w:val="416"/>
        </w:trPr>
        <w:tc>
          <w:tcPr>
            <w:tcW w:w="1413" w:type="dxa"/>
            <w:vAlign w:val="center"/>
          </w:tcPr>
          <w:p w14:paraId="0AB1278B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结构名称</w:t>
            </w:r>
          </w:p>
        </w:tc>
        <w:tc>
          <w:tcPr>
            <w:tcW w:w="2835" w:type="dxa"/>
            <w:vAlign w:val="center"/>
          </w:tcPr>
          <w:p w14:paraId="4946AA0E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结构特点</w:t>
            </w:r>
          </w:p>
        </w:tc>
        <w:tc>
          <w:tcPr>
            <w:tcW w:w="4536" w:type="dxa"/>
            <w:vAlign w:val="center"/>
          </w:tcPr>
          <w:p w14:paraId="36F6BB85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功能</w:t>
            </w:r>
          </w:p>
        </w:tc>
      </w:tr>
      <w:tr w:rsidR="004A416B" w:rsidRPr="00BB06B0" w14:paraId="75DC802E" w14:textId="77777777" w:rsidTr="006601FD">
        <w:trPr>
          <w:trHeight w:val="382"/>
        </w:trPr>
        <w:tc>
          <w:tcPr>
            <w:tcW w:w="1413" w:type="dxa"/>
            <w:vAlign w:val="center"/>
          </w:tcPr>
          <w:p w14:paraId="2722FA56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3EA7E14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壁薄</w:t>
            </w:r>
          </w:p>
        </w:tc>
        <w:tc>
          <w:tcPr>
            <w:tcW w:w="4536" w:type="dxa"/>
            <w:vAlign w:val="center"/>
          </w:tcPr>
          <w:p w14:paraId="55F367A8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接受回心血并将血液注入右心室</w:t>
            </w:r>
          </w:p>
        </w:tc>
      </w:tr>
      <w:tr w:rsidR="004A416B" w:rsidRPr="00BB06B0" w14:paraId="7EC5181F" w14:textId="77777777" w:rsidTr="006601FD">
        <w:trPr>
          <w:trHeight w:val="446"/>
        </w:trPr>
        <w:tc>
          <w:tcPr>
            <w:tcW w:w="1413" w:type="dxa"/>
            <w:vAlign w:val="center"/>
          </w:tcPr>
          <w:p w14:paraId="272E50FC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6E59928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壁厚</w:t>
            </w:r>
          </w:p>
        </w:tc>
        <w:tc>
          <w:tcPr>
            <w:tcW w:w="4536" w:type="dxa"/>
            <w:vAlign w:val="center"/>
          </w:tcPr>
          <w:p w14:paraId="2131638F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将血液泵入肺动脉并流向肺部</w:t>
            </w:r>
          </w:p>
        </w:tc>
      </w:tr>
      <w:tr w:rsidR="004A416B" w:rsidRPr="00BB06B0" w14:paraId="2A3A90FF" w14:textId="77777777" w:rsidTr="006601FD">
        <w:trPr>
          <w:trHeight w:val="410"/>
        </w:trPr>
        <w:tc>
          <w:tcPr>
            <w:tcW w:w="1413" w:type="dxa"/>
            <w:vAlign w:val="center"/>
          </w:tcPr>
          <w:p w14:paraId="6A3B5FC9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2D68C0C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壁薄</w:t>
            </w:r>
          </w:p>
        </w:tc>
        <w:tc>
          <w:tcPr>
            <w:tcW w:w="4536" w:type="dxa"/>
            <w:vAlign w:val="center"/>
          </w:tcPr>
          <w:p w14:paraId="7BC75CA8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接收从肺部运来的血液，并将其注入左心室</w:t>
            </w:r>
          </w:p>
        </w:tc>
      </w:tr>
      <w:tr w:rsidR="004A416B" w:rsidRPr="00BB06B0" w14:paraId="2EBA3058" w14:textId="77777777" w:rsidTr="006601FD">
        <w:trPr>
          <w:trHeight w:val="559"/>
        </w:trPr>
        <w:tc>
          <w:tcPr>
            <w:tcW w:w="1413" w:type="dxa"/>
            <w:vAlign w:val="center"/>
          </w:tcPr>
          <w:p w14:paraId="23D949B3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1ED214E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壁的厚度是相邻心室的三倍</w:t>
            </w:r>
          </w:p>
        </w:tc>
        <w:tc>
          <w:tcPr>
            <w:tcW w:w="4536" w:type="dxa"/>
            <w:vAlign w:val="center"/>
          </w:tcPr>
          <w:p w14:paraId="61239FE6" w14:textId="77777777" w:rsidR="004A416B" w:rsidRPr="00BB06B0" w:rsidRDefault="004A416B" w:rsidP="006601F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B06B0">
              <w:rPr>
                <w:rFonts w:ascii="Times New Roman" w:eastAsia="宋体" w:hAnsi="Times New Roman" w:cs="Times New Roman" w:hint="eastAsia"/>
                <w:szCs w:val="21"/>
              </w:rPr>
              <w:t>将血液泵入主动脉并流向全身各处</w:t>
            </w:r>
          </w:p>
        </w:tc>
      </w:tr>
    </w:tbl>
    <w:p w14:paraId="373E94EE" w14:textId="77777777" w:rsidR="003F3832" w:rsidRDefault="003F3832" w:rsidP="006601FD">
      <w:pPr>
        <w:spacing w:line="360" w:lineRule="auto"/>
        <w:ind w:left="420" w:hangingChars="200" w:hanging="420"/>
        <w:jc w:val="center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14:paraId="346E3353" w14:textId="1ABF13C6" w:rsidR="003F3832" w:rsidRPr="003F3832" w:rsidRDefault="00694B9B" w:rsidP="003F3832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【任务二】</w:t>
      </w:r>
      <w:r w:rsidR="003F3832"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认真观看微课</w:t>
      </w:r>
      <w:r w:rsidR="003F3832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，</w:t>
      </w:r>
      <w:r w:rsidR="003F3832"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55546149" wp14:editId="21250E67">
            <wp:simplePos x="0" y="0"/>
            <wp:positionH relativeFrom="column">
              <wp:posOffset>4219575</wp:posOffset>
            </wp:positionH>
            <wp:positionV relativeFrom="paragraph">
              <wp:posOffset>14605</wp:posOffset>
            </wp:positionV>
            <wp:extent cx="1944370" cy="2337435"/>
            <wp:effectExtent l="19050" t="0" r="0" b="0"/>
            <wp:wrapNone/>
            <wp:docPr id="1" name="图片 1" descr="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6" descr="2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832">
        <w:rPr>
          <w:rFonts w:ascii="Times New Roman" w:eastAsia="宋体" w:hAnsi="Times New Roman" w:cs="Times New Roman" w:hint="eastAsia"/>
          <w:bCs/>
          <w:szCs w:val="21"/>
        </w:rPr>
        <w:t>完成填图</w:t>
      </w:r>
      <w:r w:rsidR="003F3832" w:rsidRPr="00BB06B0">
        <w:rPr>
          <w:rFonts w:ascii="Times New Roman" w:eastAsia="宋体" w:hAnsi="Times New Roman" w:cs="Times New Roman" w:hint="eastAsia"/>
          <w:bCs/>
          <w:szCs w:val="21"/>
        </w:rPr>
        <w:t>（</w:t>
      </w:r>
      <w:r w:rsidR="003F3832" w:rsidRPr="00BB06B0">
        <w:rPr>
          <w:rFonts w:ascii="Times New Roman" w:eastAsia="宋体" w:hAnsi="Times New Roman" w:cs="Times New Roman"/>
          <w:szCs w:val="21"/>
        </w:rPr>
        <w:t>请在横线上写出</w:t>
      </w:r>
      <w:r w:rsidR="003F3832" w:rsidRPr="00BB06B0">
        <w:rPr>
          <w:rFonts w:ascii="Times New Roman" w:eastAsia="宋体" w:hAnsi="Times New Roman" w:cs="Times New Roman" w:hint="eastAsia"/>
          <w:szCs w:val="21"/>
        </w:rPr>
        <w:t>结构名称）</w:t>
      </w:r>
      <w:r w:rsidR="003F3832" w:rsidRPr="00BB06B0">
        <w:rPr>
          <w:rFonts w:ascii="Times New Roman" w:eastAsia="宋体" w:hAnsi="Times New Roman" w:cs="Times New Roman" w:hint="eastAsia"/>
          <w:b/>
          <w:bCs/>
          <w:szCs w:val="21"/>
        </w:rPr>
        <w:t>：</w:t>
      </w:r>
    </w:p>
    <w:p w14:paraId="02B3BDBD" w14:textId="77777777" w:rsidR="003F3832" w:rsidRDefault="003F3832" w:rsidP="003F3832">
      <w:pPr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Pr="000516F8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_________</w:t>
      </w:r>
      <w:r w:rsidRPr="000516F8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0516F8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_________</w:t>
      </w:r>
      <w:r w:rsidRPr="000516F8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0516F8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_________</w:t>
      </w:r>
      <w:r w:rsidRPr="000516F8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4 </w:t>
      </w:r>
      <w:r>
        <w:rPr>
          <w:rFonts w:ascii="Times New Roman" w:eastAsia="宋体" w:hAnsi="Times New Roman" w:cs="Times New Roman"/>
          <w:szCs w:val="21"/>
        </w:rPr>
        <w:t>_________</w:t>
      </w:r>
    </w:p>
    <w:p w14:paraId="4482B32F" w14:textId="77777777" w:rsidR="003F3832" w:rsidRDefault="003F3832" w:rsidP="003F3832">
      <w:pPr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与心脏相连的血管</w:t>
      </w:r>
      <w:r w:rsidRPr="00855B8D">
        <w:rPr>
          <w:rFonts w:ascii="Times New Roman" w:eastAsia="宋体" w:hAnsi="Times New Roman" w:cs="Times New Roman"/>
          <w:bCs/>
          <w:szCs w:val="21"/>
        </w:rPr>
        <w:t>5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、</w:t>
      </w:r>
      <w:r w:rsidRPr="00855B8D">
        <w:rPr>
          <w:rFonts w:ascii="Times New Roman" w:eastAsia="宋体" w:hAnsi="Times New Roman" w:cs="Times New Roman"/>
          <w:bCs/>
          <w:szCs w:val="21"/>
        </w:rPr>
        <w:t>6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、</w:t>
      </w:r>
      <w:r w:rsidRPr="00855B8D">
        <w:rPr>
          <w:rFonts w:ascii="Times New Roman" w:eastAsia="宋体" w:hAnsi="Times New Roman" w:cs="Times New Roman"/>
          <w:bCs/>
          <w:szCs w:val="21"/>
        </w:rPr>
        <w:t>7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、</w:t>
      </w:r>
      <w:r w:rsidRPr="00855B8D">
        <w:rPr>
          <w:rFonts w:ascii="Times New Roman" w:eastAsia="宋体" w:hAnsi="Times New Roman" w:cs="Times New Roman"/>
          <w:bCs/>
          <w:szCs w:val="21"/>
        </w:rPr>
        <w:t>8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、</w:t>
      </w:r>
      <w:r w:rsidRPr="00855B8D">
        <w:rPr>
          <w:rFonts w:ascii="Times New Roman" w:eastAsia="宋体" w:hAnsi="Times New Roman" w:cs="Times New Roman"/>
          <w:bCs/>
          <w:szCs w:val="21"/>
        </w:rPr>
        <w:t>9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分别是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_________</w:t>
      </w:r>
    </w:p>
    <w:p w14:paraId="6520DC67" w14:textId="77777777" w:rsidR="003F3832" w:rsidRDefault="003F3832" w:rsidP="003F3832">
      <w:pPr>
        <w:spacing w:line="360" w:lineRule="auto"/>
        <w:ind w:left="105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516F8">
        <w:rPr>
          <w:rFonts w:ascii="Times New Roman" w:eastAsia="宋体" w:hAnsi="Times New Roman" w:cs="Times New Roman"/>
          <w:szCs w:val="21"/>
        </w:rPr>
        <w:t xml:space="preserve"> </w:t>
      </w:r>
    </w:p>
    <w:p w14:paraId="38B45374" w14:textId="076513C0" w:rsidR="003F3832" w:rsidRDefault="003F3832" w:rsidP="003F3832">
      <w:pPr>
        <w:spacing w:line="360" w:lineRule="auto"/>
        <w:ind w:left="105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图中</w:t>
      </w:r>
      <w:r w:rsidRPr="00855B8D">
        <w:rPr>
          <w:rFonts w:ascii="Times New Roman" w:eastAsia="宋体" w:hAnsi="Times New Roman" w:cs="Times New Roman"/>
          <w:bCs/>
          <w:szCs w:val="21"/>
        </w:rPr>
        <w:t>13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_________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能保证血液从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855B8D">
        <w:rPr>
          <w:rFonts w:ascii="Times New Roman" w:eastAsia="宋体" w:hAnsi="Times New Roman" w:cs="Times New Roman"/>
          <w:bCs/>
          <w:szCs w:val="21"/>
        </w:rPr>
        <w:t>_____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855B8D">
        <w:rPr>
          <w:rFonts w:ascii="Times New Roman" w:eastAsia="宋体" w:hAnsi="Times New Roman" w:cs="Times New Roman"/>
          <w:bCs/>
          <w:szCs w:val="21"/>
        </w:rPr>
        <w:t>__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流向</w:t>
      </w:r>
      <w:r>
        <w:rPr>
          <w:rFonts w:ascii="Times New Roman" w:eastAsia="宋体" w:hAnsi="Times New Roman" w:cs="Times New Roman"/>
          <w:szCs w:val="21"/>
        </w:rPr>
        <w:t>_________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，</w:t>
      </w:r>
    </w:p>
    <w:p w14:paraId="78F26287" w14:textId="77777777" w:rsidR="003F3832" w:rsidRDefault="003F3832" w:rsidP="003F3832">
      <w:pPr>
        <w:spacing w:line="360" w:lineRule="auto"/>
        <w:ind w:leftChars="50" w:left="105" w:firstLineChars="250" w:firstLine="525"/>
        <w:rPr>
          <w:rFonts w:ascii="Times New Roman" w:eastAsia="宋体" w:hAnsi="Times New Roman" w:cs="Times New Roman"/>
          <w:bCs/>
          <w:szCs w:val="21"/>
        </w:rPr>
      </w:pPr>
      <w:r w:rsidRPr="00855B8D">
        <w:rPr>
          <w:rFonts w:ascii="Times New Roman" w:eastAsia="宋体" w:hAnsi="Times New Roman" w:cs="Times New Roman" w:hint="eastAsia"/>
          <w:bCs/>
          <w:szCs w:val="21"/>
        </w:rPr>
        <w:t>不会倒流。</w:t>
      </w:r>
    </w:p>
    <w:p w14:paraId="05BAC9A3" w14:textId="77777777" w:rsidR="003F3832" w:rsidRDefault="003F3832" w:rsidP="003F3832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Pr="00855B8D">
        <w:rPr>
          <w:rFonts w:ascii="Times New Roman" w:eastAsia="宋体" w:hAnsi="Times New Roman" w:cs="Times New Roman"/>
          <w:bCs/>
          <w:szCs w:val="21"/>
        </w:rPr>
        <w:t>12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是</w:t>
      </w:r>
      <w:r w:rsidRPr="00855B8D">
        <w:rPr>
          <w:rFonts w:ascii="Times New Roman" w:eastAsia="宋体" w:hAnsi="Times New Roman" w:cs="Times New Roman"/>
          <w:bCs/>
          <w:szCs w:val="21"/>
        </w:rPr>
        <w:t>_______________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，能保证血液从</w:t>
      </w:r>
      <w:r w:rsidRPr="00855B8D">
        <w:rPr>
          <w:rFonts w:ascii="Times New Roman" w:eastAsia="宋体" w:hAnsi="Times New Roman" w:cs="Times New Roman"/>
          <w:bCs/>
          <w:szCs w:val="21"/>
        </w:rPr>
        <w:t>_______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流向</w:t>
      </w:r>
      <w:r w:rsidRPr="00855B8D">
        <w:rPr>
          <w:rFonts w:ascii="Times New Roman" w:eastAsia="宋体" w:hAnsi="Times New Roman" w:cs="Times New Roman"/>
          <w:bCs/>
          <w:szCs w:val="21"/>
        </w:rPr>
        <w:t>_________</w:t>
      </w:r>
      <w:r w:rsidRPr="00855B8D">
        <w:rPr>
          <w:rFonts w:ascii="Times New Roman" w:eastAsia="宋体" w:hAnsi="Times New Roman" w:cs="Times New Roman" w:hint="eastAsia"/>
          <w:bCs/>
          <w:szCs w:val="21"/>
        </w:rPr>
        <w:t>不会</w:t>
      </w:r>
    </w:p>
    <w:p w14:paraId="36185715" w14:textId="30502AA1" w:rsidR="006E7619" w:rsidRDefault="003F3832" w:rsidP="006E7619">
      <w:pPr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855B8D">
        <w:rPr>
          <w:rFonts w:ascii="Times New Roman" w:eastAsia="宋体" w:hAnsi="Times New Roman" w:cs="Times New Roman" w:hint="eastAsia"/>
          <w:bCs/>
          <w:szCs w:val="21"/>
        </w:rPr>
        <w:t>倒流。</w:t>
      </w:r>
    </w:p>
    <w:p w14:paraId="0E8040AD" w14:textId="579E8590" w:rsidR="006E7619" w:rsidRDefault="006E7619" w:rsidP="006E7619">
      <w:pPr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5</w:t>
      </w:r>
      <w:r>
        <w:rPr>
          <w:rFonts w:ascii="Times New Roman" w:eastAsia="宋体" w:hAnsi="Times New Roman" w:cs="Times New Roman" w:hint="eastAsia"/>
          <w:bCs/>
          <w:szCs w:val="21"/>
        </w:rPr>
        <w:t>）用止血钳夹住</w:t>
      </w:r>
      <w:r>
        <w:rPr>
          <w:rFonts w:ascii="Times New Roman" w:eastAsia="宋体" w:hAnsi="Times New Roman" w:cs="Times New Roman" w:hint="eastAsia"/>
          <w:bCs/>
          <w:szCs w:val="21"/>
        </w:rPr>
        <w:t>5</w:t>
      </w:r>
      <w:r>
        <w:rPr>
          <w:rFonts w:ascii="Times New Roman" w:eastAsia="宋体" w:hAnsi="Times New Roman" w:cs="Times New Roman" w:hint="eastAsia"/>
          <w:bCs/>
          <w:szCs w:val="21"/>
        </w:rPr>
        <w:t>，从</w:t>
      </w:r>
      <w:r>
        <w:rPr>
          <w:rFonts w:ascii="Times New Roman" w:eastAsia="宋体" w:hAnsi="Times New Roman" w:cs="Times New Roman" w:hint="eastAsia"/>
          <w:bCs/>
          <w:szCs w:val="21"/>
        </w:rPr>
        <w:t>6</w:t>
      </w:r>
      <w:r>
        <w:rPr>
          <w:rFonts w:ascii="Times New Roman" w:eastAsia="宋体" w:hAnsi="Times New Roman" w:cs="Times New Roman" w:hint="eastAsia"/>
          <w:bCs/>
          <w:szCs w:val="21"/>
        </w:rPr>
        <w:t>向心脏注水，水从</w:t>
      </w:r>
      <w:r>
        <w:rPr>
          <w:rFonts w:ascii="Times New Roman" w:eastAsia="宋体" w:hAnsi="Times New Roman" w:cs="Times New Roman" w:hint="eastAsia"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Cs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bCs/>
          <w:szCs w:val="21"/>
        </w:rPr>
        <w:t>出（填序号）；</w:t>
      </w:r>
    </w:p>
    <w:p w14:paraId="15FA0AF0" w14:textId="20464A3E" w:rsidR="00122764" w:rsidRPr="006E7619" w:rsidRDefault="006E7619" w:rsidP="00354808">
      <w:pPr>
        <w:spacing w:line="360" w:lineRule="auto"/>
        <w:ind w:firstLineChars="100" w:firstLine="21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从</w:t>
      </w:r>
      <w:r>
        <w:rPr>
          <w:rFonts w:ascii="Times New Roman" w:eastAsia="宋体" w:hAnsi="Times New Roman" w:cs="Times New Roman" w:hint="eastAsia"/>
          <w:bCs/>
          <w:szCs w:val="21"/>
        </w:rPr>
        <w:t>8</w:t>
      </w:r>
      <w:r>
        <w:rPr>
          <w:rFonts w:ascii="Times New Roman" w:eastAsia="宋体" w:hAnsi="Times New Roman" w:cs="Times New Roman" w:hint="eastAsia"/>
          <w:bCs/>
          <w:szCs w:val="21"/>
        </w:rPr>
        <w:t>向心脏注水，水从</w:t>
      </w:r>
      <w:r>
        <w:rPr>
          <w:rFonts w:ascii="Times New Roman" w:eastAsia="宋体" w:hAnsi="Times New Roman" w:cs="Times New Roman" w:hint="eastAsia"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Cs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bCs/>
          <w:szCs w:val="21"/>
        </w:rPr>
        <w:t>出（填序号）</w:t>
      </w:r>
      <w:r>
        <w:rPr>
          <w:rFonts w:ascii="Times New Roman" w:eastAsia="宋体" w:hAnsi="Times New Roman" w:cs="Times New Roman" w:hint="eastAsia"/>
          <w:bCs/>
          <w:szCs w:val="21"/>
        </w:rPr>
        <w:t>。</w:t>
      </w:r>
    </w:p>
    <w:sectPr w:rsidR="00122764" w:rsidRPr="006E7619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E951C" w14:textId="77777777" w:rsidR="007B30D9" w:rsidRDefault="007B30D9" w:rsidP="000D5C7F">
      <w:r>
        <w:separator/>
      </w:r>
    </w:p>
  </w:endnote>
  <w:endnote w:type="continuationSeparator" w:id="0">
    <w:p w14:paraId="16515203" w14:textId="77777777" w:rsidR="007B30D9" w:rsidRDefault="007B30D9" w:rsidP="000D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503996"/>
      <w:docPartObj>
        <w:docPartGallery w:val="Page Numbers (Bottom of Page)"/>
        <w:docPartUnique/>
      </w:docPartObj>
    </w:sdtPr>
    <w:sdtEndPr/>
    <w:sdtContent>
      <w:p w14:paraId="7A0BAB69" w14:textId="68D0332F" w:rsidR="00C460A1" w:rsidRDefault="00C460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FED" w:rsidRPr="00CD2FED">
          <w:rPr>
            <w:noProof/>
            <w:lang w:val="zh-CN"/>
          </w:rPr>
          <w:t>1</w:t>
        </w:r>
        <w:r>
          <w:fldChar w:fldCharType="end"/>
        </w:r>
      </w:p>
    </w:sdtContent>
  </w:sdt>
  <w:p w14:paraId="17E4FBF8" w14:textId="77777777" w:rsidR="00C460A1" w:rsidRDefault="00C460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C7DF" w14:textId="77777777" w:rsidR="007B30D9" w:rsidRDefault="007B30D9" w:rsidP="000D5C7F">
      <w:r>
        <w:separator/>
      </w:r>
    </w:p>
  </w:footnote>
  <w:footnote w:type="continuationSeparator" w:id="0">
    <w:p w14:paraId="50A89C5B" w14:textId="77777777" w:rsidR="007B30D9" w:rsidRDefault="007B30D9" w:rsidP="000D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D7414" w14:textId="73B168F6" w:rsidR="001D2834" w:rsidRDefault="00CD2FED">
    <w:pPr>
      <w:pStyle w:val="a5"/>
      <w:rPr>
        <w:rFonts w:hint="eastAsia"/>
      </w:rPr>
    </w:pPr>
    <w:r>
      <w:rPr>
        <w:rFonts w:hint="eastAsia"/>
      </w:rPr>
      <w:t>窗外</w:t>
    </w:r>
    <w:r w:rsidR="00540FAB">
      <w:rPr>
        <w:rFonts w:hint="eastAsia"/>
      </w:rPr>
      <w:t>一切都是生机盎然的景象！</w:t>
    </w:r>
    <w:r>
      <w:rPr>
        <w:rFonts w:hint="eastAsia"/>
      </w:rPr>
      <w:t>窗内一切都是努力学习的模样！</w:t>
    </w:r>
  </w:p>
  <w:p w14:paraId="79BE86D5" w14:textId="77777777" w:rsidR="001D2834" w:rsidRDefault="001D28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30597D"/>
    <w:multiLevelType w:val="singleLevel"/>
    <w:tmpl w:val="C430597D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0E26DAD1"/>
    <w:multiLevelType w:val="singleLevel"/>
    <w:tmpl w:val="0E26D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59"/>
    <w:rsid w:val="00051DD1"/>
    <w:rsid w:val="00070708"/>
    <w:rsid w:val="00074459"/>
    <w:rsid w:val="000976E0"/>
    <w:rsid w:val="000D332C"/>
    <w:rsid w:val="000D5C7F"/>
    <w:rsid w:val="00122764"/>
    <w:rsid w:val="00124EFA"/>
    <w:rsid w:val="001C1F41"/>
    <w:rsid w:val="001D2834"/>
    <w:rsid w:val="00202BFC"/>
    <w:rsid w:val="00264E9E"/>
    <w:rsid w:val="00274D64"/>
    <w:rsid w:val="00296D59"/>
    <w:rsid w:val="002F6210"/>
    <w:rsid w:val="00354808"/>
    <w:rsid w:val="003F3832"/>
    <w:rsid w:val="00420207"/>
    <w:rsid w:val="004A416B"/>
    <w:rsid w:val="00540FAB"/>
    <w:rsid w:val="005702B6"/>
    <w:rsid w:val="005E1E87"/>
    <w:rsid w:val="005F04B0"/>
    <w:rsid w:val="006601FD"/>
    <w:rsid w:val="00694B9B"/>
    <w:rsid w:val="006E7619"/>
    <w:rsid w:val="006F1111"/>
    <w:rsid w:val="0075244F"/>
    <w:rsid w:val="007B30D9"/>
    <w:rsid w:val="007F7238"/>
    <w:rsid w:val="00882F15"/>
    <w:rsid w:val="008A1353"/>
    <w:rsid w:val="00937799"/>
    <w:rsid w:val="0094645D"/>
    <w:rsid w:val="0096428B"/>
    <w:rsid w:val="009A7C71"/>
    <w:rsid w:val="009F18AB"/>
    <w:rsid w:val="00A82916"/>
    <w:rsid w:val="00AF5F36"/>
    <w:rsid w:val="00B52DB2"/>
    <w:rsid w:val="00B754F3"/>
    <w:rsid w:val="00BA33BD"/>
    <w:rsid w:val="00BA55F7"/>
    <w:rsid w:val="00C34919"/>
    <w:rsid w:val="00C460A1"/>
    <w:rsid w:val="00CD2FED"/>
    <w:rsid w:val="00D354ED"/>
    <w:rsid w:val="00D72DB5"/>
    <w:rsid w:val="00E61196"/>
    <w:rsid w:val="00F00436"/>
    <w:rsid w:val="00F03821"/>
    <w:rsid w:val="00F65AC5"/>
    <w:rsid w:val="00FC256D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  <w:rsid w:val="7CB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5527C"/>
  <w15:docId w15:val="{61941D74-0F59-4AC9-AC1A-8F74851C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table" w:styleId="a7">
    <w:name w:val="Table Grid"/>
    <w:basedOn w:val="a1"/>
    <w:uiPriority w:val="39"/>
    <w:rsid w:val="009A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李亚辉</cp:lastModifiedBy>
  <cp:revision>30</cp:revision>
  <dcterms:created xsi:type="dcterms:W3CDTF">2020-02-07T08:01:00Z</dcterms:created>
  <dcterms:modified xsi:type="dcterms:W3CDTF">2020-03-17T06:39:00Z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