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1C" w:rsidRPr="00E419B8" w:rsidRDefault="00A022F2">
      <w:pPr>
        <w:spacing w:line="360" w:lineRule="auto"/>
        <w:jc w:val="center"/>
        <w:rPr>
          <w:rFonts w:ascii="黑体" w:eastAsia="黑体" w:hAnsi="黑体" w:cs="黑体"/>
          <w:b/>
          <w:sz w:val="28"/>
          <w:szCs w:val="28"/>
        </w:rPr>
      </w:pPr>
      <w:r w:rsidRPr="00E419B8">
        <w:rPr>
          <w:rFonts w:ascii="黑体" w:eastAsia="黑体" w:hAnsi="黑体" w:cs="黑体" w:hint="eastAsia"/>
          <w:b/>
          <w:sz w:val="28"/>
          <w:szCs w:val="28"/>
        </w:rPr>
        <w:t>浮力</w:t>
      </w:r>
      <w:r w:rsidRPr="00E419B8">
        <w:rPr>
          <w:rFonts w:ascii="黑体" w:eastAsia="黑体" w:hAnsi="黑体" w:cs="黑体" w:hint="eastAsia"/>
          <w:b/>
          <w:sz w:val="28"/>
          <w:szCs w:val="28"/>
        </w:rPr>
        <w:t>——拓展任务</w:t>
      </w:r>
      <w:r w:rsidRPr="00E419B8">
        <w:rPr>
          <w:rFonts w:ascii="黑体" w:eastAsia="黑体" w:hAnsi="黑体" w:cs="黑体" w:hint="eastAsia"/>
          <w:b/>
          <w:sz w:val="28"/>
          <w:szCs w:val="28"/>
        </w:rPr>
        <w:t>指导</w:t>
      </w:r>
    </w:p>
    <w:p w:rsidR="00126F1C" w:rsidRPr="00E419B8" w:rsidRDefault="00A022F2" w:rsidP="00E419B8">
      <w:pPr>
        <w:adjustRightInd w:val="0"/>
        <w:snapToGrid w:val="0"/>
        <w:spacing w:line="276" w:lineRule="auto"/>
        <w:ind w:left="566" w:hangingChars="235" w:hanging="566"/>
        <w:rPr>
          <w:rStyle w:val="a6"/>
          <w:rFonts w:ascii="Times New Roman" w:eastAsia="宋体" w:hAnsi="Times New Roman" w:cs="Times New Roman"/>
          <w:b/>
          <w:bCs/>
          <w:sz w:val="24"/>
        </w:rPr>
      </w:pPr>
      <w:r w:rsidRPr="00E419B8">
        <w:rPr>
          <w:rStyle w:val="a6"/>
          <w:rFonts w:ascii="Times New Roman" w:eastAsia="宋体" w:hAnsi="Times New Roman" w:cs="Times New Roman" w:hint="eastAsia"/>
          <w:b/>
          <w:bCs/>
          <w:sz w:val="24"/>
        </w:rPr>
        <w:t>拓展内容</w:t>
      </w:r>
      <w:proofErr w:type="gramStart"/>
      <w:r w:rsidRPr="00E419B8">
        <w:rPr>
          <w:rStyle w:val="a6"/>
          <w:rFonts w:ascii="Times New Roman" w:eastAsia="宋体" w:hAnsi="Times New Roman" w:cs="Times New Roman" w:hint="eastAsia"/>
          <w:b/>
          <w:bCs/>
          <w:sz w:val="24"/>
        </w:rPr>
        <w:t>一</w:t>
      </w:r>
      <w:proofErr w:type="gramEnd"/>
      <w:r w:rsidRPr="00E419B8">
        <w:rPr>
          <w:rStyle w:val="a6"/>
          <w:rFonts w:ascii="Times New Roman" w:eastAsia="宋体" w:hAnsi="Times New Roman" w:cs="Times New Roman" w:hint="eastAsia"/>
          <w:b/>
          <w:bCs/>
          <w:sz w:val="24"/>
        </w:rPr>
        <w:t>：</w:t>
      </w:r>
    </w:p>
    <w:p w:rsidR="00126F1C" w:rsidRPr="00E419B8" w:rsidRDefault="00A022F2" w:rsidP="00E419B8">
      <w:pPr>
        <w:adjustRightInd w:val="0"/>
        <w:snapToGrid w:val="0"/>
        <w:spacing w:line="276" w:lineRule="auto"/>
        <w:ind w:left="564" w:hangingChars="235" w:hanging="564"/>
        <w:rPr>
          <w:rFonts w:ascii="宋体" w:eastAsia="宋体" w:hAnsi="宋体" w:cs="宋体"/>
          <w:sz w:val="24"/>
        </w:rPr>
      </w:pPr>
      <w:r w:rsidRPr="00E419B8">
        <w:rPr>
          <w:rFonts w:ascii="宋体" w:eastAsia="宋体" w:hAnsi="宋体" w:cs="宋体" w:hint="eastAsia"/>
          <w:sz w:val="24"/>
        </w:rPr>
        <w:t>（</w:t>
      </w:r>
      <w:r w:rsidRPr="00E419B8">
        <w:rPr>
          <w:rFonts w:ascii="宋体" w:eastAsia="宋体" w:hAnsi="宋体" w:cs="宋体" w:hint="eastAsia"/>
          <w:sz w:val="24"/>
        </w:rPr>
        <w:t>1</w:t>
      </w:r>
      <w:r w:rsidRPr="00E419B8">
        <w:rPr>
          <w:rFonts w:ascii="宋体" w:eastAsia="宋体" w:hAnsi="宋体" w:cs="宋体" w:hint="eastAsia"/>
          <w:sz w:val="24"/>
        </w:rPr>
        <w:t>）问题</w:t>
      </w:r>
      <w:r w:rsidRPr="00E419B8">
        <w:rPr>
          <w:rFonts w:ascii="宋体" w:eastAsia="宋体" w:hAnsi="宋体" w:cs="宋体" w:hint="eastAsia"/>
          <w:sz w:val="24"/>
        </w:rPr>
        <w:t>1</w:t>
      </w:r>
      <w:r w:rsidRPr="00E419B8">
        <w:rPr>
          <w:rFonts w:ascii="宋体" w:eastAsia="宋体" w:hAnsi="宋体" w:cs="宋体" w:hint="eastAsia"/>
          <w:sz w:val="24"/>
        </w:rPr>
        <w:t>：溢水杯未装满，则溢出到小桶中的水所受的重力小于物块排开的水所受的重力；</w:t>
      </w:r>
      <w:r w:rsidRPr="00E419B8">
        <w:rPr>
          <w:rFonts w:ascii="宋体" w:eastAsia="宋体" w:hAnsi="宋体" w:cs="宋体" w:hint="eastAsia"/>
          <w:sz w:val="24"/>
        </w:rPr>
        <w:t xml:space="preserve"> </w:t>
      </w:r>
    </w:p>
    <w:p w:rsidR="00126F1C" w:rsidRPr="00E419B8" w:rsidRDefault="00A022F2" w:rsidP="00E419B8">
      <w:pPr>
        <w:adjustRightInd w:val="0"/>
        <w:snapToGrid w:val="0"/>
        <w:spacing w:line="276" w:lineRule="auto"/>
        <w:ind w:leftChars="268" w:left="563" w:firstLineChars="1" w:firstLine="2"/>
        <w:rPr>
          <w:rFonts w:ascii="宋体" w:eastAsia="宋体" w:hAnsi="宋体" w:cs="宋体"/>
          <w:sz w:val="24"/>
        </w:rPr>
      </w:pPr>
      <w:r w:rsidRPr="00E419B8">
        <w:rPr>
          <w:rFonts w:ascii="宋体" w:eastAsia="宋体" w:hAnsi="宋体" w:cs="宋体" w:hint="eastAsia"/>
          <w:sz w:val="24"/>
        </w:rPr>
        <w:t>问题</w:t>
      </w:r>
      <w:r w:rsidRPr="00E419B8">
        <w:rPr>
          <w:rFonts w:ascii="宋体" w:eastAsia="宋体" w:hAnsi="宋体" w:cs="宋体" w:hint="eastAsia"/>
          <w:sz w:val="24"/>
        </w:rPr>
        <w:t>2</w:t>
      </w:r>
      <w:r w:rsidRPr="00E419B8">
        <w:rPr>
          <w:rFonts w:ascii="宋体" w:eastAsia="宋体" w:hAnsi="宋体" w:cs="宋体" w:hint="eastAsia"/>
          <w:sz w:val="24"/>
        </w:rPr>
        <w:t>：没有测量空桶所受的重力，所以不能得到物块排开的水所受的重力。</w:t>
      </w:r>
    </w:p>
    <w:p w:rsidR="00126F1C" w:rsidRPr="00E419B8" w:rsidRDefault="00126F1C" w:rsidP="00E419B8">
      <w:pPr>
        <w:numPr>
          <w:ilvl w:val="0"/>
          <w:numId w:val="1"/>
        </w:numPr>
        <w:adjustRightInd w:val="0"/>
        <w:snapToGrid w:val="0"/>
        <w:spacing w:line="276" w:lineRule="auto"/>
        <w:ind w:left="564" w:hangingChars="235" w:hanging="564"/>
        <w:rPr>
          <w:rFonts w:ascii="宋体" w:eastAsia="宋体" w:hAnsi="宋体" w:cs="宋体"/>
          <w:sz w:val="24"/>
        </w:rPr>
      </w:pPr>
      <w:r w:rsidRPr="00E419B8">
        <w:rPr>
          <w:rFonts w:ascii="宋体" w:eastAsia="宋体" w:hAnsi="宋体" w:cs="宋体" w:hint="eastAsia"/>
          <w:sz w:val="24"/>
        </w:rPr>
        <w:object w:dxaOrig="6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9pt;height:31.25pt" o:ole="">
            <v:imagedata r:id="rId8" o:title=""/>
          </v:shape>
          <o:OLEObject Type="Embed" ProgID="Equation.KSEE3" ShapeID="_x0000_i1025" DrawAspect="Content" ObjectID="_1646240440" r:id="rId9"/>
        </w:object>
      </w:r>
      <w:r w:rsidR="00A022F2" w:rsidRPr="00E419B8">
        <w:rPr>
          <w:rFonts w:ascii="宋体" w:eastAsia="宋体" w:hAnsi="宋体" w:cs="宋体" w:hint="eastAsia"/>
          <w:sz w:val="24"/>
        </w:rPr>
        <w:t>或</w:t>
      </w:r>
      <w:r w:rsidRPr="00E419B8">
        <w:rPr>
          <w:rFonts w:ascii="宋体" w:eastAsia="宋体" w:hAnsi="宋体" w:cs="宋体" w:hint="eastAsia"/>
          <w:sz w:val="24"/>
        </w:rPr>
        <w:object w:dxaOrig="560" w:dyaOrig="719">
          <v:shape id="_x0000_i1026" type="#_x0000_t75" style="width:31.25pt;height:31.25pt" o:ole="">
            <v:imagedata r:id="rId10" o:title=""/>
          </v:shape>
          <o:OLEObject Type="Embed" ProgID="Equation.KSEE3" ShapeID="_x0000_i1026" DrawAspect="Content" ObjectID="_1646240441" r:id="rId11"/>
        </w:object>
      </w:r>
    </w:p>
    <w:p w:rsidR="00126F1C" w:rsidRPr="00E419B8" w:rsidRDefault="00126F1C" w:rsidP="00E419B8">
      <w:pPr>
        <w:adjustRightInd w:val="0"/>
        <w:snapToGrid w:val="0"/>
        <w:spacing w:line="276" w:lineRule="auto"/>
        <w:ind w:left="564" w:hangingChars="235" w:hanging="564"/>
        <w:rPr>
          <w:rFonts w:ascii="宋体" w:eastAsia="宋体" w:hAnsi="宋体" w:cs="宋体"/>
          <w:sz w:val="24"/>
        </w:rPr>
      </w:pPr>
      <w:bookmarkStart w:id="0" w:name="_GoBack"/>
      <w:bookmarkEnd w:id="0"/>
    </w:p>
    <w:p w:rsidR="00E419B8" w:rsidRDefault="00E419B8" w:rsidP="00E419B8">
      <w:pPr>
        <w:adjustRightInd w:val="0"/>
        <w:snapToGrid w:val="0"/>
        <w:spacing w:line="276" w:lineRule="auto"/>
        <w:ind w:left="566" w:hangingChars="235" w:hanging="566"/>
        <w:rPr>
          <w:rStyle w:val="a6"/>
          <w:rFonts w:ascii="Times New Roman" w:eastAsia="宋体" w:hAnsi="Times New Roman" w:cs="Times New Roman" w:hint="eastAsia"/>
          <w:b/>
          <w:bCs/>
          <w:sz w:val="24"/>
        </w:rPr>
      </w:pPr>
    </w:p>
    <w:p w:rsidR="00126F1C" w:rsidRPr="00E419B8" w:rsidRDefault="00A022F2" w:rsidP="00E419B8">
      <w:pPr>
        <w:adjustRightInd w:val="0"/>
        <w:snapToGrid w:val="0"/>
        <w:spacing w:line="276" w:lineRule="auto"/>
        <w:ind w:left="566" w:hangingChars="235" w:hanging="566"/>
        <w:rPr>
          <w:rStyle w:val="a6"/>
          <w:rFonts w:ascii="Times New Roman" w:eastAsia="宋体" w:hAnsi="Times New Roman" w:cs="Times New Roman"/>
          <w:b/>
          <w:bCs/>
          <w:sz w:val="24"/>
        </w:rPr>
      </w:pPr>
      <w:r w:rsidRPr="00E419B8">
        <w:rPr>
          <w:rStyle w:val="a6"/>
          <w:rFonts w:ascii="Times New Roman" w:eastAsia="宋体" w:hAnsi="Times New Roman" w:cs="Times New Roman" w:hint="eastAsia"/>
          <w:b/>
          <w:bCs/>
          <w:sz w:val="24"/>
        </w:rPr>
        <w:t>拓展内容二：</w:t>
      </w:r>
    </w:p>
    <w:p w:rsidR="00126F1C" w:rsidRPr="00E419B8" w:rsidRDefault="00A022F2" w:rsidP="00E419B8">
      <w:pPr>
        <w:adjustRightInd w:val="0"/>
        <w:snapToGrid w:val="0"/>
        <w:spacing w:line="276" w:lineRule="auto"/>
        <w:ind w:left="564" w:hangingChars="235" w:hanging="564"/>
        <w:rPr>
          <w:rFonts w:ascii="宋体" w:eastAsia="宋体" w:hAnsi="宋体" w:cs="宋体"/>
          <w:sz w:val="24"/>
        </w:rPr>
      </w:pPr>
      <w:r w:rsidRPr="00E419B8">
        <w:rPr>
          <w:rFonts w:ascii="宋体" w:eastAsia="宋体" w:hAnsi="宋体" w:cs="宋体" w:hint="eastAsia"/>
          <w:sz w:val="24"/>
        </w:rPr>
        <w:t>（</w:t>
      </w:r>
      <w:r w:rsidRPr="00E419B8">
        <w:rPr>
          <w:rFonts w:ascii="宋体" w:eastAsia="宋体" w:hAnsi="宋体" w:cs="宋体" w:hint="eastAsia"/>
          <w:sz w:val="24"/>
        </w:rPr>
        <w:t>1</w:t>
      </w:r>
      <w:r w:rsidRPr="00E419B8">
        <w:rPr>
          <w:rFonts w:ascii="宋体" w:eastAsia="宋体" w:hAnsi="宋体" w:cs="宋体" w:hint="eastAsia"/>
          <w:sz w:val="24"/>
        </w:rPr>
        <w:t>）压强</w:t>
      </w:r>
      <w:r w:rsidRPr="00E419B8">
        <w:rPr>
          <w:rFonts w:ascii="宋体" w:eastAsia="宋体" w:hAnsi="宋体" w:cs="宋体" w:hint="eastAsia"/>
          <w:sz w:val="24"/>
        </w:rPr>
        <w:t xml:space="preserve"> </w:t>
      </w:r>
    </w:p>
    <w:p w:rsidR="00126F1C" w:rsidRPr="00E419B8" w:rsidRDefault="00A022F2" w:rsidP="00E419B8">
      <w:pPr>
        <w:adjustRightInd w:val="0"/>
        <w:snapToGrid w:val="0"/>
        <w:spacing w:line="276" w:lineRule="auto"/>
        <w:ind w:left="564" w:hangingChars="235" w:hanging="564"/>
        <w:rPr>
          <w:rFonts w:ascii="宋体" w:eastAsia="宋体" w:hAnsi="宋体" w:cs="宋体"/>
          <w:sz w:val="24"/>
        </w:rPr>
      </w:pPr>
      <w:r w:rsidRPr="00E419B8">
        <w:rPr>
          <w:rFonts w:ascii="宋体" w:eastAsia="宋体" w:hAnsi="宋体" w:cs="宋体" w:hint="eastAsia"/>
          <w:sz w:val="24"/>
        </w:rPr>
        <w:t>（</w:t>
      </w:r>
      <w:r w:rsidRPr="00E419B8">
        <w:rPr>
          <w:rFonts w:ascii="宋体" w:eastAsia="宋体" w:hAnsi="宋体" w:cs="宋体" w:hint="eastAsia"/>
          <w:sz w:val="24"/>
        </w:rPr>
        <w:t>2</w:t>
      </w:r>
      <w:r w:rsidRPr="00E419B8">
        <w:rPr>
          <w:rFonts w:ascii="宋体" w:eastAsia="宋体" w:hAnsi="宋体" w:cs="宋体" w:hint="eastAsia"/>
          <w:sz w:val="24"/>
        </w:rPr>
        <w:t>）种</w:t>
      </w:r>
      <w:proofErr w:type="gramStart"/>
      <w:r w:rsidRPr="00E419B8">
        <w:rPr>
          <w:rFonts w:ascii="宋体" w:eastAsia="宋体" w:hAnsi="宋体" w:cs="宋体" w:hint="eastAsia"/>
          <w:sz w:val="24"/>
        </w:rPr>
        <w:t>砺</w:t>
      </w:r>
      <w:proofErr w:type="gramEnd"/>
      <w:r w:rsidRPr="00E419B8">
        <w:rPr>
          <w:rFonts w:ascii="宋体" w:eastAsia="宋体" w:hAnsi="宋体" w:cs="宋体" w:hint="eastAsia"/>
          <w:sz w:val="24"/>
        </w:rPr>
        <w:t>固基法</w:t>
      </w:r>
    </w:p>
    <w:p w:rsidR="00126F1C" w:rsidRPr="00E419B8" w:rsidRDefault="00A022F2" w:rsidP="00E419B8">
      <w:pPr>
        <w:adjustRightInd w:val="0"/>
        <w:snapToGrid w:val="0"/>
        <w:spacing w:line="276" w:lineRule="auto"/>
        <w:ind w:left="564" w:hangingChars="235" w:hanging="564"/>
        <w:rPr>
          <w:rFonts w:ascii="宋体" w:eastAsia="宋体" w:hAnsi="宋体" w:cs="宋体"/>
          <w:sz w:val="24"/>
        </w:rPr>
      </w:pPr>
      <w:r w:rsidRPr="00E419B8">
        <w:rPr>
          <w:rFonts w:ascii="宋体" w:eastAsia="宋体" w:hAnsi="宋体" w:cs="宋体" w:hint="eastAsia"/>
          <w:sz w:val="24"/>
        </w:rPr>
        <w:t>（</w:t>
      </w:r>
      <w:r w:rsidRPr="00E419B8">
        <w:rPr>
          <w:rFonts w:ascii="宋体" w:eastAsia="宋体" w:hAnsi="宋体" w:cs="宋体" w:hint="eastAsia"/>
          <w:sz w:val="24"/>
        </w:rPr>
        <w:t>3</w:t>
      </w:r>
      <w:r w:rsidRPr="00E419B8">
        <w:rPr>
          <w:rFonts w:ascii="宋体" w:eastAsia="宋体" w:hAnsi="宋体" w:cs="宋体" w:hint="eastAsia"/>
          <w:sz w:val="24"/>
        </w:rPr>
        <w:t>）变小</w:t>
      </w:r>
    </w:p>
    <w:sectPr w:rsidR="00126F1C" w:rsidRPr="00E419B8" w:rsidSect="00126F1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2F2" w:rsidRDefault="00A022F2" w:rsidP="00E419B8">
      <w:r>
        <w:separator/>
      </w:r>
    </w:p>
  </w:endnote>
  <w:endnote w:type="continuationSeparator" w:id="0">
    <w:p w:rsidR="00A022F2" w:rsidRDefault="00A022F2" w:rsidP="00E41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方正兰亭超细黑简体"/>
    <w:charset w:val="86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2F2" w:rsidRDefault="00A022F2" w:rsidP="00E419B8">
      <w:r>
        <w:separator/>
      </w:r>
    </w:p>
  </w:footnote>
  <w:footnote w:type="continuationSeparator" w:id="0">
    <w:p w:rsidR="00A022F2" w:rsidRDefault="00A022F2" w:rsidP="00E419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459E8"/>
    <w:multiLevelType w:val="singleLevel"/>
    <w:tmpl w:val="351459E8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693"/>
    <w:rsid w:val="000037AE"/>
    <w:rsid w:val="000C2846"/>
    <w:rsid w:val="00126F1C"/>
    <w:rsid w:val="00162EA9"/>
    <w:rsid w:val="002549C2"/>
    <w:rsid w:val="002A52A6"/>
    <w:rsid w:val="002F58E7"/>
    <w:rsid w:val="003625BE"/>
    <w:rsid w:val="003652F3"/>
    <w:rsid w:val="00395ACA"/>
    <w:rsid w:val="003A7C8D"/>
    <w:rsid w:val="003B5693"/>
    <w:rsid w:val="004840A0"/>
    <w:rsid w:val="004C777C"/>
    <w:rsid w:val="00543EA9"/>
    <w:rsid w:val="00561E25"/>
    <w:rsid w:val="005C5E15"/>
    <w:rsid w:val="0065034F"/>
    <w:rsid w:val="00652BBC"/>
    <w:rsid w:val="009165BF"/>
    <w:rsid w:val="0094278D"/>
    <w:rsid w:val="00963E98"/>
    <w:rsid w:val="009F4CF1"/>
    <w:rsid w:val="00A022F2"/>
    <w:rsid w:val="00C6023B"/>
    <w:rsid w:val="00CF4D73"/>
    <w:rsid w:val="00E419B8"/>
    <w:rsid w:val="0843255C"/>
    <w:rsid w:val="562F3744"/>
    <w:rsid w:val="5F186B5C"/>
    <w:rsid w:val="68EB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26F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126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126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uiPriority w:val="22"/>
    <w:qFormat/>
    <w:rsid w:val="00126F1C"/>
  </w:style>
  <w:style w:type="paragraph" w:styleId="a7">
    <w:name w:val="List Paragraph"/>
    <w:basedOn w:val="a"/>
    <w:uiPriority w:val="34"/>
    <w:qFormat/>
    <w:rsid w:val="00126F1C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126F1C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126F1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126F1C"/>
    <w:rPr>
      <w:sz w:val="18"/>
      <w:szCs w:val="18"/>
    </w:rPr>
  </w:style>
  <w:style w:type="paragraph" w:customStyle="1" w:styleId="Style1">
    <w:name w:val="_Style 1"/>
    <w:basedOn w:val="a"/>
    <w:uiPriority w:val="34"/>
    <w:qFormat/>
    <w:rsid w:val="00126F1C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CHINA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4</cp:revision>
  <dcterms:created xsi:type="dcterms:W3CDTF">2020-02-07T04:59:00Z</dcterms:created>
  <dcterms:modified xsi:type="dcterms:W3CDTF">2020-03-20T12:14:00Z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