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课时作业答案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一、选择题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1．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Theme="minorEastAsia" w:hAnsiTheme="minorEastAsia" w:eastAsiaTheme="minorEastAsia" w:cstheme="minorEastAsia"/>
        </w:rPr>
        <w:t>．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Theme="minorEastAsia" w:hAnsiTheme="minorEastAsia" w:eastAsiaTheme="minorEastAsia" w:cstheme="minorEastAsia"/>
        </w:rPr>
        <w:t>．C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4．D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5．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D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Theme="minorEastAsia" w:hAnsiTheme="minorEastAsia" w:eastAsiaTheme="minorEastAsia" w:cstheme="minorEastAsia"/>
        </w:rPr>
        <w:t>．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Theme="minorEastAsia" w:hAnsiTheme="minorEastAsia" w:eastAsiaTheme="minorEastAsia" w:cstheme="minorEastAsia"/>
        </w:rPr>
        <w:t>．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B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Theme="minorEastAsia" w:hAnsiTheme="minorEastAsia" w:eastAsiaTheme="minorEastAsia" w:cstheme="minorEastAsia"/>
        </w:rPr>
        <w:t>．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C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二、材料分析题</w:t>
      </w:r>
    </w:p>
    <w:p>
      <w:pPr>
        <w:snapToGrid w:val="0"/>
        <w:spacing w:line="360" w:lineRule="auto"/>
        <w:ind w:left="525" w:hanging="525" w:hangingChars="25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 w:bidi="ar-SA"/>
        </w:rPr>
        <w:t>1.（1）商鞅变法、洋务运动</w:t>
      </w:r>
    </w:p>
    <w:p>
      <w:pPr>
        <w:snapToGrid w:val="0"/>
        <w:spacing w:line="360" w:lineRule="auto"/>
        <w:ind w:left="525" w:hanging="525" w:hangingChars="25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 w:bidi="ar-SA"/>
        </w:rPr>
        <w:t>（2）改革特点：由农村到城市；开放特点：由沿海到内地；改革开放总体特点：开放促进改革。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（3）变化：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收入增加;住房面积扩大;出行更加便利等。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instrText xml:space="preserve">= 1 \* GB3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郡县制，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instrText xml:space="preserve">= 2 \* GB3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军机处；中央的皇权不断加强，地方权力不断削弱或中央集权制度逐渐加强。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（2）根本政治制度：人民代表大会制度，基本政治制度：中国共产党领导的多党合作和政治协商制度、民族区域自治制度等。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3F"/>
    <w:rsid w:val="00030A4F"/>
    <w:rsid w:val="001C5496"/>
    <w:rsid w:val="001C58AF"/>
    <w:rsid w:val="002814C4"/>
    <w:rsid w:val="00587FEE"/>
    <w:rsid w:val="0061456F"/>
    <w:rsid w:val="006C0FA3"/>
    <w:rsid w:val="00710C3F"/>
    <w:rsid w:val="00914B87"/>
    <w:rsid w:val="00AD210A"/>
    <w:rsid w:val="00CD3E41"/>
    <w:rsid w:val="00E47D74"/>
    <w:rsid w:val="00FF21B8"/>
    <w:rsid w:val="7526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</Words>
  <Characters>97</Characters>
  <Lines>1</Lines>
  <Paragraphs>1</Paragraphs>
  <TotalTime>1</TotalTime>
  <ScaleCrop>false</ScaleCrop>
  <LinksUpToDate>false</LinksUpToDate>
  <CharactersWithSpaces>113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2020-02-14T13:15:00Z</dcterms:created>
  <dc:creator>user</dc:creator>
  <cp:lastModifiedBy>李瘦瘦</cp:lastModifiedBy>
  <dcterms:modified xsi:type="dcterms:W3CDTF">2020-03-09T07:17:52Z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