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DE" w:rsidRDefault="003641E0" w:rsidP="002006DE">
      <w:r>
        <w:rPr>
          <w:rFonts w:hint="eastAsia"/>
        </w:rPr>
        <w:t>19</w:t>
      </w:r>
      <w:r>
        <w:rPr>
          <w:rFonts w:hint="eastAsia"/>
        </w:rPr>
        <w:t>课时作业</w:t>
      </w:r>
      <w:bookmarkStart w:id="0" w:name="_GoBack"/>
      <w:bookmarkEnd w:id="0"/>
      <w:r w:rsidR="002006DE">
        <w:rPr>
          <w:rFonts w:hint="eastAsia"/>
        </w:rPr>
        <w:t>参考答案</w:t>
      </w:r>
    </w:p>
    <w:p w:rsidR="002006DE" w:rsidRDefault="002006DE" w:rsidP="002006DE">
      <w:r>
        <w:t>1.</w:t>
      </w:r>
      <w:r>
        <w:tab/>
        <w:t>D    2.A     3.C     4.D      5.D</w:t>
      </w:r>
    </w:p>
    <w:p w:rsidR="002006DE" w:rsidRDefault="002006DE" w:rsidP="002006DE">
      <w:r>
        <w:rPr>
          <w:rFonts w:hint="eastAsia"/>
        </w:rPr>
        <w:t>6.</w:t>
      </w:r>
      <w:r>
        <w:rPr>
          <w:rFonts w:hint="eastAsia"/>
        </w:rPr>
        <w:t>【答案】材料体现了父女之间浓的情感父母给予我们生命，他们对子女的爱，是世界上最无私、最真挚的爱；父母抚养我们，在生活上照顾我们，教给我们基本的生活技能；父母从思想品德上关怀教育我们，引导我们树立人生目标，教我们如何做人；孝敬父母是做人的本分，是中华民族的传统美德，也是法律规定子女应尽的义务。</w:t>
      </w:r>
      <w:proofErr w:type="gramStart"/>
      <w:r>
        <w:rPr>
          <w:rFonts w:hint="eastAsia"/>
        </w:rPr>
        <w:t>诞</w:t>
      </w:r>
      <w:proofErr w:type="gramEnd"/>
      <w:r>
        <w:rPr>
          <w:rFonts w:hint="eastAsia"/>
        </w:rPr>
        <w:t>尽孝在当下，从现在开始，我们就应该用行动表达孝敬之心；尊敬双亲长辈，听取他们的意见和教导；与双亲长辈保持亲近、融洽的关系，倾听他们的心声；知恩、感恩，用行动表达感恩之情。</w:t>
      </w:r>
    </w:p>
    <w:p w:rsidR="00595F65" w:rsidRDefault="002006DE" w:rsidP="002006DE">
      <w:r>
        <w:rPr>
          <w:rFonts w:hint="eastAsia"/>
        </w:rPr>
        <w:t>7.</w:t>
      </w:r>
      <w:r>
        <w:rPr>
          <w:rFonts w:hint="eastAsia"/>
        </w:rPr>
        <w:t>【答案】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）漫画中孩子做“有偿家务”的行为是错误的。（</w:t>
      </w:r>
      <w:r>
        <w:rPr>
          <w:rFonts w:hint="eastAsia"/>
        </w:rPr>
        <w:t>2</w:t>
      </w:r>
      <w:r>
        <w:rPr>
          <w:rFonts w:hint="eastAsia"/>
        </w:rPr>
        <w:t>）孝敬父母是中华民族的传统美德，也是子女对父母应尽的道德义务和法律义务。做力所能及的家务，是子女孝敬父母的表现，也是每个家庭成员应尽的义务。做家务要回报，没有正确的权利义务意识，违背了上述道德和法律的要求。子女应该主动承担建设美好家庭的责任，培养自立自强的精神品格，养成良好的劳动习惯和生活态度，主动做家务，做一个有责任感，自立自强的人。</w:t>
      </w:r>
    </w:p>
    <w:sectPr w:rsidR="0059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17"/>
    <w:rsid w:val="001B35C1"/>
    <w:rsid w:val="002006DE"/>
    <w:rsid w:val="00354438"/>
    <w:rsid w:val="003641E0"/>
    <w:rsid w:val="00595F65"/>
    <w:rsid w:val="00E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2020-03-22T23:11:00Z</dcterms:created>
  <dcterms:modified xsi:type="dcterms:W3CDTF">2020-03-23T02:50:00Z</dcterms:modified>
</cp:coreProperties>
</file>