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FD0FC" w14:textId="51D1B261" w:rsidR="003F43E9" w:rsidRPr="00471FB1" w:rsidRDefault="00874CC3" w:rsidP="003F43E9">
      <w:pPr>
        <w:spacing w:line="300" w:lineRule="auto"/>
        <w:jc w:val="center"/>
        <w:rPr>
          <w:rFonts w:ascii="黑体" w:eastAsia="黑体" w:hAnsi="黑体"/>
          <w:b/>
          <w:bCs/>
          <w:color w:val="000000" w:themeColor="text1"/>
          <w:sz w:val="28"/>
          <w:szCs w:val="28"/>
        </w:rPr>
      </w:pPr>
      <w:r w:rsidRPr="00874CC3">
        <w:rPr>
          <w:rStyle w:val="aa"/>
          <w:rFonts w:ascii="黑体" w:eastAsia="黑体" w:hAnsi="黑体" w:hint="eastAsia"/>
          <w:b/>
          <w:bCs/>
          <w:sz w:val="28"/>
          <w:szCs w:val="28"/>
        </w:rPr>
        <w:t>实验原理分析（1）——</w:t>
      </w:r>
      <w:r w:rsidR="003F43E9" w:rsidRPr="00471FB1">
        <w:rPr>
          <w:rFonts w:ascii="黑体" w:eastAsia="黑体" w:hAnsi="黑体" w:hint="eastAsia"/>
          <w:b/>
          <w:bCs/>
          <w:color w:val="000000" w:themeColor="text1"/>
          <w:sz w:val="28"/>
          <w:szCs w:val="28"/>
        </w:rPr>
        <w:t>拓展</w:t>
      </w:r>
      <w:r w:rsidR="001B0B86">
        <w:rPr>
          <w:rFonts w:ascii="黑体" w:eastAsia="黑体" w:hAnsi="黑体" w:hint="eastAsia"/>
          <w:b/>
          <w:bCs/>
          <w:color w:val="000000" w:themeColor="text1"/>
          <w:sz w:val="28"/>
          <w:szCs w:val="28"/>
        </w:rPr>
        <w:t>提升任务</w:t>
      </w:r>
      <w:r>
        <w:rPr>
          <w:rFonts w:ascii="黑体" w:eastAsia="黑体" w:hAnsi="黑体" w:hint="eastAsia"/>
          <w:b/>
          <w:bCs/>
          <w:color w:val="000000" w:themeColor="text1"/>
          <w:sz w:val="28"/>
          <w:szCs w:val="28"/>
        </w:rPr>
        <w:t>参考</w:t>
      </w:r>
      <w:r w:rsidR="003F43E9" w:rsidRPr="00471FB1">
        <w:rPr>
          <w:rFonts w:ascii="黑体" w:eastAsia="黑体" w:hAnsi="黑体" w:hint="eastAsia"/>
          <w:b/>
          <w:bCs/>
          <w:color w:val="000000" w:themeColor="text1"/>
          <w:sz w:val="28"/>
          <w:szCs w:val="28"/>
        </w:rPr>
        <w:t>答案</w:t>
      </w:r>
    </w:p>
    <w:p w14:paraId="79BCA867" w14:textId="77777777" w:rsidR="003718F5" w:rsidRPr="003718F5" w:rsidRDefault="003718F5" w:rsidP="003718F5">
      <w:pPr>
        <w:spacing w:line="360" w:lineRule="auto"/>
        <w:rPr>
          <w:bCs/>
          <w:szCs w:val="21"/>
          <w:lang w:val="pt-BR"/>
        </w:rPr>
      </w:pPr>
      <w:r w:rsidRPr="003718F5">
        <w:rPr>
          <w:rFonts w:hint="eastAsia"/>
          <w:bCs/>
          <w:spacing w:val="-8"/>
          <w:szCs w:val="21"/>
          <w:lang w:val="pt-BR"/>
        </w:rPr>
        <w:t>1</w:t>
      </w:r>
      <w:r w:rsidRPr="003718F5">
        <w:rPr>
          <w:rFonts w:hint="eastAsia"/>
          <w:bCs/>
          <w:spacing w:val="-8"/>
          <w:szCs w:val="21"/>
          <w:lang w:val="pt-BR"/>
        </w:rPr>
        <w:t>．</w:t>
      </w:r>
      <w:r w:rsidRPr="003718F5">
        <w:rPr>
          <w:rFonts w:hint="eastAsia"/>
          <w:bCs/>
          <w:szCs w:val="21"/>
          <w:lang w:val="pt-BR"/>
        </w:rPr>
        <w:t>（</w:t>
      </w:r>
      <w:r w:rsidRPr="003718F5">
        <w:rPr>
          <w:rFonts w:hint="eastAsia"/>
          <w:bCs/>
          <w:szCs w:val="21"/>
          <w:lang w:val="pt-BR"/>
        </w:rPr>
        <w:t>1</w:t>
      </w:r>
      <w:r w:rsidRPr="003718F5">
        <w:rPr>
          <w:rFonts w:hint="eastAsia"/>
          <w:bCs/>
          <w:szCs w:val="21"/>
          <w:lang w:val="pt-BR"/>
        </w:rPr>
        <w:t>）温度达到着火点是燃烧的条件之一</w:t>
      </w:r>
    </w:p>
    <w:p w14:paraId="5595627D" w14:textId="77777777" w:rsidR="003718F5" w:rsidRPr="003718F5" w:rsidRDefault="003718F5" w:rsidP="003718F5">
      <w:pPr>
        <w:spacing w:line="360" w:lineRule="auto"/>
        <w:ind w:firstLineChars="100" w:firstLine="210"/>
        <w:rPr>
          <w:bCs/>
          <w:szCs w:val="21"/>
          <w:lang w:val="pt-BR"/>
        </w:rPr>
      </w:pPr>
      <w:r w:rsidRPr="003718F5">
        <w:rPr>
          <w:rFonts w:hint="eastAsia"/>
          <w:bCs/>
          <w:szCs w:val="21"/>
          <w:lang w:val="pt-BR"/>
        </w:rPr>
        <w:t>（</w:t>
      </w:r>
      <w:r w:rsidRPr="003718F5">
        <w:rPr>
          <w:rFonts w:hint="eastAsia"/>
          <w:bCs/>
          <w:szCs w:val="21"/>
          <w:lang w:val="pt-BR"/>
        </w:rPr>
        <w:t>2</w:t>
      </w:r>
      <w:r w:rsidRPr="003718F5">
        <w:rPr>
          <w:rFonts w:hint="eastAsia"/>
          <w:bCs/>
          <w:szCs w:val="21"/>
          <w:lang w:val="pt-BR"/>
        </w:rPr>
        <w:t>）白磷露出水面前不燃烧，露出水面后燃烧</w:t>
      </w:r>
    </w:p>
    <w:p w14:paraId="5EF044FA" w14:textId="77777777" w:rsidR="003718F5" w:rsidRPr="003718F5" w:rsidRDefault="003718F5" w:rsidP="003718F5">
      <w:pPr>
        <w:spacing w:line="360" w:lineRule="auto"/>
        <w:rPr>
          <w:bCs/>
          <w:szCs w:val="21"/>
        </w:rPr>
      </w:pPr>
      <w:r w:rsidRPr="003718F5">
        <w:rPr>
          <w:rFonts w:hint="eastAsia"/>
          <w:bCs/>
          <w:szCs w:val="21"/>
        </w:rPr>
        <w:t>2</w:t>
      </w:r>
      <w:r w:rsidRPr="003718F5">
        <w:rPr>
          <w:rFonts w:hint="eastAsia"/>
          <w:bCs/>
          <w:szCs w:val="21"/>
        </w:rPr>
        <w:t>．（</w:t>
      </w:r>
      <w:r w:rsidRPr="003718F5">
        <w:rPr>
          <w:rFonts w:hint="eastAsia"/>
          <w:bCs/>
          <w:szCs w:val="21"/>
        </w:rPr>
        <w:t>1</w:t>
      </w:r>
      <w:r w:rsidRPr="003718F5">
        <w:rPr>
          <w:rFonts w:hint="eastAsia"/>
          <w:bCs/>
          <w:szCs w:val="21"/>
        </w:rPr>
        <w:t>）铜片上的白磷燃烧，红磷不燃烧</w:t>
      </w:r>
    </w:p>
    <w:p w14:paraId="4293166B" w14:textId="77777777" w:rsidR="003718F5" w:rsidRPr="003718F5" w:rsidRDefault="003718F5" w:rsidP="003718F5">
      <w:pPr>
        <w:spacing w:line="360" w:lineRule="auto"/>
        <w:ind w:firstLineChars="100" w:firstLine="210"/>
        <w:rPr>
          <w:bCs/>
          <w:szCs w:val="21"/>
        </w:rPr>
      </w:pPr>
      <w:r w:rsidRPr="003718F5">
        <w:rPr>
          <w:rFonts w:hint="eastAsia"/>
          <w:bCs/>
          <w:szCs w:val="21"/>
        </w:rPr>
        <w:t>（</w:t>
      </w:r>
      <w:r w:rsidRPr="003718F5">
        <w:rPr>
          <w:rFonts w:hint="eastAsia"/>
          <w:bCs/>
          <w:szCs w:val="21"/>
        </w:rPr>
        <w:t>2</w:t>
      </w:r>
      <w:r w:rsidRPr="003718F5">
        <w:rPr>
          <w:rFonts w:hint="eastAsia"/>
          <w:bCs/>
          <w:szCs w:val="21"/>
        </w:rPr>
        <w:t>）氧气</w:t>
      </w:r>
    </w:p>
    <w:p w14:paraId="1FCFDA6B" w14:textId="77777777" w:rsidR="003718F5" w:rsidRPr="003718F5" w:rsidRDefault="003718F5" w:rsidP="003718F5">
      <w:pPr>
        <w:spacing w:line="360" w:lineRule="auto"/>
        <w:jc w:val="left"/>
        <w:rPr>
          <w:bCs/>
          <w:szCs w:val="21"/>
          <w:lang w:val="pt-BR"/>
        </w:rPr>
      </w:pPr>
      <w:r w:rsidRPr="003718F5">
        <w:rPr>
          <w:bCs/>
          <w:szCs w:val="21"/>
          <w:lang w:val="pl-PL"/>
        </w:rPr>
        <w:t>3</w:t>
      </w:r>
      <w:r w:rsidRPr="003718F5">
        <w:rPr>
          <w:rFonts w:hint="eastAsia"/>
          <w:bCs/>
          <w:szCs w:val="21"/>
          <w:lang w:val="pl-PL"/>
        </w:rPr>
        <w:t>．（</w:t>
      </w:r>
      <w:r w:rsidRPr="003718F5">
        <w:rPr>
          <w:rFonts w:hint="eastAsia"/>
          <w:bCs/>
          <w:szCs w:val="21"/>
          <w:lang w:val="pl-PL"/>
        </w:rPr>
        <w:t>1</w:t>
      </w:r>
      <w:r w:rsidRPr="003718F5">
        <w:rPr>
          <w:rFonts w:hint="eastAsia"/>
          <w:bCs/>
          <w:szCs w:val="21"/>
          <w:lang w:val="pl-PL"/>
        </w:rPr>
        <w:t>）可燃物燃烧需要与氧气接触</w:t>
      </w:r>
      <w:r w:rsidRPr="003718F5">
        <w:rPr>
          <w:rFonts w:hint="eastAsia"/>
          <w:bCs/>
          <w:szCs w:val="21"/>
          <w:lang w:val="pl-PL"/>
        </w:rPr>
        <w:t xml:space="preserve"> </w:t>
      </w:r>
    </w:p>
    <w:p w14:paraId="03FB02A8" w14:textId="77777777" w:rsidR="003718F5" w:rsidRPr="003718F5" w:rsidRDefault="003718F5" w:rsidP="003718F5">
      <w:pPr>
        <w:spacing w:line="360" w:lineRule="auto"/>
        <w:ind w:firstLineChars="100" w:firstLine="210"/>
        <w:jc w:val="left"/>
        <w:rPr>
          <w:bCs/>
          <w:szCs w:val="21"/>
          <w:lang w:val="pt-BR"/>
        </w:rPr>
      </w:pPr>
      <w:r w:rsidRPr="003718F5">
        <w:rPr>
          <w:rFonts w:hint="eastAsia"/>
          <w:bCs/>
          <w:szCs w:val="21"/>
          <w:lang w:val="pl-PL"/>
        </w:rPr>
        <w:t>（</w:t>
      </w:r>
      <w:r w:rsidRPr="003718F5">
        <w:rPr>
          <w:rFonts w:hint="eastAsia"/>
          <w:bCs/>
          <w:szCs w:val="21"/>
          <w:lang w:val="pl-PL"/>
        </w:rPr>
        <w:t>2</w:t>
      </w:r>
      <w:r w:rsidRPr="003718F5">
        <w:rPr>
          <w:rFonts w:hint="eastAsia"/>
          <w:bCs/>
          <w:szCs w:val="21"/>
          <w:lang w:val="pl-PL"/>
        </w:rPr>
        <w:t>）</w:t>
      </w:r>
      <w:r w:rsidRPr="003718F5">
        <w:rPr>
          <w:rFonts w:hint="eastAsia"/>
          <w:bCs/>
          <w:szCs w:val="21"/>
          <w:em w:val="dot"/>
          <w:lang w:val="pl-PL"/>
        </w:rPr>
        <w:t>白磷燃烧消耗试管内氧气</w:t>
      </w:r>
      <w:r w:rsidRPr="003718F5">
        <w:rPr>
          <w:rFonts w:hint="eastAsia"/>
          <w:bCs/>
          <w:szCs w:val="21"/>
          <w:lang w:val="pl-PL"/>
        </w:rPr>
        <w:t>，燃烧后温度也逐渐降低，</w:t>
      </w:r>
      <w:r w:rsidRPr="003718F5">
        <w:rPr>
          <w:rFonts w:hint="eastAsia"/>
          <w:bCs/>
          <w:szCs w:val="21"/>
          <w:em w:val="dot"/>
          <w:lang w:val="pl-PL"/>
        </w:rPr>
        <w:t>使试管内压强减小</w:t>
      </w:r>
    </w:p>
    <w:p w14:paraId="4FA19AF5" w14:textId="77777777" w:rsidR="003718F5" w:rsidRPr="003718F5" w:rsidRDefault="003718F5" w:rsidP="003718F5">
      <w:pPr>
        <w:tabs>
          <w:tab w:val="left" w:pos="4536"/>
        </w:tabs>
        <w:autoSpaceDE w:val="0"/>
        <w:autoSpaceDN w:val="0"/>
        <w:adjustRightInd w:val="0"/>
        <w:snapToGrid w:val="0"/>
        <w:spacing w:line="360" w:lineRule="auto"/>
        <w:jc w:val="left"/>
        <w:rPr>
          <w:bCs/>
          <w:szCs w:val="21"/>
          <w:lang w:val="pt-BR"/>
        </w:rPr>
      </w:pPr>
      <w:r w:rsidRPr="003718F5">
        <w:rPr>
          <w:bCs/>
          <w:spacing w:val="-8"/>
          <w:szCs w:val="21"/>
          <w:lang w:val="pt-BR"/>
        </w:rPr>
        <w:t>4</w:t>
      </w:r>
      <w:r w:rsidRPr="003718F5">
        <w:rPr>
          <w:rFonts w:hint="eastAsia"/>
          <w:bCs/>
          <w:szCs w:val="21"/>
          <w:lang w:val="pt-BR"/>
        </w:rPr>
        <w:t>．（</w:t>
      </w:r>
      <w:r w:rsidRPr="003718F5">
        <w:rPr>
          <w:rFonts w:hint="eastAsia"/>
          <w:bCs/>
          <w:szCs w:val="21"/>
          <w:lang w:val="pt-BR"/>
        </w:rPr>
        <w:t>1</w:t>
      </w:r>
      <w:r w:rsidRPr="003718F5">
        <w:rPr>
          <w:rFonts w:hint="eastAsia"/>
          <w:bCs/>
          <w:szCs w:val="21"/>
          <w:lang w:val="pt-BR"/>
        </w:rPr>
        <w:t>）导热</w:t>
      </w:r>
    </w:p>
    <w:p w14:paraId="05C27E20" w14:textId="25812E1D" w:rsidR="003718F5" w:rsidRPr="003718F5" w:rsidRDefault="003718F5" w:rsidP="003718F5">
      <w:pPr>
        <w:tabs>
          <w:tab w:val="left" w:pos="4536"/>
        </w:tabs>
        <w:autoSpaceDE w:val="0"/>
        <w:autoSpaceDN w:val="0"/>
        <w:adjustRightInd w:val="0"/>
        <w:snapToGrid w:val="0"/>
        <w:spacing w:line="360" w:lineRule="auto"/>
        <w:ind w:firstLineChars="100" w:firstLine="210"/>
        <w:jc w:val="left"/>
        <w:rPr>
          <w:bCs/>
          <w:szCs w:val="21"/>
          <w:lang w:val="pt-BR"/>
        </w:rPr>
      </w:pPr>
      <w:r w:rsidRPr="003718F5">
        <w:rPr>
          <w:rFonts w:hint="eastAsia"/>
          <w:bCs/>
          <w:szCs w:val="21"/>
          <w:lang w:val="pt-BR"/>
        </w:rPr>
        <w:t>（</w:t>
      </w:r>
      <w:r w:rsidRPr="003718F5">
        <w:rPr>
          <w:rFonts w:hint="eastAsia"/>
          <w:bCs/>
          <w:szCs w:val="21"/>
          <w:lang w:val="pt-BR"/>
        </w:rPr>
        <w:t>2</w:t>
      </w:r>
      <w:r w:rsidRPr="003718F5">
        <w:rPr>
          <w:rFonts w:hint="eastAsia"/>
          <w:bCs/>
          <w:szCs w:val="21"/>
          <w:lang w:val="pt-BR"/>
        </w:rPr>
        <w:t>）烧杯中的水倒吸入瓶中，瓶中液面上升</w:t>
      </w:r>
      <w:r w:rsidR="003F33BE">
        <w:rPr>
          <w:rFonts w:hint="eastAsia"/>
          <w:bCs/>
          <w:szCs w:val="21"/>
          <w:lang w:val="pt-BR"/>
        </w:rPr>
        <w:t>至瓶中气体体积的</w:t>
      </w:r>
      <w:r w:rsidR="003F33BE">
        <w:rPr>
          <w:rFonts w:hint="eastAsia"/>
          <w:bCs/>
          <w:szCs w:val="21"/>
          <w:lang w:val="pt-BR"/>
        </w:rPr>
        <w:t>1</w:t>
      </w:r>
      <w:r w:rsidR="003F33BE">
        <w:rPr>
          <w:bCs/>
          <w:szCs w:val="21"/>
          <w:lang w:val="pt-BR"/>
        </w:rPr>
        <w:t>/5</w:t>
      </w:r>
    </w:p>
    <w:p w14:paraId="116D524B" w14:textId="77777777" w:rsidR="003718F5" w:rsidRPr="003718F5" w:rsidRDefault="003718F5" w:rsidP="003718F5">
      <w:pPr>
        <w:widowControl/>
        <w:shd w:val="clear" w:color="auto" w:fill="FFFFFF"/>
        <w:spacing w:line="360" w:lineRule="auto"/>
        <w:ind w:leftChars="100" w:left="630" w:hangingChars="200" w:hanging="420"/>
        <w:jc w:val="left"/>
        <w:rPr>
          <w:bCs/>
          <w:spacing w:val="-20"/>
          <w:szCs w:val="21"/>
          <w:vertAlign w:val="subscript"/>
          <w:lang w:val="pt-BR"/>
        </w:rPr>
      </w:pPr>
      <w:r w:rsidRPr="003718F5">
        <w:rPr>
          <w:rFonts w:hint="eastAsia"/>
          <w:bCs/>
          <w:szCs w:val="21"/>
          <w:lang w:val="pt-BR"/>
        </w:rPr>
        <w:t>（</w:t>
      </w:r>
      <w:r w:rsidRPr="003718F5">
        <w:rPr>
          <w:rFonts w:hint="eastAsia"/>
          <w:bCs/>
          <w:szCs w:val="21"/>
          <w:lang w:val="pt-BR"/>
        </w:rPr>
        <w:t>3</w:t>
      </w:r>
      <w:r w:rsidRPr="003718F5">
        <w:rPr>
          <w:rFonts w:hint="eastAsia"/>
          <w:bCs/>
          <w:szCs w:val="21"/>
          <w:lang w:val="pt-BR"/>
        </w:rPr>
        <w:t>）温度达到着火点，理由是加热铜丝，一段时间后，白磷燃烧。（氧气达到一定浓度，理由是白磷燃烧一段时间后熄灭。）</w:t>
      </w:r>
    </w:p>
    <w:p w14:paraId="29FAB15C" w14:textId="77777777" w:rsidR="003718F5" w:rsidRPr="003718F5" w:rsidRDefault="003718F5" w:rsidP="003718F5">
      <w:pPr>
        <w:adjustRightInd w:val="0"/>
        <w:snapToGrid w:val="0"/>
        <w:spacing w:line="360" w:lineRule="auto"/>
        <w:rPr>
          <w:bCs/>
          <w:szCs w:val="21"/>
          <w:lang w:val="pt-BR"/>
        </w:rPr>
      </w:pPr>
      <w:r w:rsidRPr="003718F5">
        <w:rPr>
          <w:bCs/>
          <w:spacing w:val="-8"/>
          <w:szCs w:val="21"/>
          <w:lang w:val="pt-BR"/>
        </w:rPr>
        <w:t>5</w:t>
      </w:r>
      <w:r w:rsidRPr="003718F5">
        <w:rPr>
          <w:rFonts w:hint="eastAsia"/>
          <w:bCs/>
          <w:szCs w:val="21"/>
          <w:lang w:val="pt-BR"/>
        </w:rPr>
        <w:t>．（</w:t>
      </w:r>
      <w:r w:rsidRPr="003718F5">
        <w:rPr>
          <w:rFonts w:hint="eastAsia"/>
          <w:bCs/>
          <w:szCs w:val="21"/>
          <w:lang w:val="pt-BR"/>
        </w:rPr>
        <w:t>1</w:t>
      </w:r>
      <w:r w:rsidRPr="003718F5">
        <w:rPr>
          <w:rFonts w:hint="eastAsia"/>
          <w:bCs/>
          <w:szCs w:val="21"/>
          <w:lang w:val="pt-BR"/>
        </w:rPr>
        <w:t>）</w:t>
      </w:r>
      <w:r w:rsidRPr="003718F5">
        <w:rPr>
          <w:rFonts w:hint="eastAsia"/>
          <w:bCs/>
          <w:szCs w:val="21"/>
          <w:lang w:val="pt-BR"/>
        </w:rPr>
        <w:t>H</w:t>
      </w:r>
      <w:r w:rsidRPr="003718F5">
        <w:rPr>
          <w:rFonts w:hint="eastAsia"/>
          <w:bCs/>
          <w:szCs w:val="21"/>
          <w:vertAlign w:val="subscript"/>
          <w:lang w:val="pt-BR"/>
        </w:rPr>
        <w:t>2</w:t>
      </w:r>
      <w:r w:rsidRPr="003718F5">
        <w:rPr>
          <w:rFonts w:hint="eastAsia"/>
          <w:bCs/>
          <w:szCs w:val="21"/>
          <w:lang w:val="pt-BR"/>
        </w:rPr>
        <w:t>O + CO</w:t>
      </w:r>
      <w:r w:rsidRPr="003718F5">
        <w:rPr>
          <w:rFonts w:hint="eastAsia"/>
          <w:bCs/>
          <w:szCs w:val="21"/>
          <w:vertAlign w:val="subscript"/>
          <w:lang w:val="pt-BR"/>
        </w:rPr>
        <w:t>2</w:t>
      </w:r>
      <w:r w:rsidRPr="003718F5">
        <w:rPr>
          <w:rFonts w:hint="eastAsia"/>
          <w:bCs/>
          <w:szCs w:val="21"/>
          <w:lang w:val="pt-BR"/>
        </w:rPr>
        <w:t xml:space="preserve"> </w:t>
      </w:r>
      <w:r w:rsidRPr="003718F5">
        <w:rPr>
          <w:rFonts w:hint="eastAsia"/>
          <w:bCs/>
          <w:spacing w:val="-20"/>
          <w:szCs w:val="21"/>
          <w:lang w:val="pt-BR"/>
        </w:rPr>
        <w:t>===</w:t>
      </w:r>
      <w:r w:rsidRPr="003718F5">
        <w:rPr>
          <w:rFonts w:hint="eastAsia"/>
          <w:bCs/>
          <w:szCs w:val="21"/>
          <w:lang w:val="pt-BR"/>
        </w:rPr>
        <w:t xml:space="preserve"> H</w:t>
      </w:r>
      <w:r w:rsidRPr="003718F5">
        <w:rPr>
          <w:rFonts w:hint="eastAsia"/>
          <w:bCs/>
          <w:szCs w:val="21"/>
          <w:vertAlign w:val="subscript"/>
          <w:lang w:val="pt-BR"/>
        </w:rPr>
        <w:t>2</w:t>
      </w:r>
      <w:r w:rsidRPr="003718F5">
        <w:rPr>
          <w:rFonts w:hint="eastAsia"/>
          <w:bCs/>
          <w:szCs w:val="21"/>
          <w:lang w:val="pt-BR"/>
        </w:rPr>
        <w:t>CO</w:t>
      </w:r>
      <w:r w:rsidRPr="003718F5">
        <w:rPr>
          <w:rFonts w:hint="eastAsia"/>
          <w:bCs/>
          <w:szCs w:val="21"/>
          <w:vertAlign w:val="subscript"/>
          <w:lang w:val="pt-BR"/>
        </w:rPr>
        <w:t>3</w:t>
      </w:r>
    </w:p>
    <w:p w14:paraId="1172CD0C" w14:textId="77777777" w:rsidR="003718F5" w:rsidRPr="003718F5" w:rsidRDefault="003718F5" w:rsidP="003718F5">
      <w:pPr>
        <w:adjustRightInd w:val="0"/>
        <w:snapToGrid w:val="0"/>
        <w:spacing w:line="360" w:lineRule="auto"/>
        <w:ind w:firstLineChars="100" w:firstLine="210"/>
        <w:rPr>
          <w:spacing w:val="-8"/>
          <w:szCs w:val="21"/>
          <w:lang w:val="pt-BR"/>
        </w:rPr>
      </w:pPr>
      <w:r w:rsidRPr="003718F5">
        <w:rPr>
          <w:rFonts w:hint="eastAsia"/>
          <w:szCs w:val="21"/>
          <w:lang w:val="pt-BR"/>
        </w:rPr>
        <w:t>（</w:t>
      </w:r>
      <w:r w:rsidRPr="003718F5">
        <w:rPr>
          <w:rFonts w:hint="eastAsia"/>
          <w:szCs w:val="21"/>
          <w:lang w:val="pt-BR"/>
        </w:rPr>
        <w:t>2</w:t>
      </w:r>
      <w:r w:rsidRPr="003718F5">
        <w:rPr>
          <w:rFonts w:hint="eastAsia"/>
          <w:szCs w:val="21"/>
          <w:lang w:val="pt-BR"/>
        </w:rPr>
        <w:t>）第一种：</w:t>
      </w:r>
      <w:r w:rsidRPr="003718F5">
        <w:rPr>
          <w:rFonts w:hint="eastAsia"/>
          <w:szCs w:val="21"/>
          <w:lang w:val="pt-BR"/>
        </w:rPr>
        <w:fldChar w:fldCharType="begin"/>
      </w:r>
      <w:r w:rsidRPr="003718F5">
        <w:rPr>
          <w:rFonts w:hint="eastAsia"/>
          <w:szCs w:val="21"/>
          <w:lang w:val="pt-BR"/>
        </w:rPr>
        <w:instrText xml:space="preserve"> = 3 \* GB3 </w:instrText>
      </w:r>
      <w:r w:rsidRPr="003718F5">
        <w:rPr>
          <w:rFonts w:hint="eastAsia"/>
          <w:szCs w:val="21"/>
          <w:lang w:val="pt-BR"/>
        </w:rPr>
        <w:fldChar w:fldCharType="separate"/>
      </w:r>
      <w:r w:rsidRPr="003718F5">
        <w:rPr>
          <w:rFonts w:ascii="宋体" w:hAnsi="宋体" w:cs="宋体" w:hint="eastAsia"/>
          <w:noProof/>
          <w:szCs w:val="21"/>
          <w:lang w:val="pt-BR"/>
        </w:rPr>
        <w:t>③</w:t>
      </w:r>
      <w:r w:rsidRPr="003718F5">
        <w:rPr>
          <w:rFonts w:hint="eastAsia"/>
          <w:szCs w:val="21"/>
          <w:lang w:val="pt-BR"/>
        </w:rPr>
        <w:fldChar w:fldCharType="end"/>
      </w:r>
      <w:r w:rsidRPr="003718F5">
        <w:rPr>
          <w:rFonts w:hint="eastAsia"/>
          <w:szCs w:val="21"/>
          <w:lang w:val="pt-BR"/>
        </w:rPr>
        <w:t>比</w:t>
      </w:r>
      <w:r w:rsidRPr="003718F5">
        <w:rPr>
          <w:rFonts w:hint="eastAsia"/>
          <w:szCs w:val="21"/>
          <w:lang w:val="pt-BR"/>
        </w:rPr>
        <w:fldChar w:fldCharType="begin"/>
      </w:r>
      <w:r w:rsidRPr="003718F5">
        <w:rPr>
          <w:rFonts w:hint="eastAsia"/>
          <w:szCs w:val="21"/>
          <w:lang w:val="pt-BR"/>
        </w:rPr>
        <w:instrText xml:space="preserve"> = 1 \* GB3 </w:instrText>
      </w:r>
      <w:r w:rsidRPr="003718F5">
        <w:rPr>
          <w:rFonts w:hint="eastAsia"/>
          <w:szCs w:val="21"/>
          <w:lang w:val="pt-BR"/>
        </w:rPr>
        <w:fldChar w:fldCharType="separate"/>
      </w:r>
      <w:r w:rsidRPr="003718F5">
        <w:rPr>
          <w:rFonts w:ascii="宋体" w:hAnsi="宋体" w:cs="宋体" w:hint="eastAsia"/>
          <w:noProof/>
          <w:szCs w:val="21"/>
          <w:lang w:val="pt-BR"/>
        </w:rPr>
        <w:t>①</w:t>
      </w:r>
      <w:r w:rsidRPr="003718F5">
        <w:rPr>
          <w:rFonts w:hint="eastAsia"/>
          <w:szCs w:val="21"/>
          <w:lang w:val="pt-BR"/>
        </w:rPr>
        <w:fldChar w:fldCharType="end"/>
      </w:r>
      <w:r w:rsidRPr="003718F5">
        <w:rPr>
          <w:rFonts w:hint="eastAsia"/>
          <w:szCs w:val="21"/>
          <w:lang w:val="pt-BR"/>
        </w:rPr>
        <w:t>先变红</w:t>
      </w:r>
      <w:r w:rsidRPr="003718F5">
        <w:rPr>
          <w:rFonts w:hint="eastAsia"/>
          <w:szCs w:val="21"/>
          <w:lang w:val="pt-BR"/>
        </w:rPr>
        <w:t xml:space="preserve">        </w:t>
      </w:r>
      <w:r w:rsidRPr="003718F5">
        <w:rPr>
          <w:rFonts w:hint="eastAsia"/>
          <w:szCs w:val="21"/>
          <w:lang w:val="pt-BR"/>
        </w:rPr>
        <w:t>第二种：矮蜡烛先熄灭，高蜡烛后熄灭</w:t>
      </w:r>
    </w:p>
    <w:p w14:paraId="7C3108CB" w14:textId="77777777" w:rsidR="003718F5" w:rsidRPr="003718F5" w:rsidRDefault="003718F5" w:rsidP="003718F5">
      <w:pPr>
        <w:spacing w:line="360" w:lineRule="auto"/>
        <w:jc w:val="left"/>
        <w:rPr>
          <w:szCs w:val="21"/>
          <w:lang w:val="pt-BR"/>
        </w:rPr>
      </w:pPr>
      <w:r w:rsidRPr="003718F5">
        <w:rPr>
          <w:szCs w:val="21"/>
          <w:lang w:val="pt-BR"/>
        </w:rPr>
        <w:t>6</w:t>
      </w:r>
      <w:r w:rsidRPr="003718F5">
        <w:rPr>
          <w:rFonts w:hint="eastAsia"/>
          <w:szCs w:val="21"/>
          <w:lang w:val="pt-BR"/>
        </w:rPr>
        <w:t>．</w:t>
      </w:r>
      <w:r w:rsidRPr="003718F5">
        <w:rPr>
          <w:rFonts w:hint="eastAsia"/>
          <w:szCs w:val="21"/>
          <w:lang w:val="pl-PL"/>
        </w:rPr>
        <w:t>（</w:t>
      </w:r>
      <w:r w:rsidRPr="003718F5">
        <w:rPr>
          <w:rFonts w:hint="eastAsia"/>
          <w:szCs w:val="21"/>
          <w:lang w:val="pl-PL"/>
        </w:rPr>
        <w:t>1</w:t>
      </w:r>
      <w:r w:rsidRPr="003718F5">
        <w:rPr>
          <w:rFonts w:hint="eastAsia"/>
          <w:szCs w:val="21"/>
          <w:lang w:val="pl-PL"/>
        </w:rPr>
        <w:t>）</w:t>
      </w:r>
      <w:r w:rsidRPr="003718F5">
        <w:rPr>
          <w:rFonts w:hint="eastAsia"/>
          <w:szCs w:val="21"/>
          <w:lang w:val="pt-BR"/>
        </w:rPr>
        <w:t xml:space="preserve">B      </w:t>
      </w:r>
      <w:r w:rsidRPr="003718F5">
        <w:rPr>
          <w:rFonts w:hint="eastAsia"/>
          <w:szCs w:val="21"/>
          <w:lang w:val="pt-BR"/>
        </w:rPr>
        <w:tab/>
      </w:r>
      <w:r w:rsidRPr="003718F5">
        <w:rPr>
          <w:rFonts w:hint="eastAsia"/>
          <w:szCs w:val="21"/>
          <w:lang w:val="pt-BR"/>
        </w:rPr>
        <w:tab/>
      </w:r>
    </w:p>
    <w:p w14:paraId="002B3FDF" w14:textId="77777777" w:rsidR="003718F5" w:rsidRPr="003718F5" w:rsidRDefault="003718F5" w:rsidP="003718F5">
      <w:pPr>
        <w:spacing w:line="360" w:lineRule="auto"/>
        <w:ind w:firstLineChars="100" w:firstLine="210"/>
        <w:jc w:val="left"/>
        <w:rPr>
          <w:szCs w:val="21"/>
          <w:lang w:val="pl-PL"/>
        </w:rPr>
      </w:pPr>
      <w:r w:rsidRPr="003718F5">
        <w:rPr>
          <w:rFonts w:hint="eastAsia"/>
          <w:szCs w:val="21"/>
          <w:lang w:val="pt-BR"/>
        </w:rPr>
        <w:t>（</w:t>
      </w:r>
      <w:r w:rsidRPr="003718F5">
        <w:rPr>
          <w:rFonts w:hint="eastAsia"/>
          <w:szCs w:val="21"/>
          <w:lang w:val="pt-BR"/>
        </w:rPr>
        <w:t>2</w:t>
      </w:r>
      <w:r w:rsidRPr="003718F5">
        <w:rPr>
          <w:rFonts w:hint="eastAsia"/>
          <w:szCs w:val="21"/>
          <w:lang w:val="pt-BR"/>
        </w:rPr>
        <w:t>）验证与氧气接触是可燃物燃烧的条件之一</w:t>
      </w:r>
    </w:p>
    <w:p w14:paraId="163E05B0" w14:textId="77777777" w:rsidR="003718F5" w:rsidRPr="003718F5" w:rsidRDefault="003718F5" w:rsidP="003718F5">
      <w:pPr>
        <w:spacing w:line="360" w:lineRule="auto"/>
        <w:ind w:firstLineChars="100" w:firstLine="210"/>
        <w:jc w:val="left"/>
        <w:rPr>
          <w:szCs w:val="21"/>
          <w:lang w:val="pt-BR"/>
        </w:rPr>
      </w:pPr>
      <w:r w:rsidRPr="003718F5">
        <w:rPr>
          <w:rFonts w:hint="eastAsia"/>
          <w:szCs w:val="21"/>
          <w:lang w:val="pt-BR"/>
        </w:rPr>
        <w:t>（</w:t>
      </w:r>
      <w:r w:rsidRPr="003718F5">
        <w:rPr>
          <w:rFonts w:hint="eastAsia"/>
          <w:szCs w:val="21"/>
          <w:lang w:val="pt-BR"/>
        </w:rPr>
        <w:t>3</w:t>
      </w:r>
      <w:r w:rsidRPr="003718F5">
        <w:rPr>
          <w:rFonts w:hint="eastAsia"/>
          <w:szCs w:val="21"/>
          <w:lang w:val="pt-BR"/>
        </w:rPr>
        <w:t>）</w:t>
      </w:r>
      <w:r w:rsidRPr="003718F5">
        <w:rPr>
          <w:rFonts w:hint="eastAsia"/>
          <w:szCs w:val="21"/>
          <w:lang w:val="pt-BR"/>
        </w:rPr>
        <w:t>B</w:t>
      </w:r>
      <w:r w:rsidRPr="003718F5">
        <w:rPr>
          <w:rFonts w:hint="eastAsia"/>
          <w:szCs w:val="21"/>
          <w:lang w:val="pt-BR"/>
        </w:rPr>
        <w:t>中白磷燃烧，</w:t>
      </w:r>
      <w:r w:rsidRPr="003718F5">
        <w:rPr>
          <w:rFonts w:hint="eastAsia"/>
          <w:szCs w:val="21"/>
          <w:lang w:val="pt-BR"/>
        </w:rPr>
        <w:t>C</w:t>
      </w:r>
      <w:r w:rsidRPr="003718F5">
        <w:rPr>
          <w:rFonts w:hint="eastAsia"/>
          <w:szCs w:val="21"/>
          <w:lang w:val="pt-BR"/>
        </w:rPr>
        <w:t>中白磷不燃烧或</w:t>
      </w:r>
      <w:r w:rsidRPr="003718F5">
        <w:rPr>
          <w:rFonts w:hint="eastAsia"/>
          <w:szCs w:val="21"/>
          <w:lang w:val="pt-BR"/>
        </w:rPr>
        <w:t>B</w:t>
      </w:r>
      <w:r w:rsidRPr="003718F5">
        <w:rPr>
          <w:rFonts w:hint="eastAsia"/>
          <w:szCs w:val="21"/>
          <w:lang w:val="pt-BR"/>
        </w:rPr>
        <w:t>中白磷燃烧，</w:t>
      </w:r>
      <w:r w:rsidRPr="003718F5">
        <w:rPr>
          <w:rFonts w:hint="eastAsia"/>
          <w:szCs w:val="21"/>
          <w:lang w:val="pt-BR"/>
        </w:rPr>
        <w:t>A</w:t>
      </w:r>
      <w:r w:rsidRPr="003718F5">
        <w:rPr>
          <w:rFonts w:hint="eastAsia"/>
          <w:szCs w:val="21"/>
          <w:lang w:val="pt-BR"/>
        </w:rPr>
        <w:t>中红磷不燃烧</w:t>
      </w:r>
    </w:p>
    <w:p w14:paraId="646CE2D7" w14:textId="041CB721" w:rsidR="003718F5" w:rsidRPr="003718F5" w:rsidRDefault="003718F5" w:rsidP="003718F5">
      <w:pPr>
        <w:spacing w:line="360" w:lineRule="auto"/>
        <w:rPr>
          <w:szCs w:val="21"/>
          <w:lang w:val="pl-PL"/>
        </w:rPr>
      </w:pPr>
      <w:r w:rsidRPr="003718F5">
        <w:rPr>
          <w:szCs w:val="21"/>
          <w:lang w:val="pl-PL"/>
        </w:rPr>
        <w:t>7</w:t>
      </w:r>
      <w:r w:rsidRPr="003718F5">
        <w:rPr>
          <w:rFonts w:hint="eastAsia"/>
          <w:szCs w:val="21"/>
          <w:lang w:val="pl-PL"/>
        </w:rPr>
        <w:t>．（</w:t>
      </w:r>
      <w:r w:rsidRPr="003718F5">
        <w:rPr>
          <w:rFonts w:hint="eastAsia"/>
          <w:szCs w:val="21"/>
          <w:lang w:val="pl-PL"/>
        </w:rPr>
        <w:t>1</w:t>
      </w:r>
      <w:r w:rsidRPr="003718F5">
        <w:rPr>
          <w:rFonts w:hint="eastAsia"/>
          <w:szCs w:val="21"/>
          <w:lang w:val="pl-PL"/>
        </w:rPr>
        <w:t>）（取下试管）将</w:t>
      </w:r>
      <w:r w:rsidR="003F33BE">
        <w:rPr>
          <w:rFonts w:hint="eastAsia"/>
          <w:szCs w:val="21"/>
          <w:lang w:val="pl-PL"/>
        </w:rPr>
        <w:t>燃着</w:t>
      </w:r>
      <w:r w:rsidRPr="003718F5">
        <w:rPr>
          <w:rFonts w:hint="eastAsia"/>
          <w:szCs w:val="21"/>
          <w:lang w:val="pl-PL"/>
        </w:rPr>
        <w:t>的木条伸入试管中，木条</w:t>
      </w:r>
      <w:r w:rsidR="003F33BE">
        <w:rPr>
          <w:rFonts w:hint="eastAsia"/>
          <w:szCs w:val="21"/>
          <w:lang w:val="pl-PL"/>
        </w:rPr>
        <w:t>燃烧更旺</w:t>
      </w:r>
      <w:bookmarkStart w:id="0" w:name="_GoBack"/>
      <w:bookmarkEnd w:id="0"/>
      <w:r w:rsidRPr="003718F5">
        <w:rPr>
          <w:rFonts w:hint="eastAsia"/>
          <w:szCs w:val="21"/>
          <w:lang w:val="pl-PL"/>
        </w:rPr>
        <w:t>，证明是</w:t>
      </w:r>
      <w:r w:rsidRPr="003718F5">
        <w:rPr>
          <w:rFonts w:hint="eastAsia"/>
          <w:szCs w:val="21"/>
          <w:lang w:val="pl-PL"/>
        </w:rPr>
        <w:t>O</w:t>
      </w:r>
      <w:r w:rsidRPr="003718F5">
        <w:rPr>
          <w:rFonts w:hint="eastAsia"/>
          <w:szCs w:val="21"/>
          <w:vertAlign w:val="subscript"/>
          <w:lang w:val="pl-PL"/>
        </w:rPr>
        <w:t>2</w:t>
      </w:r>
    </w:p>
    <w:p w14:paraId="40473943" w14:textId="77777777" w:rsidR="003718F5" w:rsidRPr="003718F5" w:rsidRDefault="003718F5" w:rsidP="003718F5">
      <w:pPr>
        <w:spacing w:line="360" w:lineRule="auto"/>
        <w:rPr>
          <w:szCs w:val="21"/>
          <w:lang w:val="pl-PL"/>
        </w:rPr>
      </w:pPr>
      <w:r w:rsidRPr="003718F5">
        <w:rPr>
          <w:rFonts w:hint="eastAsia"/>
          <w:szCs w:val="21"/>
          <w:lang w:val="pl-PL"/>
        </w:rPr>
        <w:t xml:space="preserve">  </w:t>
      </w:r>
      <w:r w:rsidRPr="003718F5">
        <w:rPr>
          <w:rFonts w:hint="eastAsia"/>
          <w:szCs w:val="21"/>
          <w:lang w:val="pl-PL"/>
        </w:rPr>
        <w:t>（</w:t>
      </w:r>
      <w:r w:rsidRPr="003718F5">
        <w:rPr>
          <w:rFonts w:hint="eastAsia"/>
          <w:szCs w:val="21"/>
          <w:lang w:val="pl-PL"/>
        </w:rPr>
        <w:t>2</w:t>
      </w:r>
      <w:r w:rsidRPr="003718F5">
        <w:rPr>
          <w:rFonts w:hint="eastAsia"/>
          <w:szCs w:val="21"/>
          <w:lang w:val="pl-PL"/>
        </w:rPr>
        <w:t>）火柴（自左向右依次）燃烧；温度达到着火点是可燃物燃烧的条件之一</w:t>
      </w:r>
    </w:p>
    <w:p w14:paraId="076CA59F" w14:textId="77777777" w:rsidR="003718F5" w:rsidRPr="003718F5" w:rsidRDefault="003718F5" w:rsidP="003718F5">
      <w:pPr>
        <w:adjustRightInd w:val="0"/>
        <w:snapToGrid w:val="0"/>
        <w:spacing w:line="360" w:lineRule="auto"/>
        <w:rPr>
          <w:szCs w:val="21"/>
        </w:rPr>
      </w:pPr>
      <w:r w:rsidRPr="003718F5">
        <w:rPr>
          <w:szCs w:val="21"/>
        </w:rPr>
        <w:t xml:space="preserve">8. </w:t>
      </w:r>
      <w:r w:rsidRPr="003718F5">
        <w:rPr>
          <w:rFonts w:hint="eastAsia"/>
          <w:szCs w:val="21"/>
        </w:rPr>
        <w:t>（</w:t>
      </w:r>
      <w:r w:rsidRPr="003718F5">
        <w:rPr>
          <w:szCs w:val="21"/>
        </w:rPr>
        <w:t>1</w:t>
      </w:r>
      <w:r w:rsidRPr="003718F5">
        <w:rPr>
          <w:rFonts w:hint="eastAsia"/>
          <w:szCs w:val="21"/>
        </w:rPr>
        <w:t>）高锰酸钾在水中的溶解性比在汽油中的好</w:t>
      </w:r>
    </w:p>
    <w:p w14:paraId="6E1A75EA" w14:textId="77777777" w:rsidR="003718F5" w:rsidRPr="003718F5" w:rsidRDefault="003718F5" w:rsidP="003718F5">
      <w:pPr>
        <w:adjustRightInd w:val="0"/>
        <w:snapToGrid w:val="0"/>
        <w:spacing w:line="360" w:lineRule="auto"/>
        <w:rPr>
          <w:szCs w:val="21"/>
        </w:rPr>
      </w:pPr>
      <w:r w:rsidRPr="003718F5">
        <w:rPr>
          <w:szCs w:val="21"/>
        </w:rPr>
        <w:t xml:space="preserve">  </w:t>
      </w:r>
      <w:r w:rsidRPr="003718F5">
        <w:rPr>
          <w:rFonts w:hint="eastAsia"/>
          <w:szCs w:val="21"/>
        </w:rPr>
        <w:t>（</w:t>
      </w:r>
      <w:r w:rsidRPr="003718F5">
        <w:rPr>
          <w:szCs w:val="21"/>
        </w:rPr>
        <w:t>2</w:t>
      </w:r>
      <w:r w:rsidRPr="003718F5">
        <w:rPr>
          <w:rFonts w:hint="eastAsia"/>
          <w:szCs w:val="21"/>
        </w:rPr>
        <w:t>）比较高锰酸钾和碘在汽油中的溶解情况</w:t>
      </w:r>
    </w:p>
    <w:p w14:paraId="082A71D8" w14:textId="77777777" w:rsidR="003718F5" w:rsidRPr="003718F5" w:rsidRDefault="003718F5" w:rsidP="003718F5">
      <w:pPr>
        <w:spacing w:line="360" w:lineRule="auto"/>
        <w:rPr>
          <w:szCs w:val="21"/>
          <w:lang w:val="pl-PL"/>
        </w:rPr>
      </w:pPr>
      <w:r w:rsidRPr="003718F5">
        <w:rPr>
          <w:color w:val="000000"/>
          <w:szCs w:val="21"/>
        </w:rPr>
        <w:t>9</w:t>
      </w:r>
      <w:r w:rsidRPr="003718F5">
        <w:rPr>
          <w:rFonts w:hint="eastAsia"/>
          <w:color w:val="000000"/>
          <w:szCs w:val="21"/>
          <w:lang w:val="pt-BR"/>
        </w:rPr>
        <w:t>．</w:t>
      </w:r>
      <w:r w:rsidRPr="003718F5">
        <w:rPr>
          <w:rFonts w:hint="eastAsia"/>
          <w:szCs w:val="21"/>
        </w:rPr>
        <w:t>（</w:t>
      </w:r>
      <w:r w:rsidRPr="003718F5">
        <w:rPr>
          <w:szCs w:val="21"/>
        </w:rPr>
        <w:t>1</w:t>
      </w:r>
      <w:r w:rsidRPr="003718F5">
        <w:rPr>
          <w:rFonts w:hint="eastAsia"/>
          <w:szCs w:val="21"/>
        </w:rPr>
        <w:t>）</w:t>
      </w:r>
      <w:r w:rsidRPr="003718F5">
        <w:rPr>
          <w:rFonts w:hint="eastAsia"/>
          <w:color w:val="000000"/>
          <w:szCs w:val="21"/>
        </w:rPr>
        <w:t>比较高锰酸钾在水和汽油中的溶解情况</w:t>
      </w:r>
    </w:p>
    <w:p w14:paraId="5F5E2B3B" w14:textId="77777777" w:rsidR="003718F5" w:rsidRPr="003718F5" w:rsidRDefault="003718F5" w:rsidP="003718F5">
      <w:pPr>
        <w:spacing w:line="360" w:lineRule="auto"/>
        <w:ind w:firstLineChars="100" w:firstLine="210"/>
        <w:rPr>
          <w:szCs w:val="21"/>
        </w:rPr>
      </w:pPr>
      <w:r w:rsidRPr="003718F5">
        <w:rPr>
          <w:rFonts w:hint="eastAsia"/>
          <w:szCs w:val="21"/>
        </w:rPr>
        <w:t>（</w:t>
      </w:r>
      <w:r w:rsidRPr="003718F5">
        <w:rPr>
          <w:szCs w:val="21"/>
        </w:rPr>
        <w:t>2</w:t>
      </w:r>
      <w:r w:rsidRPr="003718F5">
        <w:rPr>
          <w:rFonts w:hint="eastAsia"/>
          <w:szCs w:val="21"/>
        </w:rPr>
        <w:t>）硝酸钾的溶解能力随温度升高而增大</w:t>
      </w:r>
    </w:p>
    <w:p w14:paraId="3AAD6661" w14:textId="77777777" w:rsidR="003718F5" w:rsidRPr="003718F5" w:rsidRDefault="003718F5" w:rsidP="003718F5">
      <w:pPr>
        <w:tabs>
          <w:tab w:val="left" w:pos="315"/>
          <w:tab w:val="left" w:pos="2100"/>
          <w:tab w:val="left" w:pos="3990"/>
          <w:tab w:val="left" w:pos="5880"/>
        </w:tabs>
        <w:spacing w:line="360" w:lineRule="auto"/>
        <w:rPr>
          <w:kern w:val="0"/>
          <w:szCs w:val="21"/>
        </w:rPr>
      </w:pPr>
      <w:r w:rsidRPr="003718F5">
        <w:rPr>
          <w:kern w:val="0"/>
          <w:szCs w:val="21"/>
        </w:rPr>
        <w:t>10.</w:t>
      </w:r>
      <w:r w:rsidRPr="003718F5">
        <w:rPr>
          <w:rFonts w:hint="eastAsia"/>
          <w:kern w:val="0"/>
          <w:szCs w:val="21"/>
        </w:rPr>
        <w:t>（</w:t>
      </w:r>
      <w:r w:rsidRPr="003718F5">
        <w:rPr>
          <w:kern w:val="0"/>
          <w:szCs w:val="21"/>
        </w:rPr>
        <w:t>1</w:t>
      </w:r>
      <w:r w:rsidRPr="003718F5">
        <w:rPr>
          <w:rFonts w:hint="eastAsia"/>
          <w:kern w:val="0"/>
          <w:szCs w:val="21"/>
        </w:rPr>
        <w:t>）温度</w:t>
      </w:r>
      <w:r w:rsidRPr="003718F5">
        <w:rPr>
          <w:rFonts w:hint="eastAsia"/>
          <w:szCs w:val="21"/>
        </w:rPr>
        <w:t xml:space="preserve">       </w:t>
      </w:r>
    </w:p>
    <w:p w14:paraId="293D58F4" w14:textId="77777777" w:rsidR="003718F5" w:rsidRPr="003718F5" w:rsidRDefault="003718F5" w:rsidP="003718F5">
      <w:pPr>
        <w:tabs>
          <w:tab w:val="left" w:pos="315"/>
          <w:tab w:val="left" w:pos="2100"/>
          <w:tab w:val="left" w:pos="3990"/>
          <w:tab w:val="left" w:pos="5880"/>
        </w:tabs>
        <w:spacing w:line="360" w:lineRule="auto"/>
        <w:ind w:firstLineChars="200" w:firstLine="420"/>
        <w:rPr>
          <w:szCs w:val="21"/>
        </w:rPr>
      </w:pPr>
      <w:r w:rsidRPr="003718F5">
        <w:rPr>
          <w:rFonts w:hint="eastAsia"/>
          <w:kern w:val="0"/>
          <w:szCs w:val="21"/>
        </w:rPr>
        <w:t>（</w:t>
      </w:r>
      <w:r w:rsidRPr="003718F5">
        <w:rPr>
          <w:kern w:val="0"/>
          <w:szCs w:val="21"/>
        </w:rPr>
        <w:t>2</w:t>
      </w:r>
      <w:r w:rsidRPr="003718F5">
        <w:rPr>
          <w:rFonts w:hint="eastAsia"/>
          <w:kern w:val="0"/>
          <w:szCs w:val="21"/>
        </w:rPr>
        <w:t>）溶剂的种类是影响物质溶解性的因素</w:t>
      </w:r>
    </w:p>
    <w:p w14:paraId="318A4795" w14:textId="77777777" w:rsidR="003718F5" w:rsidRPr="003718F5" w:rsidRDefault="003718F5" w:rsidP="003718F5">
      <w:pPr>
        <w:spacing w:line="360" w:lineRule="auto"/>
        <w:rPr>
          <w:bCs/>
          <w:szCs w:val="21"/>
          <w:lang w:val="pl-PL"/>
        </w:rPr>
      </w:pPr>
      <w:r w:rsidRPr="003718F5">
        <w:rPr>
          <w:szCs w:val="21"/>
          <w:lang w:val="pl-PL"/>
        </w:rPr>
        <w:t>11</w:t>
      </w:r>
      <w:r w:rsidRPr="003718F5">
        <w:rPr>
          <w:rFonts w:hint="eastAsia"/>
          <w:szCs w:val="21"/>
          <w:lang w:val="pl-PL"/>
        </w:rPr>
        <w:t>．</w:t>
      </w:r>
      <w:r w:rsidRPr="003718F5">
        <w:rPr>
          <w:rFonts w:hint="eastAsia"/>
          <w:bCs/>
          <w:szCs w:val="21"/>
          <w:lang w:val="pl-PL"/>
        </w:rPr>
        <w:t>（</w:t>
      </w:r>
      <w:r w:rsidRPr="003718F5">
        <w:rPr>
          <w:rFonts w:hint="eastAsia"/>
          <w:bCs/>
          <w:szCs w:val="21"/>
          <w:lang w:val="pl-PL"/>
        </w:rPr>
        <w:t>1</w:t>
      </w:r>
      <w:r w:rsidRPr="003718F5">
        <w:rPr>
          <w:rFonts w:hint="eastAsia"/>
          <w:bCs/>
          <w:szCs w:val="21"/>
          <w:lang w:val="pl-PL"/>
        </w:rPr>
        <w:t>）</w:t>
      </w:r>
      <w:bookmarkStart w:id="1" w:name="_Hlk500420028"/>
      <w:r w:rsidRPr="003718F5">
        <w:rPr>
          <w:rFonts w:hint="eastAsia"/>
          <w:bCs/>
          <w:szCs w:val="21"/>
          <w:lang w:val="pl-PL"/>
        </w:rPr>
        <w:t>不饱和</w:t>
      </w:r>
      <w:r w:rsidRPr="003718F5">
        <w:rPr>
          <w:rFonts w:hint="eastAsia"/>
          <w:bCs/>
          <w:szCs w:val="21"/>
          <w:lang w:val="pl-PL"/>
        </w:rPr>
        <w:t xml:space="preserve">                     </w:t>
      </w:r>
    </w:p>
    <w:p w14:paraId="20E8E8C9" w14:textId="77777777" w:rsidR="003718F5" w:rsidRPr="003718F5" w:rsidRDefault="003718F5" w:rsidP="003718F5">
      <w:pPr>
        <w:spacing w:line="360" w:lineRule="auto"/>
        <w:ind w:firstLineChars="100" w:firstLine="210"/>
        <w:rPr>
          <w:bCs/>
          <w:szCs w:val="21"/>
          <w:lang w:val="pl-PL"/>
        </w:rPr>
      </w:pPr>
      <w:r w:rsidRPr="003718F5">
        <w:rPr>
          <w:rFonts w:hint="eastAsia"/>
          <w:bCs/>
          <w:szCs w:val="21"/>
          <w:lang w:val="pl-PL"/>
        </w:rPr>
        <w:t>（</w:t>
      </w:r>
      <w:r w:rsidRPr="003718F5">
        <w:rPr>
          <w:rFonts w:hint="eastAsia"/>
          <w:bCs/>
          <w:szCs w:val="21"/>
          <w:lang w:val="pl-PL"/>
        </w:rPr>
        <w:t>2</w:t>
      </w:r>
      <w:r w:rsidRPr="003718F5">
        <w:rPr>
          <w:rFonts w:hint="eastAsia"/>
          <w:bCs/>
          <w:szCs w:val="21"/>
          <w:lang w:val="pl-PL"/>
        </w:rPr>
        <w:t>）</w:t>
      </w:r>
      <w:r w:rsidRPr="003718F5">
        <w:rPr>
          <w:rFonts w:hint="eastAsia"/>
          <w:szCs w:val="21"/>
          <w:lang w:val="pl-PL"/>
        </w:rPr>
        <w:t>B</w:t>
      </w:r>
      <w:r w:rsidRPr="003718F5">
        <w:rPr>
          <w:rFonts w:hint="eastAsia"/>
          <w:szCs w:val="21"/>
          <w:lang w:val="pl-PL"/>
        </w:rPr>
        <w:t>和</w:t>
      </w:r>
      <w:r w:rsidRPr="003718F5">
        <w:rPr>
          <w:rFonts w:hint="eastAsia"/>
          <w:szCs w:val="21"/>
          <w:lang w:val="pl-PL"/>
        </w:rPr>
        <w:t>E</w:t>
      </w:r>
    </w:p>
    <w:p w14:paraId="22372FB4" w14:textId="77777777" w:rsidR="003718F5" w:rsidRPr="003718F5" w:rsidRDefault="003718F5" w:rsidP="003718F5">
      <w:pPr>
        <w:spacing w:line="360" w:lineRule="auto"/>
        <w:ind w:firstLineChars="100" w:firstLine="210"/>
        <w:rPr>
          <w:bCs/>
          <w:szCs w:val="21"/>
          <w:lang w:val="pl-PL"/>
        </w:rPr>
      </w:pPr>
      <w:r w:rsidRPr="003718F5">
        <w:rPr>
          <w:rFonts w:hint="eastAsia"/>
          <w:bCs/>
          <w:szCs w:val="21"/>
          <w:lang w:val="pl-PL"/>
        </w:rPr>
        <w:t>（</w:t>
      </w:r>
      <w:r w:rsidRPr="003718F5">
        <w:rPr>
          <w:rFonts w:hint="eastAsia"/>
          <w:bCs/>
          <w:szCs w:val="21"/>
          <w:lang w:val="pl-PL"/>
        </w:rPr>
        <w:t>3</w:t>
      </w:r>
      <w:r w:rsidRPr="003718F5">
        <w:rPr>
          <w:rFonts w:hint="eastAsia"/>
          <w:bCs/>
          <w:szCs w:val="21"/>
          <w:lang w:val="pl-PL"/>
        </w:rPr>
        <w:t>）</w:t>
      </w:r>
      <w:r w:rsidRPr="003718F5">
        <w:rPr>
          <w:rFonts w:hint="eastAsia"/>
          <w:bCs/>
          <w:szCs w:val="21"/>
          <w:em w:val="dot"/>
          <w:lang w:val="pl-PL"/>
        </w:rPr>
        <w:t>在</w:t>
      </w:r>
      <w:r w:rsidRPr="003718F5">
        <w:rPr>
          <w:rFonts w:hint="eastAsia"/>
          <w:bCs/>
          <w:szCs w:val="21"/>
          <w:em w:val="dot"/>
          <w:lang w:val="pl-PL"/>
        </w:rPr>
        <w:t>20</w:t>
      </w:r>
      <w:r w:rsidRPr="003718F5">
        <w:rPr>
          <w:rFonts w:hint="eastAsia"/>
          <w:bCs/>
          <w:szCs w:val="21"/>
          <w:em w:val="dot"/>
          <w:lang w:val="pl-PL"/>
        </w:rPr>
        <w:t>℃</w:t>
      </w:r>
      <w:r w:rsidRPr="003718F5">
        <w:rPr>
          <w:rFonts w:hint="eastAsia"/>
          <w:bCs/>
          <w:szCs w:val="21"/>
          <w:lang w:val="pl-PL"/>
        </w:rPr>
        <w:t>，</w:t>
      </w:r>
      <w:r w:rsidRPr="003718F5">
        <w:rPr>
          <w:rFonts w:hint="eastAsia"/>
          <w:bCs/>
          <w:szCs w:val="21"/>
          <w:lang w:val="pl-PL"/>
        </w:rPr>
        <w:t>10mL</w:t>
      </w:r>
      <w:r w:rsidRPr="003718F5">
        <w:rPr>
          <w:rFonts w:hint="eastAsia"/>
          <w:bCs/>
          <w:szCs w:val="21"/>
          <w:lang w:val="pl-PL"/>
        </w:rPr>
        <w:t>（或相同体积）溶剂中，</w:t>
      </w:r>
      <w:r w:rsidRPr="003718F5">
        <w:rPr>
          <w:rFonts w:hint="eastAsia"/>
          <w:bCs/>
          <w:szCs w:val="21"/>
          <w:em w:val="dot"/>
          <w:lang w:val="pl-PL"/>
        </w:rPr>
        <w:t>食盐在水中的溶解性比在酒精中好</w:t>
      </w:r>
      <w:bookmarkEnd w:id="1"/>
    </w:p>
    <w:p w14:paraId="3A2DC736" w14:textId="77777777" w:rsidR="003718F5" w:rsidRPr="003718F5" w:rsidRDefault="003718F5" w:rsidP="003718F5">
      <w:pPr>
        <w:adjustRightInd w:val="0"/>
        <w:snapToGrid w:val="0"/>
        <w:spacing w:line="360" w:lineRule="auto"/>
        <w:ind w:firstLineChars="50" w:firstLine="105"/>
        <w:outlineLvl w:val="0"/>
        <w:rPr>
          <w:szCs w:val="21"/>
          <w:lang w:val="pl-PL"/>
        </w:rPr>
      </w:pPr>
    </w:p>
    <w:p w14:paraId="05A0FFE8" w14:textId="77777777" w:rsidR="003F43E9" w:rsidRPr="003718F5" w:rsidRDefault="003F43E9" w:rsidP="003718F5">
      <w:pPr>
        <w:spacing w:line="480" w:lineRule="auto"/>
        <w:jc w:val="left"/>
        <w:rPr>
          <w:lang w:val="pl-PL"/>
        </w:rPr>
      </w:pPr>
    </w:p>
    <w:sectPr w:rsidR="003F43E9" w:rsidRPr="003718F5" w:rsidSect="003625BE">
      <w:headerReference w:type="default" r:id="rId7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168BF" w14:textId="77777777" w:rsidR="00CE6298" w:rsidRDefault="00CE6298" w:rsidP="00AF66E0">
      <w:r>
        <w:separator/>
      </w:r>
    </w:p>
  </w:endnote>
  <w:endnote w:type="continuationSeparator" w:id="0">
    <w:p w14:paraId="4A895BC0" w14:textId="77777777" w:rsidR="00CE6298" w:rsidRDefault="00CE6298" w:rsidP="00AF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5763D" w14:textId="77777777" w:rsidR="00CE6298" w:rsidRDefault="00CE6298" w:rsidP="00AF66E0">
      <w:r>
        <w:separator/>
      </w:r>
    </w:p>
  </w:footnote>
  <w:footnote w:type="continuationSeparator" w:id="0">
    <w:p w14:paraId="565AA5C3" w14:textId="77777777" w:rsidR="00CE6298" w:rsidRDefault="00CE6298" w:rsidP="00AF6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BBCF5" w14:textId="5CFED44A" w:rsidR="00AF66E0" w:rsidRPr="00AF66E0" w:rsidRDefault="00AF66E0">
    <w:pPr>
      <w:pStyle w:val="a5"/>
      <w:rPr>
        <w:rFonts w:ascii="KaiTi" w:eastAsia="KaiTi" w:hAnsi="KaiTi"/>
      </w:rPr>
    </w:pPr>
    <w:r w:rsidRPr="00AF66E0">
      <w:rPr>
        <w:rFonts w:ascii="KaiTi" w:eastAsia="KaiTi" w:hAnsi="KaiTi" w:hint="eastAsia"/>
      </w:rPr>
      <w:t>九年级化学</w:t>
    </w:r>
    <w:r w:rsidRPr="00AF66E0">
      <w:rPr>
        <w:rFonts w:ascii="KaiTi" w:eastAsia="KaiTi" w:hAnsi="KaiTi"/>
      </w:rPr>
      <w:ptab w:relativeTo="margin" w:alignment="center" w:leader="none"/>
    </w:r>
    <w:r w:rsidR="001B0B86">
      <w:rPr>
        <w:rFonts w:ascii="KaiTi" w:eastAsia="KaiTi" w:hAnsi="KaiTi" w:hint="eastAsia"/>
      </w:rPr>
      <w:t>拓展提升任务参考答案</w:t>
    </w:r>
    <w:r w:rsidRPr="00AF66E0">
      <w:rPr>
        <w:rFonts w:ascii="KaiTi" w:eastAsia="KaiTi" w:hAnsi="KaiTi"/>
      </w:rPr>
      <w:ptab w:relativeTo="margin" w:alignment="right" w:leader="none"/>
    </w:r>
    <w:r w:rsidRPr="00AF66E0">
      <w:rPr>
        <w:rFonts w:ascii="KaiTi" w:eastAsia="KaiTi" w:hAnsi="KaiTi" w:hint="eastAsia"/>
      </w:rPr>
      <w:t>第</w:t>
    </w:r>
    <w:r w:rsidR="00471FB1">
      <w:rPr>
        <w:rFonts w:ascii="KaiTi" w:eastAsia="KaiTi" w:hAnsi="KaiTi" w:hint="eastAsia"/>
      </w:rPr>
      <w:t>七</w:t>
    </w:r>
    <w:r w:rsidRPr="00AF66E0">
      <w:rPr>
        <w:rFonts w:ascii="KaiTi" w:eastAsia="KaiTi" w:hAnsi="KaiTi" w:hint="eastAsia"/>
      </w:rPr>
      <w:t>周第</w:t>
    </w:r>
    <w:r w:rsidR="00471FB1">
      <w:rPr>
        <w:rFonts w:ascii="KaiTi" w:eastAsia="KaiTi" w:hAnsi="KaiTi"/>
      </w:rPr>
      <w:t>2</w:t>
    </w:r>
    <w:r w:rsidR="003718F5">
      <w:rPr>
        <w:rFonts w:ascii="KaiTi" w:eastAsia="KaiTi" w:hAnsi="KaiTi"/>
      </w:rPr>
      <w:t>8</w:t>
    </w:r>
    <w:r w:rsidRPr="00AF66E0">
      <w:rPr>
        <w:rFonts w:ascii="KaiTi" w:eastAsia="KaiTi" w:hAnsi="KaiTi" w:hint="eastAsia"/>
      </w:rPr>
      <w:t>课时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57603"/>
    <w:multiLevelType w:val="hybridMultilevel"/>
    <w:tmpl w:val="A0C42570"/>
    <w:lvl w:ilvl="0" w:tplc="D228C956">
      <w:start w:val="5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4D"/>
    <w:rsid w:val="00063459"/>
    <w:rsid w:val="001A3E66"/>
    <w:rsid w:val="001B0B86"/>
    <w:rsid w:val="002F4721"/>
    <w:rsid w:val="003625BE"/>
    <w:rsid w:val="003718F5"/>
    <w:rsid w:val="003A1D72"/>
    <w:rsid w:val="003F33BE"/>
    <w:rsid w:val="003F43E9"/>
    <w:rsid w:val="00471FB1"/>
    <w:rsid w:val="004C777C"/>
    <w:rsid w:val="0057529D"/>
    <w:rsid w:val="005E5638"/>
    <w:rsid w:val="00852431"/>
    <w:rsid w:val="00874CC3"/>
    <w:rsid w:val="00AF66E0"/>
    <w:rsid w:val="00B67A4D"/>
    <w:rsid w:val="00B85B11"/>
    <w:rsid w:val="00CE6298"/>
    <w:rsid w:val="00EF3CD3"/>
    <w:rsid w:val="00EF3F2F"/>
    <w:rsid w:val="00F03D19"/>
    <w:rsid w:val="00FD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699AE"/>
  <w15:chartTrackingRefBased/>
  <w15:docId w15:val="{53B6F863-406C-2440-BA3A-1C8F8DF6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1">
    <w:name w:val="纯文本 字符1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1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a6"/>
    <w:uiPriority w:val="99"/>
    <w:unhideWhenUsed/>
    <w:rsid w:val="00AF6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F66E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F6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F66E0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3F43E9"/>
    <w:pPr>
      <w:ind w:firstLineChars="200" w:firstLine="420"/>
    </w:pPr>
  </w:style>
  <w:style w:type="character" w:styleId="aa">
    <w:name w:val="Strong"/>
    <w:uiPriority w:val="22"/>
    <w:qFormat/>
    <w:rsid w:val="00EF3CD3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工大附张浩</dc:creator>
  <cp:keywords/>
  <dc:description/>
  <cp:lastModifiedBy>晓绪 商</cp:lastModifiedBy>
  <cp:revision>6</cp:revision>
  <dcterms:created xsi:type="dcterms:W3CDTF">2020-03-02T05:37:00Z</dcterms:created>
  <dcterms:modified xsi:type="dcterms:W3CDTF">2020-03-04T12:28:00Z</dcterms:modified>
</cp:coreProperties>
</file>