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02DC" w:rsidRPr="003102DC" w:rsidRDefault="003102DC" w:rsidP="003102DC">
      <w:pPr>
        <w:pStyle w:val="a6"/>
        <w:widowControl/>
        <w:adjustRightInd w:val="0"/>
        <w:snapToGrid w:val="0"/>
        <w:spacing w:beforeAutospacing="0" w:afterAutospacing="0" w:line="300" w:lineRule="auto"/>
        <w:jc w:val="center"/>
        <w:rPr>
          <w:rFonts w:ascii="黑体" w:eastAsia="黑体" w:hAnsi="黑体" w:cs="Arial"/>
          <w:b/>
          <w:bCs/>
          <w:color w:val="000000"/>
          <w:sz w:val="28"/>
          <w:szCs w:val="28"/>
        </w:rPr>
      </w:pPr>
      <w:r w:rsidRPr="003102DC">
        <w:rPr>
          <w:rFonts w:ascii="黑体" w:eastAsia="黑体" w:hAnsi="黑体" w:cs="Arial" w:hint="eastAsia"/>
          <w:b/>
          <w:bCs/>
          <w:color w:val="000000"/>
          <w:sz w:val="28"/>
          <w:szCs w:val="28"/>
        </w:rPr>
        <w:t>科学探究——课时作业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1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下列实验操作能达到实验目的是</w:t>
      </w:r>
    </w:p>
    <w:tbl>
      <w:tblPr>
        <w:tblW w:w="0" w:type="auto"/>
        <w:tblCellSpacing w:w="15" w:type="dxa"/>
        <w:tblInd w:w="3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9"/>
        <w:gridCol w:w="3763"/>
        <w:gridCol w:w="3254"/>
      </w:tblGrid>
      <w:tr w:rsidR="00420644" w:rsidRPr="00B818E4" w:rsidTr="00B818E4">
        <w:trPr>
          <w:tblCellSpacing w:w="15" w:type="dxa"/>
        </w:trPr>
        <w:tc>
          <w:tcPr>
            <w:tcW w:w="7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选项</w:t>
            </w:r>
          </w:p>
        </w:tc>
        <w:tc>
          <w:tcPr>
            <w:tcW w:w="373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实验目的</w:t>
            </w:r>
          </w:p>
        </w:tc>
        <w:tc>
          <w:tcPr>
            <w:tcW w:w="320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实验操作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7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A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除去</w:t>
            </w:r>
            <w:r w:rsidRPr="00B818E4">
              <w:rPr>
                <w:color w:val="000000"/>
                <w:sz w:val="21"/>
                <w:szCs w:val="21"/>
              </w:rPr>
              <w:t>CO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中少量的</w:t>
            </w:r>
            <w:r w:rsidRPr="00B818E4">
              <w:rPr>
                <w:color w:val="000000"/>
                <w:sz w:val="21"/>
                <w:szCs w:val="21"/>
              </w:rPr>
              <w:t>CO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点燃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7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B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除去</w:t>
            </w:r>
            <w:r w:rsidR="002D15FA" w:rsidRPr="00B818E4">
              <w:rPr>
                <w:color w:val="000000"/>
                <w:sz w:val="21"/>
                <w:szCs w:val="21"/>
              </w:rPr>
              <w:t>KMnO</w:t>
            </w:r>
            <w:r w:rsidR="002D15FA" w:rsidRPr="00B818E4">
              <w:rPr>
                <w:color w:val="000000"/>
                <w:sz w:val="21"/>
                <w:szCs w:val="21"/>
                <w:vertAlign w:val="subscript"/>
              </w:rPr>
              <w:t>4</w:t>
            </w:r>
            <w:r w:rsidR="00B818E4" w:rsidRPr="00B818E4">
              <w:rPr>
                <w:color w:val="000000"/>
                <w:sz w:val="21"/>
                <w:szCs w:val="21"/>
              </w:rPr>
              <w:t>中的</w:t>
            </w:r>
            <w:r w:rsidR="002D15FA" w:rsidRPr="00B818E4">
              <w:rPr>
                <w:color w:val="000000"/>
                <w:sz w:val="21"/>
                <w:szCs w:val="21"/>
              </w:rPr>
              <w:t>K</w:t>
            </w:r>
            <w:r w:rsidR="002D15FA"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="002D15FA" w:rsidRPr="00B818E4">
              <w:rPr>
                <w:color w:val="000000"/>
                <w:sz w:val="21"/>
                <w:szCs w:val="21"/>
              </w:rPr>
              <w:t>MnO</w:t>
            </w:r>
            <w:r w:rsidR="002D15FA" w:rsidRPr="00B818E4">
              <w:rPr>
                <w:color w:val="000000"/>
                <w:sz w:val="21"/>
                <w:szCs w:val="21"/>
                <w:vertAlign w:val="subscript"/>
              </w:rPr>
              <w:t>4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加热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7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C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除去</w:t>
            </w:r>
            <w:r w:rsidRPr="00B818E4">
              <w:rPr>
                <w:color w:val="000000"/>
                <w:sz w:val="21"/>
                <w:szCs w:val="21"/>
              </w:rPr>
              <w:t>N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中的</w:t>
            </w:r>
            <w:r w:rsidRPr="00B818E4">
              <w:rPr>
                <w:color w:val="000000"/>
                <w:sz w:val="21"/>
                <w:szCs w:val="21"/>
              </w:rPr>
              <w:t>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通过灼热的铜网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7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D</w:t>
            </w:r>
          </w:p>
        </w:tc>
        <w:tc>
          <w:tcPr>
            <w:tcW w:w="37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鉴别氢气、一氧化碳和甲烷</w:t>
            </w:r>
          </w:p>
        </w:tc>
        <w:tc>
          <w:tcPr>
            <w:tcW w:w="320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点燃，观察火焰的颜色</w:t>
            </w:r>
          </w:p>
        </w:tc>
      </w:tr>
    </w:tbl>
    <w:p w:rsidR="00B818E4" w:rsidRDefault="002912E8" w:rsidP="00B818E4">
      <w:pPr>
        <w:pStyle w:val="a6"/>
        <w:widowControl/>
        <w:adjustRightInd w:val="0"/>
        <w:spacing w:beforeAutospacing="0" w:afterAutospacing="0" w:line="300" w:lineRule="auto"/>
        <w:rPr>
          <w:color w:val="000000"/>
          <w:sz w:val="21"/>
          <w:szCs w:val="21"/>
        </w:rPr>
      </w:pPr>
      <w:r w:rsidRPr="00B818E4">
        <w:rPr>
          <w:sz w:val="21"/>
          <w:szCs w:val="21"/>
        </w:rPr>
        <w:t>2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无色液体</w:t>
      </w:r>
      <w:r w:rsidRPr="00B818E4">
        <w:rPr>
          <w:color w:val="000000"/>
          <w:sz w:val="21"/>
          <w:szCs w:val="21"/>
        </w:rPr>
        <w:t>X</w:t>
      </w:r>
      <w:r w:rsidRPr="00B818E4">
        <w:rPr>
          <w:color w:val="000000"/>
          <w:sz w:val="21"/>
          <w:szCs w:val="21"/>
        </w:rPr>
        <w:t>是下列四种物质中的一种。将其分成等量的三份，向其中分别加入少量的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稀盐酸、石灰水、酚酞</w:t>
      </w:r>
      <w:r w:rsidR="00B818E4">
        <w:rPr>
          <w:rFonts w:hint="eastAsia"/>
          <w:color w:val="000000"/>
          <w:sz w:val="21"/>
          <w:szCs w:val="21"/>
        </w:rPr>
        <w:t>溶液</w:t>
      </w:r>
      <w:r w:rsidRPr="00B818E4">
        <w:rPr>
          <w:color w:val="000000"/>
          <w:sz w:val="21"/>
          <w:szCs w:val="21"/>
        </w:rPr>
        <w:t>，产生的现象如</w:t>
      </w:r>
      <w:r w:rsidR="00B818E4">
        <w:rPr>
          <w:rFonts w:hint="eastAsia"/>
          <w:color w:val="000000"/>
          <w:sz w:val="21"/>
          <w:szCs w:val="21"/>
        </w:rPr>
        <w:t>下</w:t>
      </w:r>
      <w:r w:rsidRPr="00B818E4">
        <w:rPr>
          <w:color w:val="000000"/>
          <w:sz w:val="21"/>
          <w:szCs w:val="21"/>
        </w:rPr>
        <w:t>表。则</w:t>
      </w:r>
      <w:r w:rsidRPr="00B818E4">
        <w:rPr>
          <w:color w:val="000000"/>
          <w:sz w:val="21"/>
          <w:szCs w:val="21"/>
        </w:rPr>
        <w:t>X</w:t>
      </w:r>
      <w:r w:rsidRPr="00B818E4">
        <w:rPr>
          <w:color w:val="000000"/>
          <w:sz w:val="21"/>
          <w:szCs w:val="21"/>
        </w:rPr>
        <w:t>是下列选项中的</w:t>
      </w:r>
    </w:p>
    <w:tbl>
      <w:tblPr>
        <w:tblW w:w="0" w:type="auto"/>
        <w:tblCellSpacing w:w="15" w:type="dxa"/>
        <w:tblInd w:w="36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1"/>
        <w:gridCol w:w="2070"/>
        <w:gridCol w:w="2070"/>
        <w:gridCol w:w="1793"/>
      </w:tblGrid>
      <w:tr w:rsidR="00420644" w:rsidRPr="00B818E4" w:rsidTr="00B818E4">
        <w:trPr>
          <w:tblCellSpacing w:w="15" w:type="dxa"/>
        </w:trPr>
        <w:tc>
          <w:tcPr>
            <w:tcW w:w="16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加入的物质</w:t>
            </w:r>
          </w:p>
        </w:tc>
        <w:tc>
          <w:tcPr>
            <w:tcW w:w="20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稀盐酸</w:t>
            </w:r>
          </w:p>
        </w:tc>
        <w:tc>
          <w:tcPr>
            <w:tcW w:w="20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石灰水</w:t>
            </w:r>
          </w:p>
        </w:tc>
        <w:tc>
          <w:tcPr>
            <w:tcW w:w="17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酚酞试液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167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现象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有气泡冒出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有白色沉淀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变成红色</w:t>
            </w:r>
          </w:p>
        </w:tc>
      </w:tr>
    </w:tbl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Na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CO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溶液</w:t>
      </w:r>
      <w:r w:rsidRPr="00B818E4">
        <w:rPr>
          <w:color w:val="000000"/>
          <w:sz w:val="21"/>
          <w:szCs w:val="21"/>
        </w:rPr>
        <w:t>  </w:t>
      </w:r>
      <w:r w:rsidR="009811C3" w:rsidRPr="00B818E4">
        <w:rPr>
          <w:color w:val="000000"/>
          <w:sz w:val="21"/>
          <w:szCs w:val="21"/>
        </w:rPr>
        <w:t xml:space="preserve"> </w:t>
      </w:r>
      <w:r w:rsidRPr="00B818E4">
        <w:rPr>
          <w:color w:val="000000"/>
          <w:sz w:val="21"/>
          <w:szCs w:val="21"/>
        </w:rPr>
        <w:t> </w:t>
      </w:r>
      <w:r w:rsidR="00B818E4">
        <w:rPr>
          <w:rFonts w:hint="eastAsia"/>
          <w:color w:val="000000"/>
          <w:sz w:val="21"/>
          <w:szCs w:val="21"/>
        </w:rPr>
        <w:t xml:space="preserve">  </w:t>
      </w: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．稀硫酸</w:t>
      </w:r>
      <w:r w:rsidRPr="00B818E4">
        <w:rPr>
          <w:color w:val="000000"/>
          <w:sz w:val="21"/>
          <w:szCs w:val="21"/>
        </w:rPr>
        <w:t>   </w:t>
      </w:r>
      <w:r w:rsidR="009811C3" w:rsidRPr="00B818E4">
        <w:rPr>
          <w:color w:val="000000"/>
          <w:sz w:val="21"/>
          <w:szCs w:val="21"/>
        </w:rPr>
        <w:t xml:space="preserve">    </w:t>
      </w:r>
      <w:r w:rsidR="00B818E4">
        <w:rPr>
          <w:rFonts w:hint="eastAsia"/>
          <w:color w:val="000000"/>
          <w:sz w:val="21"/>
          <w:szCs w:val="21"/>
        </w:rPr>
        <w:t xml:space="preserve">  </w:t>
      </w:r>
      <w:r w:rsidR="009811C3" w:rsidRPr="00B818E4">
        <w:rPr>
          <w:color w:val="000000"/>
          <w:sz w:val="21"/>
          <w:szCs w:val="21"/>
        </w:rPr>
        <w:t xml:space="preserve"> </w:t>
      </w: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NaOH</w:t>
      </w:r>
      <w:r w:rsidRPr="00B818E4">
        <w:rPr>
          <w:color w:val="000000"/>
          <w:sz w:val="21"/>
          <w:szCs w:val="21"/>
        </w:rPr>
        <w:t>溶液</w:t>
      </w:r>
      <w:r w:rsidRPr="00B818E4">
        <w:rPr>
          <w:color w:val="000000"/>
          <w:sz w:val="21"/>
          <w:szCs w:val="21"/>
        </w:rPr>
        <w:t>  </w:t>
      </w:r>
      <w:r w:rsidR="009811C3" w:rsidRPr="00B818E4">
        <w:rPr>
          <w:color w:val="000000"/>
          <w:sz w:val="21"/>
          <w:szCs w:val="21"/>
        </w:rPr>
        <w:t xml:space="preserve"> </w:t>
      </w:r>
      <w:r w:rsidR="00B818E4">
        <w:rPr>
          <w:rFonts w:hint="eastAsia"/>
          <w:color w:val="000000"/>
          <w:sz w:val="21"/>
          <w:szCs w:val="21"/>
        </w:rPr>
        <w:t xml:space="preserve">  </w:t>
      </w:r>
      <w:r w:rsidR="009811C3" w:rsidRPr="00B818E4">
        <w:rPr>
          <w:color w:val="000000"/>
          <w:sz w:val="21"/>
          <w:szCs w:val="21"/>
        </w:rPr>
        <w:t xml:space="preserve">  </w:t>
      </w:r>
      <w:r w:rsidRPr="00B818E4">
        <w:rPr>
          <w:color w:val="000000"/>
          <w:sz w:val="21"/>
          <w:szCs w:val="21"/>
        </w:rPr>
        <w:t>  D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NaCl</w:t>
      </w:r>
      <w:r w:rsidRPr="00B818E4">
        <w:rPr>
          <w:color w:val="000000"/>
          <w:sz w:val="21"/>
          <w:szCs w:val="21"/>
        </w:rPr>
        <w:t>溶液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3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除去下列物质中混有的少量杂质，所选用的试剂及操作方法正确的是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5"/>
        <w:gridCol w:w="3162"/>
        <w:gridCol w:w="3558"/>
      </w:tblGrid>
      <w:tr w:rsidR="00420644" w:rsidRPr="00B818E4" w:rsidTr="00B818E4">
        <w:trPr>
          <w:tblCellSpacing w:w="15" w:type="dxa"/>
          <w:jc w:val="center"/>
        </w:trPr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选项</w:t>
            </w:r>
          </w:p>
        </w:tc>
        <w:tc>
          <w:tcPr>
            <w:tcW w:w="31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物质（括号内为杂质）</w:t>
            </w:r>
          </w:p>
        </w:tc>
        <w:tc>
          <w:tcPr>
            <w:tcW w:w="35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试剂及操作方法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A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CO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（</w:t>
            </w:r>
            <w:r w:rsidRPr="00B818E4">
              <w:rPr>
                <w:color w:val="000000"/>
                <w:sz w:val="21"/>
                <w:szCs w:val="21"/>
              </w:rPr>
              <w:t>H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O</w:t>
            </w:r>
            <w:r w:rsidRPr="00B818E4">
              <w:rPr>
                <w:color w:val="000000"/>
                <w:sz w:val="21"/>
                <w:szCs w:val="21"/>
              </w:rPr>
              <w:t>）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通过装有生石灰的干燥管，干燥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B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9811C3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Na</w:t>
            </w:r>
            <w:r w:rsidR="002912E8" w:rsidRPr="00B818E4">
              <w:rPr>
                <w:color w:val="000000"/>
                <w:sz w:val="21"/>
                <w:szCs w:val="21"/>
              </w:rPr>
              <w:t>Cl</w:t>
            </w:r>
            <w:r w:rsidR="002912E8" w:rsidRPr="00B818E4">
              <w:rPr>
                <w:color w:val="000000"/>
                <w:sz w:val="21"/>
                <w:szCs w:val="21"/>
              </w:rPr>
              <w:t>固体（</w:t>
            </w:r>
            <w:r w:rsidR="002912E8" w:rsidRPr="00B818E4">
              <w:rPr>
                <w:color w:val="000000"/>
                <w:sz w:val="21"/>
                <w:szCs w:val="21"/>
              </w:rPr>
              <w:t>MnO</w:t>
            </w:r>
            <w:r w:rsidR="002912E8"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="002912E8" w:rsidRPr="00B818E4">
              <w:rPr>
                <w:color w:val="000000"/>
                <w:sz w:val="21"/>
                <w:szCs w:val="21"/>
              </w:rPr>
              <w:t>）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加水溶解、过滤、蒸发滤液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C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Fe</w:t>
            </w:r>
            <w:r w:rsidRPr="00B818E4">
              <w:rPr>
                <w:color w:val="000000"/>
                <w:sz w:val="21"/>
                <w:szCs w:val="21"/>
              </w:rPr>
              <w:t>粉（</w:t>
            </w:r>
            <w:r w:rsidRPr="00B818E4">
              <w:rPr>
                <w:color w:val="000000"/>
                <w:sz w:val="21"/>
                <w:szCs w:val="21"/>
              </w:rPr>
              <w:t>Cu</w:t>
            </w:r>
            <w:r w:rsidRPr="00B818E4">
              <w:rPr>
                <w:color w:val="000000"/>
                <w:sz w:val="21"/>
                <w:szCs w:val="21"/>
              </w:rPr>
              <w:t>粉）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加入过量稀硫酸，过滤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6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D</w:t>
            </w:r>
          </w:p>
        </w:tc>
        <w:tc>
          <w:tcPr>
            <w:tcW w:w="31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NaCl</w:t>
            </w:r>
            <w:r w:rsidRPr="00B818E4">
              <w:rPr>
                <w:color w:val="000000"/>
                <w:sz w:val="21"/>
                <w:szCs w:val="21"/>
              </w:rPr>
              <w:t>溶液（</w:t>
            </w:r>
            <w:r w:rsidRPr="00B818E4">
              <w:rPr>
                <w:color w:val="000000"/>
                <w:sz w:val="21"/>
                <w:szCs w:val="21"/>
              </w:rPr>
              <w:t>Na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CO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3</w:t>
            </w:r>
            <w:r w:rsidRPr="00B818E4">
              <w:rPr>
                <w:color w:val="000000"/>
                <w:sz w:val="21"/>
                <w:szCs w:val="21"/>
              </w:rPr>
              <w:t>）</w:t>
            </w:r>
          </w:p>
        </w:tc>
        <w:tc>
          <w:tcPr>
            <w:tcW w:w="35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加入适量</w:t>
            </w:r>
            <w:r w:rsidRPr="00B818E4">
              <w:rPr>
                <w:color w:val="000000"/>
                <w:sz w:val="21"/>
                <w:szCs w:val="21"/>
              </w:rPr>
              <w:t>Ca(OH)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  <w:r w:rsidRPr="00B818E4">
              <w:rPr>
                <w:color w:val="000000"/>
                <w:sz w:val="21"/>
                <w:szCs w:val="21"/>
              </w:rPr>
              <w:t>溶液，过滤</w:t>
            </w:r>
          </w:p>
        </w:tc>
      </w:tr>
    </w:tbl>
    <w:p w:rsidR="00420644" w:rsidRPr="00B818E4" w:rsidRDefault="00022A3C" w:rsidP="00B818E4">
      <w:pPr>
        <w:pStyle w:val="a6"/>
        <w:widowControl/>
        <w:adjustRightInd w:val="0"/>
        <w:spacing w:beforeAutospacing="0" w:afterAutospacing="0" w:line="300" w:lineRule="auto"/>
        <w:rPr>
          <w:color w:val="000000"/>
          <w:sz w:val="21"/>
          <w:szCs w:val="21"/>
        </w:rPr>
      </w:pPr>
      <w:r>
        <w:rPr>
          <w:sz w:val="21"/>
          <w:szCs w:val="21"/>
        </w:rPr>
        <w:t>4</w:t>
      </w:r>
      <w:r w:rsidR="00B818E4" w:rsidRPr="00B818E4">
        <w:rPr>
          <w:color w:val="000000"/>
          <w:sz w:val="21"/>
          <w:szCs w:val="21"/>
        </w:rPr>
        <w:t>．</w:t>
      </w:r>
      <w:r w:rsidR="002912E8" w:rsidRPr="00B818E4">
        <w:rPr>
          <w:color w:val="000000"/>
          <w:sz w:val="21"/>
          <w:szCs w:val="21"/>
        </w:rPr>
        <w:t>下列实验目的、操作、现象、结论都正确的是</w:t>
      </w:r>
    </w:p>
    <w:tbl>
      <w:tblPr>
        <w:tblW w:w="0" w:type="auto"/>
        <w:tblCellSpacing w:w="15" w:type="dxa"/>
        <w:tblInd w:w="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9"/>
        <w:gridCol w:w="1276"/>
        <w:gridCol w:w="2753"/>
        <w:gridCol w:w="2208"/>
        <w:gridCol w:w="1344"/>
      </w:tblGrid>
      <w:tr w:rsidR="00420644" w:rsidRPr="00B818E4" w:rsidTr="00B818E4">
        <w:trPr>
          <w:tblCellSpacing w:w="15" w:type="dxa"/>
        </w:trPr>
        <w:tc>
          <w:tcPr>
            <w:tcW w:w="6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选项</w:t>
            </w:r>
          </w:p>
        </w:tc>
        <w:tc>
          <w:tcPr>
            <w:tcW w:w="124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实验目的</w:t>
            </w:r>
          </w:p>
        </w:tc>
        <w:tc>
          <w:tcPr>
            <w:tcW w:w="272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实验操作</w:t>
            </w:r>
          </w:p>
        </w:tc>
        <w:tc>
          <w:tcPr>
            <w:tcW w:w="217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实验现象</w:t>
            </w:r>
          </w:p>
        </w:tc>
        <w:tc>
          <w:tcPr>
            <w:tcW w:w="12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实验结论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6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A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测定溶液</w:t>
            </w:r>
            <w:r w:rsidRPr="00B818E4">
              <w:rPr>
                <w:color w:val="000000"/>
                <w:sz w:val="21"/>
                <w:szCs w:val="21"/>
              </w:rPr>
              <w:t>pH</w:t>
            </w:r>
          </w:p>
        </w:tc>
        <w:tc>
          <w:tcPr>
            <w:tcW w:w="27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用玻璃棒蘸取待测液滴在用蒸馏水润湿的</w:t>
            </w:r>
            <w:r w:rsidRPr="00B818E4">
              <w:rPr>
                <w:color w:val="000000"/>
                <w:sz w:val="21"/>
                <w:szCs w:val="21"/>
              </w:rPr>
              <w:t>pH</w:t>
            </w:r>
            <w:r w:rsidRPr="00B818E4">
              <w:rPr>
                <w:color w:val="000000"/>
                <w:sz w:val="21"/>
                <w:szCs w:val="21"/>
              </w:rPr>
              <w:t>试纸上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试纸变为浅红色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溶液</w:t>
            </w:r>
            <w:r w:rsidRPr="00B818E4">
              <w:rPr>
                <w:color w:val="000000"/>
                <w:sz w:val="21"/>
                <w:szCs w:val="21"/>
              </w:rPr>
              <w:t>pH</w:t>
            </w:r>
            <w:r w:rsidRPr="00B818E4">
              <w:rPr>
                <w:color w:val="000000"/>
                <w:sz w:val="21"/>
                <w:szCs w:val="21"/>
              </w:rPr>
              <w:t>为</w:t>
            </w:r>
            <w:r w:rsidRPr="00B818E4">
              <w:rPr>
                <w:color w:val="000000"/>
                <w:sz w:val="21"/>
                <w:szCs w:val="21"/>
              </w:rPr>
              <w:t>2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6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B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鉴别</w:t>
            </w:r>
            <w:r w:rsidRPr="00B818E4">
              <w:rPr>
                <w:color w:val="000000"/>
                <w:sz w:val="21"/>
                <w:szCs w:val="21"/>
              </w:rPr>
              <w:t>NaOH</w:t>
            </w:r>
            <w:r w:rsidRPr="00B818E4">
              <w:rPr>
                <w:color w:val="000000"/>
                <w:sz w:val="21"/>
                <w:szCs w:val="21"/>
              </w:rPr>
              <w:t>和</w:t>
            </w:r>
            <w:r w:rsidRPr="00B818E4">
              <w:rPr>
                <w:color w:val="000000"/>
                <w:sz w:val="21"/>
                <w:szCs w:val="21"/>
              </w:rPr>
              <w:t>NH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4</w:t>
            </w:r>
            <w:r w:rsidRPr="00B818E4">
              <w:rPr>
                <w:color w:val="000000"/>
                <w:sz w:val="21"/>
                <w:szCs w:val="21"/>
              </w:rPr>
              <w:t>NO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3</w:t>
            </w:r>
          </w:p>
        </w:tc>
        <w:tc>
          <w:tcPr>
            <w:tcW w:w="27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在装有等量水的试管中分别加入</w:t>
            </w:r>
            <w:r w:rsidRPr="00B818E4">
              <w:rPr>
                <w:color w:val="000000"/>
                <w:sz w:val="21"/>
                <w:szCs w:val="21"/>
              </w:rPr>
              <w:t>a</w:t>
            </w:r>
            <w:r w:rsidRPr="00B818E4">
              <w:rPr>
                <w:color w:val="000000"/>
                <w:sz w:val="21"/>
                <w:szCs w:val="21"/>
              </w:rPr>
              <w:t>、</w:t>
            </w:r>
            <w:r w:rsidRPr="00B818E4">
              <w:rPr>
                <w:color w:val="000000"/>
                <w:sz w:val="21"/>
                <w:szCs w:val="21"/>
              </w:rPr>
              <w:t>b</w:t>
            </w:r>
            <w:r w:rsidRPr="00B818E4">
              <w:rPr>
                <w:color w:val="000000"/>
                <w:sz w:val="21"/>
                <w:szCs w:val="21"/>
              </w:rPr>
              <w:t>固体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加</w:t>
            </w:r>
            <w:r w:rsidRPr="00B818E4">
              <w:rPr>
                <w:color w:val="000000"/>
                <w:sz w:val="21"/>
                <w:szCs w:val="21"/>
              </w:rPr>
              <w:t>a</w:t>
            </w:r>
            <w:r w:rsidRPr="00B818E4">
              <w:rPr>
                <w:color w:val="000000"/>
                <w:sz w:val="21"/>
                <w:szCs w:val="21"/>
              </w:rPr>
              <w:t>的试管水温升高，加</w:t>
            </w:r>
            <w:r w:rsidRPr="00B818E4">
              <w:rPr>
                <w:color w:val="000000"/>
                <w:sz w:val="21"/>
                <w:szCs w:val="21"/>
              </w:rPr>
              <w:t>b</w:t>
            </w:r>
            <w:r w:rsidRPr="00B818E4">
              <w:rPr>
                <w:color w:val="000000"/>
                <w:sz w:val="21"/>
                <w:szCs w:val="21"/>
              </w:rPr>
              <w:t>的试管水温降低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color w:val="000000"/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A</w:t>
            </w:r>
            <w:r w:rsidRPr="00B818E4">
              <w:rPr>
                <w:color w:val="000000"/>
                <w:sz w:val="21"/>
                <w:szCs w:val="21"/>
              </w:rPr>
              <w:t>是</w:t>
            </w:r>
            <w:r w:rsidRPr="00B818E4">
              <w:rPr>
                <w:color w:val="000000"/>
                <w:sz w:val="21"/>
                <w:szCs w:val="21"/>
              </w:rPr>
              <w:t>NaOH</w:t>
            </w:r>
            <w:r w:rsidRPr="00B818E4">
              <w:rPr>
                <w:color w:val="000000"/>
                <w:sz w:val="21"/>
                <w:szCs w:val="21"/>
              </w:rPr>
              <w:t>，</w:t>
            </w:r>
          </w:p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b</w:t>
            </w:r>
            <w:r w:rsidRPr="00B818E4">
              <w:rPr>
                <w:color w:val="000000"/>
                <w:sz w:val="21"/>
                <w:szCs w:val="21"/>
              </w:rPr>
              <w:t>是</w:t>
            </w:r>
            <w:r w:rsidRPr="00B818E4">
              <w:rPr>
                <w:color w:val="000000"/>
                <w:sz w:val="21"/>
                <w:szCs w:val="21"/>
              </w:rPr>
              <w:t>NH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4</w:t>
            </w:r>
            <w:r w:rsidRPr="00B818E4">
              <w:rPr>
                <w:color w:val="000000"/>
                <w:sz w:val="21"/>
                <w:szCs w:val="21"/>
              </w:rPr>
              <w:t>NO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3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6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C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验证燃烧是否需要</w:t>
            </w:r>
            <w:r w:rsidRPr="00B818E4">
              <w:rPr>
                <w:color w:val="000000"/>
                <w:sz w:val="21"/>
                <w:szCs w:val="21"/>
              </w:rPr>
              <w:t>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</w:p>
        </w:tc>
        <w:tc>
          <w:tcPr>
            <w:tcW w:w="27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做白磷是否燃烧的对比实验</w:t>
            </w:r>
          </w:p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noProof/>
                <w:color w:val="000000"/>
                <w:sz w:val="21"/>
                <w:szCs w:val="21"/>
              </w:rPr>
              <w:drawing>
                <wp:inline distT="0" distB="0" distL="114300" distR="114300" wp14:anchorId="535CCF59" wp14:editId="2A8B601A">
                  <wp:extent cx="1459523" cy="716613"/>
                  <wp:effectExtent l="0" t="0" r="1270" b="0"/>
                  <wp:docPr id="37" name="图片 3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3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006" cy="7296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前者不燃烧，后者燃烧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燃烧需要</w:t>
            </w:r>
            <w:r w:rsidRPr="00B818E4">
              <w:rPr>
                <w:color w:val="000000"/>
                <w:sz w:val="21"/>
                <w:szCs w:val="21"/>
              </w:rPr>
              <w:t>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2</w:t>
            </w:r>
          </w:p>
        </w:tc>
      </w:tr>
      <w:tr w:rsidR="00420644" w:rsidRPr="00B818E4" w:rsidTr="00B818E4">
        <w:trPr>
          <w:tblCellSpacing w:w="15" w:type="dxa"/>
        </w:trPr>
        <w:tc>
          <w:tcPr>
            <w:tcW w:w="6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D</w:t>
            </w:r>
          </w:p>
        </w:tc>
        <w:tc>
          <w:tcPr>
            <w:tcW w:w="12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比较</w:t>
            </w:r>
            <w:r w:rsidRPr="00B818E4">
              <w:rPr>
                <w:color w:val="000000"/>
                <w:sz w:val="21"/>
                <w:szCs w:val="21"/>
              </w:rPr>
              <w:t>Al</w:t>
            </w:r>
            <w:r w:rsidRPr="00B818E4">
              <w:rPr>
                <w:color w:val="000000"/>
                <w:sz w:val="21"/>
                <w:szCs w:val="21"/>
              </w:rPr>
              <w:t>、</w:t>
            </w:r>
            <w:r w:rsidRPr="00B818E4">
              <w:rPr>
                <w:color w:val="000000"/>
                <w:sz w:val="21"/>
                <w:szCs w:val="21"/>
              </w:rPr>
              <w:t>Cu</w:t>
            </w:r>
            <w:r w:rsidRPr="00B818E4">
              <w:rPr>
                <w:color w:val="000000"/>
                <w:sz w:val="21"/>
                <w:szCs w:val="21"/>
              </w:rPr>
              <w:t>的活泼性</w:t>
            </w:r>
          </w:p>
        </w:tc>
        <w:tc>
          <w:tcPr>
            <w:tcW w:w="272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将未经打磨的</w:t>
            </w:r>
            <w:r w:rsidRPr="00B818E4">
              <w:rPr>
                <w:color w:val="000000"/>
                <w:sz w:val="21"/>
                <w:szCs w:val="21"/>
              </w:rPr>
              <w:t>Al</w:t>
            </w:r>
            <w:r w:rsidRPr="00B818E4">
              <w:rPr>
                <w:color w:val="000000"/>
                <w:sz w:val="21"/>
                <w:szCs w:val="21"/>
              </w:rPr>
              <w:t>条放入</w:t>
            </w:r>
            <w:r w:rsidRPr="00B818E4">
              <w:rPr>
                <w:color w:val="000000"/>
                <w:sz w:val="21"/>
                <w:szCs w:val="21"/>
              </w:rPr>
              <w:t>CuSO</w:t>
            </w:r>
            <w:r w:rsidRPr="00B818E4">
              <w:rPr>
                <w:color w:val="000000"/>
                <w:sz w:val="21"/>
                <w:szCs w:val="21"/>
                <w:vertAlign w:val="subscript"/>
              </w:rPr>
              <w:t>4</w:t>
            </w:r>
            <w:r w:rsidRPr="00B818E4">
              <w:rPr>
                <w:color w:val="000000"/>
                <w:sz w:val="21"/>
                <w:szCs w:val="21"/>
              </w:rPr>
              <w:t>溶液中</w:t>
            </w:r>
          </w:p>
        </w:tc>
        <w:tc>
          <w:tcPr>
            <w:tcW w:w="21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无明显现象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Al</w:t>
            </w:r>
            <w:r w:rsidRPr="00B818E4">
              <w:rPr>
                <w:color w:val="000000"/>
                <w:sz w:val="21"/>
                <w:szCs w:val="21"/>
              </w:rPr>
              <w:t>的</w:t>
            </w:r>
            <w:r w:rsidR="009811C3" w:rsidRPr="00B818E4">
              <w:rPr>
                <w:color w:val="000000"/>
                <w:sz w:val="21"/>
                <w:szCs w:val="21"/>
              </w:rPr>
              <w:t>活动性</w:t>
            </w:r>
            <w:r w:rsidRPr="00B818E4">
              <w:rPr>
                <w:color w:val="000000"/>
                <w:sz w:val="21"/>
                <w:szCs w:val="21"/>
              </w:rPr>
              <w:t>低于</w:t>
            </w:r>
            <w:r w:rsidRPr="00B818E4">
              <w:rPr>
                <w:color w:val="000000"/>
                <w:sz w:val="21"/>
                <w:szCs w:val="21"/>
              </w:rPr>
              <w:t>Cu</w:t>
            </w:r>
          </w:p>
        </w:tc>
      </w:tr>
    </w:tbl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left="248" w:hangingChars="118" w:hanging="248"/>
        <w:rPr>
          <w:color w:val="000000"/>
          <w:sz w:val="21"/>
          <w:szCs w:val="21"/>
        </w:rPr>
      </w:pPr>
      <w:r>
        <w:rPr>
          <w:sz w:val="21"/>
          <w:szCs w:val="21"/>
        </w:rPr>
        <w:t>5</w:t>
      </w:r>
      <w:r w:rsidRPr="00B818E4">
        <w:rPr>
          <w:color w:val="000000"/>
          <w:sz w:val="21"/>
          <w:szCs w:val="21"/>
        </w:rPr>
        <w:t>．向</w:t>
      </w:r>
      <w:r w:rsidRPr="00B818E4">
        <w:rPr>
          <w:color w:val="000000"/>
          <w:sz w:val="21"/>
          <w:szCs w:val="21"/>
        </w:rPr>
        <w:t>AgNO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溶液中加入一定质量的</w:t>
      </w:r>
      <w:r w:rsidRPr="00B818E4">
        <w:rPr>
          <w:color w:val="000000"/>
          <w:sz w:val="21"/>
          <w:szCs w:val="21"/>
        </w:rPr>
        <w:t>Al</w:t>
      </w:r>
      <w:r w:rsidRPr="00B818E4">
        <w:rPr>
          <w:color w:val="000000"/>
          <w:sz w:val="21"/>
          <w:szCs w:val="21"/>
        </w:rPr>
        <w:t>和</w:t>
      </w:r>
      <w:r w:rsidRPr="00B818E4">
        <w:rPr>
          <w:color w:val="000000"/>
          <w:sz w:val="21"/>
          <w:szCs w:val="21"/>
        </w:rPr>
        <w:t>Fe</w:t>
      </w:r>
      <w:r w:rsidRPr="00B818E4">
        <w:rPr>
          <w:color w:val="000000"/>
          <w:sz w:val="21"/>
          <w:szCs w:val="21"/>
        </w:rPr>
        <w:t>的混合粉末，充分反应后过滤，得到滤渣和浅绿色滤液，关于该滤渣和滤液有下列四种说法（已知</w:t>
      </w:r>
      <w:r w:rsidRPr="00B818E4">
        <w:rPr>
          <w:color w:val="000000"/>
          <w:sz w:val="21"/>
          <w:szCs w:val="21"/>
        </w:rPr>
        <w:t>HCl+AgNO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═AgCl↓+HNO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）：</w:t>
      </w:r>
    </w:p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rFonts w:ascii="宋体" w:hAnsi="宋体" w:cs="宋体" w:hint="eastAsia"/>
          <w:color w:val="000000"/>
          <w:sz w:val="21"/>
          <w:szCs w:val="21"/>
        </w:rPr>
        <w:t>①</w:t>
      </w:r>
      <w:r>
        <w:rPr>
          <w:rFonts w:ascii="宋体" w:hAnsi="宋体" w:cs="宋体" w:hint="eastAsia"/>
          <w:color w:val="000000"/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>向滤渣中加入稀盐酸，一定有气泡产生</w:t>
      </w:r>
    </w:p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rFonts w:ascii="宋体" w:hAnsi="宋体" w:cs="宋体" w:hint="eastAsia"/>
          <w:color w:val="000000"/>
          <w:sz w:val="21"/>
          <w:szCs w:val="21"/>
        </w:rPr>
        <w:t>②</w:t>
      </w:r>
      <w:r>
        <w:rPr>
          <w:rFonts w:ascii="宋体" w:hAnsi="宋体" w:cs="宋体" w:hint="eastAsia"/>
          <w:color w:val="000000"/>
          <w:sz w:val="21"/>
          <w:szCs w:val="21"/>
        </w:rPr>
        <w:t xml:space="preserve"> </w:t>
      </w:r>
      <w:r w:rsidRPr="00B818E4">
        <w:rPr>
          <w:color w:val="000000"/>
          <w:sz w:val="21"/>
          <w:szCs w:val="21"/>
        </w:rPr>
        <w:t>向滤液</w:t>
      </w:r>
      <w:bookmarkStart w:id="0" w:name="_GoBack"/>
      <w:bookmarkEnd w:id="0"/>
      <w:r w:rsidRPr="00B818E4">
        <w:rPr>
          <w:color w:val="000000"/>
          <w:sz w:val="21"/>
          <w:szCs w:val="21"/>
        </w:rPr>
        <w:t>中加入稀盐酸，一定有沉淀产生</w:t>
      </w:r>
    </w:p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rFonts w:ascii="宋体" w:hAnsi="宋体" w:cs="宋体" w:hint="eastAsia"/>
          <w:color w:val="000000"/>
          <w:sz w:val="21"/>
          <w:szCs w:val="21"/>
        </w:rPr>
        <w:lastRenderedPageBreak/>
        <w:t>③</w:t>
      </w:r>
      <w:r>
        <w:rPr>
          <w:rFonts w:ascii="宋体" w:hAnsi="宋体" w:cs="宋体" w:hint="eastAsia"/>
          <w:color w:val="000000"/>
          <w:sz w:val="21"/>
          <w:szCs w:val="21"/>
        </w:rPr>
        <w:t xml:space="preserve"> </w:t>
      </w:r>
      <w:r w:rsidRPr="00B818E4">
        <w:rPr>
          <w:color w:val="000000"/>
          <w:sz w:val="21"/>
          <w:szCs w:val="21"/>
        </w:rPr>
        <w:t>滤渣中一定含有</w:t>
      </w:r>
      <w:r w:rsidRPr="00B818E4">
        <w:rPr>
          <w:color w:val="000000"/>
          <w:sz w:val="21"/>
          <w:szCs w:val="21"/>
        </w:rPr>
        <w:t>Ag</w:t>
      </w:r>
    </w:p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rFonts w:ascii="宋体" w:hAnsi="宋体" w:cs="宋体" w:hint="eastAsia"/>
          <w:color w:val="000000"/>
          <w:sz w:val="21"/>
          <w:szCs w:val="21"/>
        </w:rPr>
        <w:t>④</w:t>
      </w:r>
      <w:r>
        <w:rPr>
          <w:rFonts w:ascii="宋体" w:hAnsi="宋体" w:cs="宋体" w:hint="eastAsia"/>
          <w:color w:val="000000"/>
          <w:sz w:val="21"/>
          <w:szCs w:val="21"/>
        </w:rPr>
        <w:t xml:space="preserve"> </w:t>
      </w:r>
      <w:r w:rsidRPr="00B818E4">
        <w:rPr>
          <w:color w:val="000000"/>
          <w:sz w:val="21"/>
          <w:szCs w:val="21"/>
        </w:rPr>
        <w:t>滤液中一定含有</w:t>
      </w:r>
      <w:r w:rsidRPr="00B818E4">
        <w:rPr>
          <w:color w:val="000000"/>
          <w:sz w:val="21"/>
          <w:szCs w:val="21"/>
        </w:rPr>
        <w:t>Fe(NO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)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，一定不含</w:t>
      </w:r>
      <w:r w:rsidRPr="00B818E4">
        <w:rPr>
          <w:color w:val="000000"/>
          <w:sz w:val="21"/>
          <w:szCs w:val="21"/>
        </w:rPr>
        <w:t>AgNO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，可能含有</w:t>
      </w:r>
      <w:r w:rsidRPr="00B818E4">
        <w:rPr>
          <w:color w:val="000000"/>
          <w:sz w:val="21"/>
          <w:szCs w:val="21"/>
        </w:rPr>
        <w:t>Al(NO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)</w:t>
      </w:r>
      <w:r w:rsidRPr="00B818E4">
        <w:rPr>
          <w:color w:val="000000"/>
          <w:sz w:val="21"/>
          <w:szCs w:val="21"/>
          <w:vertAlign w:val="subscript"/>
        </w:rPr>
        <w:t>3</w:t>
      </w:r>
    </w:p>
    <w:p w:rsidR="00022A3C" w:rsidRPr="00B818E4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以上说法中正确的个数是</w:t>
      </w:r>
    </w:p>
    <w:p w:rsidR="00022A3C" w:rsidRPr="00CC79B2" w:rsidRDefault="00022A3C" w:rsidP="00022A3C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rFonts w:hint="eastAsia"/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0</w:t>
      </w:r>
      <w:r w:rsidRPr="00B818E4">
        <w:rPr>
          <w:color w:val="000000"/>
          <w:sz w:val="21"/>
          <w:szCs w:val="21"/>
        </w:rPr>
        <w:t>个</w:t>
      </w:r>
      <w:r w:rsidRPr="00B818E4">
        <w:rPr>
          <w:color w:val="000000"/>
          <w:sz w:val="21"/>
          <w:szCs w:val="21"/>
        </w:rPr>
        <w:t>          B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1</w:t>
      </w:r>
      <w:r w:rsidRPr="00B818E4">
        <w:rPr>
          <w:color w:val="000000"/>
          <w:sz w:val="21"/>
          <w:szCs w:val="21"/>
        </w:rPr>
        <w:t>个</w:t>
      </w:r>
      <w:r w:rsidRPr="00B818E4">
        <w:rPr>
          <w:color w:val="000000"/>
          <w:sz w:val="21"/>
          <w:szCs w:val="21"/>
        </w:rPr>
        <w:t>         C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2</w:t>
      </w:r>
      <w:r w:rsidRPr="00B818E4">
        <w:rPr>
          <w:color w:val="000000"/>
          <w:sz w:val="21"/>
          <w:szCs w:val="21"/>
        </w:rPr>
        <w:t>个</w:t>
      </w:r>
      <w:r w:rsidRPr="00B818E4">
        <w:rPr>
          <w:color w:val="000000"/>
          <w:sz w:val="21"/>
          <w:szCs w:val="21"/>
        </w:rPr>
        <w:t>        D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3</w:t>
      </w:r>
      <w:r w:rsidRPr="00B818E4">
        <w:rPr>
          <w:color w:val="000000"/>
          <w:sz w:val="21"/>
          <w:szCs w:val="21"/>
        </w:rPr>
        <w:t>个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left="229" w:hangingChars="109" w:hanging="229"/>
        <w:rPr>
          <w:color w:val="000000"/>
          <w:sz w:val="21"/>
          <w:szCs w:val="21"/>
        </w:rPr>
      </w:pPr>
      <w:r w:rsidRPr="00B818E4">
        <w:rPr>
          <w:sz w:val="21"/>
          <w:szCs w:val="21"/>
        </w:rPr>
        <w:t>6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实验室四瓶失去标签的无色溶液分别为氯化钠溶液、稀盐酸、氢氧化钠溶液和稀硫酸。以下说法正确的是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．打开试剂瓶塞就可以判断出稀盐酸</w:t>
      </w:r>
      <w:r w:rsidRPr="00B818E4">
        <w:rPr>
          <w:color w:val="000000"/>
          <w:sz w:val="21"/>
          <w:szCs w:val="21"/>
        </w:rPr>
        <w:t>——</w:t>
      </w:r>
      <w:r w:rsidRPr="00B818E4">
        <w:rPr>
          <w:color w:val="000000"/>
          <w:sz w:val="21"/>
          <w:szCs w:val="21"/>
        </w:rPr>
        <w:t>瓶口有</w:t>
      </w:r>
      <w:r w:rsidRPr="00B818E4">
        <w:rPr>
          <w:color w:val="000000"/>
          <w:sz w:val="21"/>
          <w:szCs w:val="21"/>
        </w:rPr>
        <w:t>“</w:t>
      </w:r>
      <w:r w:rsidRPr="00B818E4">
        <w:rPr>
          <w:color w:val="000000"/>
          <w:sz w:val="21"/>
          <w:szCs w:val="21"/>
        </w:rPr>
        <w:t>白雾</w:t>
      </w:r>
      <w:r w:rsidRPr="00B818E4">
        <w:rPr>
          <w:color w:val="000000"/>
          <w:sz w:val="21"/>
          <w:szCs w:val="21"/>
        </w:rPr>
        <w:t>”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．打开试剂瓶塞尝味道可以判断出氯化钠溶液</w:t>
      </w:r>
      <w:r w:rsidR="00AF3DA1" w:rsidRPr="00B818E4">
        <w:rPr>
          <w:color w:val="000000"/>
          <w:sz w:val="21"/>
          <w:szCs w:val="21"/>
        </w:rPr>
        <w:t>——</w:t>
      </w:r>
      <w:r w:rsidRPr="00B818E4">
        <w:rPr>
          <w:color w:val="000000"/>
          <w:sz w:val="21"/>
          <w:szCs w:val="21"/>
        </w:rPr>
        <w:t>有咸味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．观察试剂瓶的瓶塞可以判断出氢氧化钠溶液</w:t>
      </w:r>
      <w:r w:rsidR="00AF3DA1" w:rsidRPr="00B818E4">
        <w:rPr>
          <w:color w:val="000000"/>
          <w:sz w:val="21"/>
          <w:szCs w:val="21"/>
        </w:rPr>
        <w:t>——</w:t>
      </w:r>
      <w:r w:rsidRPr="00B818E4">
        <w:rPr>
          <w:color w:val="000000"/>
          <w:sz w:val="21"/>
          <w:szCs w:val="21"/>
        </w:rPr>
        <w:t>是胶塞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D</w:t>
      </w:r>
      <w:r w:rsidRPr="00B818E4">
        <w:rPr>
          <w:color w:val="000000"/>
          <w:sz w:val="21"/>
          <w:szCs w:val="21"/>
        </w:rPr>
        <w:t>．将</w:t>
      </w:r>
      <w:r w:rsidRPr="00B818E4">
        <w:rPr>
          <w:color w:val="000000"/>
          <w:sz w:val="21"/>
          <w:szCs w:val="21"/>
        </w:rPr>
        <w:t>pH</w:t>
      </w:r>
      <w:r w:rsidRPr="00B818E4">
        <w:rPr>
          <w:color w:val="000000"/>
          <w:sz w:val="21"/>
          <w:szCs w:val="21"/>
        </w:rPr>
        <w:t>试纸伸入试剂瓶中可以判断出稀硫酸</w:t>
      </w:r>
      <w:r w:rsidR="00AF3DA1" w:rsidRPr="00B818E4">
        <w:rPr>
          <w:color w:val="000000"/>
          <w:sz w:val="21"/>
          <w:szCs w:val="21"/>
        </w:rPr>
        <w:t>——</w:t>
      </w:r>
      <w:r w:rsidRPr="00B818E4">
        <w:rPr>
          <w:color w:val="000000"/>
          <w:sz w:val="21"/>
          <w:szCs w:val="21"/>
        </w:rPr>
        <w:t>pH</w:t>
      </w:r>
      <w:r w:rsidRPr="00B818E4">
        <w:rPr>
          <w:color w:val="000000"/>
          <w:sz w:val="21"/>
          <w:szCs w:val="21"/>
        </w:rPr>
        <w:t>小于</w:t>
      </w:r>
      <w:r w:rsidRPr="00B818E4">
        <w:rPr>
          <w:color w:val="000000"/>
          <w:sz w:val="21"/>
          <w:szCs w:val="21"/>
        </w:rPr>
        <w:t>7</w:t>
      </w:r>
    </w:p>
    <w:p w:rsid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left="124" w:hangingChars="59" w:hanging="124"/>
        <w:rPr>
          <w:color w:val="000000"/>
          <w:sz w:val="21"/>
          <w:szCs w:val="21"/>
        </w:rPr>
      </w:pPr>
      <w:r w:rsidRPr="00B818E4">
        <w:rPr>
          <w:sz w:val="21"/>
          <w:szCs w:val="21"/>
        </w:rPr>
        <w:t>7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从抹有石灰浆的墙壁上掉下的一块白色固体，为鉴定其成分，进行了如下实验：由此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leftChars="50" w:left="105" w:firstLineChars="50" w:firstLine="10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得出的结论正确的是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0"/>
        <w:gridCol w:w="3691"/>
      </w:tblGrid>
      <w:tr w:rsidR="00420644" w:rsidRPr="00B818E4" w:rsidTr="00B818E4">
        <w:trPr>
          <w:tblCellSpacing w:w="15" w:type="dxa"/>
          <w:jc w:val="center"/>
        </w:trPr>
        <w:tc>
          <w:tcPr>
            <w:tcW w:w="39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实验步骤</w:t>
            </w:r>
          </w:p>
        </w:tc>
        <w:tc>
          <w:tcPr>
            <w:tcW w:w="364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jc w:val="center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实验现象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将固体研磨成粉末，加水搅拌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固体没有全部溶解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取上层清液，滴加酚酞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溶液呈红色</w:t>
            </w:r>
          </w:p>
        </w:tc>
      </w:tr>
      <w:tr w:rsidR="00420644" w:rsidRPr="00B818E4" w:rsidTr="00B818E4">
        <w:trPr>
          <w:tblCellSpacing w:w="15" w:type="dxa"/>
          <w:jc w:val="center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取不溶物，滴加稀盐酸</w:t>
            </w:r>
          </w:p>
        </w:tc>
        <w:tc>
          <w:tcPr>
            <w:tcW w:w="364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20644" w:rsidRPr="00B818E4" w:rsidRDefault="002912E8" w:rsidP="00E45207">
            <w:pPr>
              <w:pStyle w:val="a6"/>
              <w:widowControl/>
              <w:adjustRightInd w:val="0"/>
              <w:spacing w:beforeAutospacing="0" w:afterAutospacing="0" w:line="264" w:lineRule="auto"/>
              <w:rPr>
                <w:sz w:val="21"/>
                <w:szCs w:val="21"/>
              </w:rPr>
            </w:pPr>
            <w:r w:rsidRPr="00B818E4">
              <w:rPr>
                <w:color w:val="000000"/>
                <w:sz w:val="21"/>
                <w:szCs w:val="21"/>
              </w:rPr>
              <w:t>有气泡产生</w:t>
            </w:r>
          </w:p>
        </w:tc>
      </w:tr>
    </w:tbl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．一定有</w:t>
      </w:r>
      <w:r w:rsidRPr="00B818E4">
        <w:rPr>
          <w:color w:val="000000"/>
          <w:sz w:val="21"/>
          <w:szCs w:val="21"/>
        </w:rPr>
        <w:t>Ca(OH)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和</w:t>
      </w:r>
      <w:r w:rsidRPr="00B818E4">
        <w:rPr>
          <w:color w:val="000000"/>
          <w:sz w:val="21"/>
          <w:szCs w:val="21"/>
        </w:rPr>
        <w:t>CaCO</w:t>
      </w:r>
      <w:r w:rsidRPr="00B818E4">
        <w:rPr>
          <w:color w:val="000000"/>
          <w:sz w:val="21"/>
          <w:szCs w:val="21"/>
          <w:vertAlign w:val="subscript"/>
        </w:rPr>
        <w:t>3</w:t>
      </w:r>
      <w:r w:rsidR="000401F4">
        <w:rPr>
          <w:color w:val="000000"/>
          <w:sz w:val="21"/>
          <w:szCs w:val="21"/>
        </w:rPr>
        <w:t> </w:t>
      </w:r>
      <w:r w:rsidR="000401F4">
        <w:rPr>
          <w:rFonts w:hint="eastAsia"/>
          <w:color w:val="000000"/>
          <w:sz w:val="21"/>
          <w:szCs w:val="21"/>
        </w:rPr>
        <w:t xml:space="preserve">          </w:t>
      </w: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．一定有</w:t>
      </w:r>
      <w:r w:rsidRPr="00B818E4">
        <w:rPr>
          <w:color w:val="000000"/>
          <w:sz w:val="21"/>
          <w:szCs w:val="21"/>
        </w:rPr>
        <w:t>Ca(OH)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，可能有</w:t>
      </w:r>
      <w:r w:rsidRPr="00B818E4">
        <w:rPr>
          <w:color w:val="000000"/>
          <w:sz w:val="21"/>
          <w:szCs w:val="21"/>
        </w:rPr>
        <w:t>CaCO</w:t>
      </w:r>
      <w:r w:rsidRPr="00B818E4">
        <w:rPr>
          <w:color w:val="000000"/>
          <w:sz w:val="21"/>
          <w:szCs w:val="21"/>
          <w:vertAlign w:val="subscript"/>
        </w:rPr>
        <w:t>3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．一定没有</w:t>
      </w:r>
      <w:r w:rsidRPr="00B818E4">
        <w:rPr>
          <w:color w:val="000000"/>
          <w:sz w:val="21"/>
          <w:szCs w:val="21"/>
        </w:rPr>
        <w:t>Ca(OH)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和</w:t>
      </w:r>
      <w:r w:rsidRPr="00B818E4">
        <w:rPr>
          <w:color w:val="000000"/>
          <w:sz w:val="21"/>
          <w:szCs w:val="21"/>
        </w:rPr>
        <w:t>CaCO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 </w:t>
      </w:r>
      <w:r w:rsidR="000401F4">
        <w:rPr>
          <w:rFonts w:hint="eastAsia"/>
          <w:color w:val="000000"/>
          <w:sz w:val="21"/>
          <w:szCs w:val="21"/>
        </w:rPr>
        <w:t xml:space="preserve">        </w:t>
      </w:r>
      <w:r w:rsidRPr="00B818E4">
        <w:rPr>
          <w:color w:val="000000"/>
          <w:sz w:val="21"/>
          <w:szCs w:val="21"/>
        </w:rPr>
        <w:t>D</w:t>
      </w:r>
      <w:r w:rsidRPr="00B818E4">
        <w:rPr>
          <w:color w:val="000000"/>
          <w:sz w:val="21"/>
          <w:szCs w:val="21"/>
        </w:rPr>
        <w:t>．一定有</w:t>
      </w:r>
      <w:r w:rsidRPr="00B818E4">
        <w:rPr>
          <w:color w:val="000000"/>
          <w:sz w:val="21"/>
          <w:szCs w:val="21"/>
        </w:rPr>
        <w:t>CaCO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，可能有</w:t>
      </w:r>
      <w:r w:rsidRPr="00B818E4">
        <w:rPr>
          <w:color w:val="000000"/>
          <w:sz w:val="21"/>
          <w:szCs w:val="21"/>
        </w:rPr>
        <w:t>Ca(OH)</w:t>
      </w:r>
      <w:r w:rsidRPr="00B818E4">
        <w:rPr>
          <w:color w:val="000000"/>
          <w:sz w:val="21"/>
          <w:szCs w:val="21"/>
          <w:vertAlign w:val="subscript"/>
        </w:rPr>
        <w:t>2</w:t>
      </w:r>
    </w:p>
    <w:p w:rsidR="00B818E4" w:rsidRDefault="003102DC" w:rsidP="00B818E4">
      <w:pPr>
        <w:pStyle w:val="a6"/>
        <w:widowControl/>
        <w:adjustRightInd w:val="0"/>
        <w:spacing w:beforeAutospacing="0" w:afterAutospacing="0" w:line="300" w:lineRule="auto"/>
        <w:rPr>
          <w:color w:val="000000"/>
          <w:sz w:val="21"/>
          <w:szCs w:val="21"/>
        </w:rPr>
      </w:pPr>
      <w:r w:rsidRPr="00B818E4">
        <w:rPr>
          <w:noProof/>
          <w:color w:val="000000"/>
          <w:sz w:val="21"/>
          <w:szCs w:val="21"/>
        </w:rPr>
        <w:drawing>
          <wp:anchor distT="0" distB="0" distL="114300" distR="114300" simplePos="0" relativeHeight="251658240" behindDoc="1" locked="0" layoutInCell="1" allowOverlap="1" wp14:anchorId="229729AA" wp14:editId="1C262DBC">
            <wp:simplePos x="0" y="0"/>
            <wp:positionH relativeFrom="column">
              <wp:posOffset>4260215</wp:posOffset>
            </wp:positionH>
            <wp:positionV relativeFrom="paragraph">
              <wp:posOffset>295910</wp:posOffset>
            </wp:positionV>
            <wp:extent cx="949960" cy="744855"/>
            <wp:effectExtent l="0" t="0" r="2540" b="0"/>
            <wp:wrapTight wrapText="bothSides">
              <wp:wrapPolygon edited="0">
                <wp:start x="0" y="0"/>
                <wp:lineTo x="0" y="20992"/>
                <wp:lineTo x="21225" y="20992"/>
                <wp:lineTo x="21225" y="0"/>
                <wp:lineTo x="0" y="0"/>
              </wp:wrapPolygon>
            </wp:wrapTight>
            <wp:docPr id="39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4" descr="IMG_256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9960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912E8" w:rsidRPr="00B818E4">
        <w:rPr>
          <w:sz w:val="21"/>
          <w:szCs w:val="21"/>
        </w:rPr>
        <w:t>8</w:t>
      </w:r>
      <w:r w:rsidR="00B818E4" w:rsidRPr="00B818E4">
        <w:rPr>
          <w:color w:val="000000"/>
          <w:sz w:val="21"/>
          <w:szCs w:val="21"/>
        </w:rPr>
        <w:t>．</w:t>
      </w:r>
      <w:r w:rsidR="002912E8" w:rsidRPr="00B818E4">
        <w:rPr>
          <w:color w:val="000000"/>
          <w:sz w:val="21"/>
          <w:szCs w:val="21"/>
        </w:rPr>
        <w:t>如图所示，将一截两端不封口的玻璃管，一端系上一个小气球，另一端穿过双孔橡皮塞，</w:t>
      </w:r>
    </w:p>
    <w:p w:rsid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橡皮塞和一个</w:t>
      </w:r>
      <w:r w:rsidRPr="00B818E4">
        <w:rPr>
          <w:color w:val="000000"/>
          <w:sz w:val="21"/>
          <w:szCs w:val="21"/>
        </w:rPr>
        <w:t>U</w:t>
      </w:r>
      <w:r w:rsidRPr="00B818E4">
        <w:rPr>
          <w:color w:val="000000"/>
          <w:sz w:val="21"/>
          <w:szCs w:val="21"/>
        </w:rPr>
        <w:t>形管相连，向一个盛满二氧化碳的锥形瓶中加入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150" w:firstLine="315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足量的石灰水，迅速塞紧橡皮塞．观察到的现象是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．气球没有明显变化，打开止水夹，</w:t>
      </w:r>
      <w:r w:rsidRPr="00B818E4">
        <w:rPr>
          <w:color w:val="000000"/>
          <w:sz w:val="21"/>
          <w:szCs w:val="21"/>
        </w:rPr>
        <w:t>U</w:t>
      </w:r>
      <w:r w:rsidRPr="00B818E4">
        <w:rPr>
          <w:color w:val="000000"/>
          <w:sz w:val="21"/>
          <w:szCs w:val="21"/>
        </w:rPr>
        <w:t>形管中的水位右高左低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．气球膨胀变大，打开止水夹，</w:t>
      </w:r>
      <w:r w:rsidRPr="00B818E4">
        <w:rPr>
          <w:color w:val="000000"/>
          <w:sz w:val="21"/>
          <w:szCs w:val="21"/>
        </w:rPr>
        <w:t>U</w:t>
      </w:r>
      <w:r w:rsidRPr="00B818E4">
        <w:rPr>
          <w:color w:val="000000"/>
          <w:sz w:val="21"/>
          <w:szCs w:val="21"/>
        </w:rPr>
        <w:t>形管中的水位左高右低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．气球膨胀后又瘪下去，打开止水夹，</w:t>
      </w:r>
      <w:r w:rsidRPr="00B818E4">
        <w:rPr>
          <w:color w:val="000000"/>
          <w:sz w:val="21"/>
          <w:szCs w:val="21"/>
        </w:rPr>
        <w:t>U</w:t>
      </w:r>
      <w:r w:rsidRPr="00B818E4">
        <w:rPr>
          <w:color w:val="000000"/>
          <w:sz w:val="21"/>
          <w:szCs w:val="21"/>
        </w:rPr>
        <w:t>形管中的左右水位不变</w:t>
      </w:r>
    </w:p>
    <w:p w:rsidR="00CC79B2" w:rsidRPr="00CC79B2" w:rsidRDefault="002912E8" w:rsidP="00CC79B2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rFonts w:hint="eastAsia"/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D</w:t>
      </w:r>
      <w:r w:rsidRPr="00B818E4">
        <w:rPr>
          <w:color w:val="000000"/>
          <w:sz w:val="21"/>
          <w:szCs w:val="21"/>
        </w:rPr>
        <w:t>．气球比原来更瘪了，打开止水夹，</w:t>
      </w:r>
      <w:r w:rsidRPr="00B818E4">
        <w:rPr>
          <w:color w:val="000000"/>
          <w:sz w:val="21"/>
          <w:szCs w:val="21"/>
        </w:rPr>
        <w:t>U</w:t>
      </w:r>
      <w:r w:rsidRPr="00B818E4">
        <w:rPr>
          <w:color w:val="000000"/>
          <w:sz w:val="21"/>
          <w:szCs w:val="21"/>
        </w:rPr>
        <w:t>形管中的水全部进入到锥形瓶中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left="334" w:hangingChars="159" w:hanging="334"/>
        <w:rPr>
          <w:color w:val="000000"/>
          <w:sz w:val="21"/>
          <w:szCs w:val="21"/>
        </w:rPr>
      </w:pPr>
      <w:r w:rsidRPr="00B818E4">
        <w:rPr>
          <w:sz w:val="21"/>
          <w:szCs w:val="21"/>
        </w:rPr>
        <w:t>9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现有稀盐酸</w:t>
      </w:r>
      <w:r w:rsidR="003B06AF" w:rsidRPr="00B818E4">
        <w:rPr>
          <w:color w:val="000000"/>
          <w:sz w:val="21"/>
          <w:szCs w:val="21"/>
        </w:rPr>
        <w:t>、</w:t>
      </w:r>
      <w:r w:rsidRPr="00B818E4">
        <w:rPr>
          <w:color w:val="000000"/>
          <w:sz w:val="21"/>
          <w:szCs w:val="21"/>
        </w:rPr>
        <w:t>澄清石灰水</w:t>
      </w:r>
      <w:r w:rsidR="003B06AF" w:rsidRPr="00B818E4">
        <w:rPr>
          <w:color w:val="000000"/>
          <w:sz w:val="21"/>
          <w:szCs w:val="21"/>
        </w:rPr>
        <w:t>、</w:t>
      </w:r>
      <w:r w:rsidRPr="00B818E4">
        <w:rPr>
          <w:color w:val="000000"/>
          <w:sz w:val="21"/>
          <w:szCs w:val="21"/>
        </w:rPr>
        <w:t>氯化钠溶液三种无色溶液，小明认为可用下列四种试剂进行一次性鉴别，你觉得不可行的是</w:t>
      </w:r>
    </w:p>
    <w:p w:rsidR="003102DC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．无色酚酞溶液</w:t>
      </w:r>
      <w:r w:rsidRPr="00B818E4">
        <w:rPr>
          <w:color w:val="000000"/>
          <w:sz w:val="21"/>
          <w:szCs w:val="21"/>
        </w:rPr>
        <w:t xml:space="preserve"> </w:t>
      </w:r>
      <w:r w:rsidR="003102DC" w:rsidRPr="00B818E4">
        <w:rPr>
          <w:color w:val="000000"/>
          <w:sz w:val="21"/>
          <w:szCs w:val="21"/>
        </w:rPr>
        <w:t xml:space="preserve">            </w:t>
      </w: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pH</w:t>
      </w:r>
      <w:r w:rsidRPr="00B818E4">
        <w:rPr>
          <w:color w:val="000000"/>
          <w:sz w:val="21"/>
          <w:szCs w:val="21"/>
        </w:rPr>
        <w:t>试纸</w:t>
      </w:r>
      <w:r w:rsidRPr="00B818E4">
        <w:rPr>
          <w:color w:val="000000"/>
          <w:sz w:val="21"/>
          <w:szCs w:val="21"/>
        </w:rPr>
        <w:t xml:space="preserve">   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Na</w:t>
      </w:r>
      <w:r w:rsidRPr="00B818E4">
        <w:rPr>
          <w:color w:val="000000"/>
          <w:sz w:val="21"/>
          <w:szCs w:val="21"/>
          <w:vertAlign w:val="subscript"/>
        </w:rPr>
        <w:t>2</w:t>
      </w:r>
      <w:r w:rsidRPr="00B818E4">
        <w:rPr>
          <w:color w:val="000000"/>
          <w:sz w:val="21"/>
          <w:szCs w:val="21"/>
        </w:rPr>
        <w:t>CO</w:t>
      </w:r>
      <w:r w:rsidRPr="00B818E4">
        <w:rPr>
          <w:color w:val="000000"/>
          <w:sz w:val="21"/>
          <w:szCs w:val="21"/>
          <w:vertAlign w:val="subscript"/>
        </w:rPr>
        <w:t>3</w:t>
      </w:r>
      <w:r w:rsidRPr="00B818E4">
        <w:rPr>
          <w:color w:val="000000"/>
          <w:sz w:val="21"/>
          <w:szCs w:val="21"/>
        </w:rPr>
        <w:t>溶液</w:t>
      </w:r>
      <w:r w:rsidRPr="00B818E4">
        <w:rPr>
          <w:color w:val="000000"/>
          <w:sz w:val="21"/>
          <w:szCs w:val="21"/>
        </w:rPr>
        <w:t>   </w:t>
      </w:r>
      <w:r w:rsidR="003102DC" w:rsidRPr="00B818E4">
        <w:rPr>
          <w:color w:val="000000"/>
          <w:sz w:val="21"/>
          <w:szCs w:val="21"/>
        </w:rPr>
        <w:t xml:space="preserve">            </w:t>
      </w:r>
      <w:r w:rsidRPr="00B818E4">
        <w:rPr>
          <w:color w:val="000000"/>
          <w:sz w:val="21"/>
          <w:szCs w:val="21"/>
        </w:rPr>
        <w:t xml:space="preserve"> D</w:t>
      </w:r>
      <w:r w:rsidRPr="00B818E4">
        <w:rPr>
          <w:color w:val="000000"/>
          <w:sz w:val="21"/>
          <w:szCs w:val="21"/>
        </w:rPr>
        <w:t>．紫色石蕊溶液</w:t>
      </w:r>
    </w:p>
    <w:p w:rsidR="00420644" w:rsidRPr="00B818E4" w:rsidRDefault="002912E8" w:rsidP="00B818E4">
      <w:pPr>
        <w:pStyle w:val="a6"/>
        <w:widowControl/>
        <w:adjustRightInd w:val="0"/>
        <w:spacing w:beforeAutospacing="0" w:afterAutospacing="0" w:line="300" w:lineRule="auto"/>
        <w:ind w:left="248" w:hangingChars="118" w:hanging="248"/>
        <w:rPr>
          <w:color w:val="000000"/>
          <w:sz w:val="21"/>
          <w:szCs w:val="21"/>
        </w:rPr>
      </w:pPr>
      <w:r w:rsidRPr="00B818E4">
        <w:rPr>
          <w:sz w:val="21"/>
          <w:szCs w:val="21"/>
        </w:rPr>
        <w:t>10</w:t>
      </w:r>
      <w:r w:rsidR="00B818E4" w:rsidRPr="00B818E4">
        <w:rPr>
          <w:color w:val="000000"/>
          <w:sz w:val="21"/>
          <w:szCs w:val="21"/>
        </w:rPr>
        <w:t>．</w:t>
      </w:r>
      <w:r w:rsidRPr="00B818E4">
        <w:rPr>
          <w:color w:val="000000"/>
          <w:sz w:val="21"/>
          <w:szCs w:val="21"/>
        </w:rPr>
        <w:t>设计实验方案是科学探究的重要环节，以下化学实验设计中，不能达到实验目的的是</w:t>
      </w:r>
    </w:p>
    <w:p w:rsidR="00B818E4" w:rsidRDefault="002912E8" w:rsidP="000401F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A</w:t>
      </w:r>
      <w:r w:rsidRPr="00B818E4">
        <w:rPr>
          <w:color w:val="000000"/>
          <w:sz w:val="21"/>
          <w:szCs w:val="21"/>
        </w:rPr>
        <w:t>．厨房中用食醋鉴别纯碱和食盐</w:t>
      </w:r>
    </w:p>
    <w:p w:rsidR="00420644" w:rsidRPr="00B818E4" w:rsidRDefault="002912E8" w:rsidP="000401F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B</w:t>
      </w:r>
      <w:r w:rsidRPr="00B818E4">
        <w:rPr>
          <w:color w:val="000000"/>
          <w:sz w:val="21"/>
          <w:szCs w:val="21"/>
        </w:rPr>
        <w:t>．用通入氢氧化钠溶液的方法除去</w:t>
      </w:r>
      <w:r w:rsidRPr="00B818E4">
        <w:rPr>
          <w:color w:val="000000"/>
          <w:sz w:val="21"/>
          <w:szCs w:val="21"/>
        </w:rPr>
        <w:t>CO</w:t>
      </w:r>
      <w:r w:rsidRPr="00B818E4">
        <w:rPr>
          <w:color w:val="000000"/>
          <w:sz w:val="21"/>
          <w:szCs w:val="21"/>
        </w:rPr>
        <w:t>中混入的少量</w:t>
      </w:r>
      <w:r w:rsidRPr="00B818E4">
        <w:rPr>
          <w:color w:val="000000"/>
          <w:sz w:val="21"/>
          <w:szCs w:val="21"/>
        </w:rPr>
        <w:t>CO</w:t>
      </w:r>
      <w:r w:rsidRPr="00B818E4">
        <w:rPr>
          <w:color w:val="000000"/>
          <w:sz w:val="21"/>
          <w:szCs w:val="21"/>
          <w:vertAlign w:val="subscript"/>
        </w:rPr>
        <w:t>2</w:t>
      </w:r>
    </w:p>
    <w:p w:rsidR="00420644" w:rsidRPr="00B818E4" w:rsidRDefault="002912E8" w:rsidP="000401F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C</w:t>
      </w:r>
      <w:r w:rsidRPr="00B818E4">
        <w:rPr>
          <w:color w:val="000000"/>
          <w:sz w:val="21"/>
          <w:szCs w:val="21"/>
        </w:rPr>
        <w:t>．用稀硫酸除去铁粉中混有的少量铜粉</w:t>
      </w:r>
      <w:r w:rsidRPr="00B818E4">
        <w:rPr>
          <w:color w:val="000000"/>
          <w:sz w:val="21"/>
          <w:szCs w:val="21"/>
        </w:rPr>
        <w:t xml:space="preserve">   </w:t>
      </w:r>
    </w:p>
    <w:p w:rsidR="00420644" w:rsidRPr="00B818E4" w:rsidRDefault="002912E8" w:rsidP="000401F4">
      <w:pPr>
        <w:pStyle w:val="a6"/>
        <w:widowControl/>
        <w:adjustRightInd w:val="0"/>
        <w:spacing w:beforeAutospacing="0" w:afterAutospacing="0" w:line="300" w:lineRule="auto"/>
        <w:ind w:firstLineChars="200" w:firstLine="420"/>
        <w:rPr>
          <w:color w:val="000000"/>
          <w:sz w:val="21"/>
          <w:szCs w:val="21"/>
        </w:rPr>
      </w:pPr>
      <w:r w:rsidRPr="00B818E4">
        <w:rPr>
          <w:color w:val="000000"/>
          <w:sz w:val="21"/>
          <w:szCs w:val="21"/>
        </w:rPr>
        <w:t>D</w:t>
      </w:r>
      <w:r w:rsidRPr="00B818E4">
        <w:rPr>
          <w:color w:val="000000"/>
          <w:sz w:val="21"/>
          <w:szCs w:val="21"/>
        </w:rPr>
        <w:t>．用稀盐酸检验暴露在空气中的</w:t>
      </w:r>
      <w:r w:rsidRPr="00B818E4">
        <w:rPr>
          <w:color w:val="000000"/>
          <w:sz w:val="21"/>
          <w:szCs w:val="21"/>
        </w:rPr>
        <w:t>NaOH</w:t>
      </w:r>
      <w:r w:rsidRPr="00B818E4">
        <w:rPr>
          <w:color w:val="000000"/>
          <w:sz w:val="21"/>
          <w:szCs w:val="21"/>
        </w:rPr>
        <w:t>固体是否变质</w:t>
      </w:r>
    </w:p>
    <w:sectPr w:rsidR="00420644" w:rsidRPr="00B818E4">
      <w:headerReference w:type="default" r:id="rId9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1AAC" w:rsidRDefault="00CF1AAC">
      <w:r>
        <w:separator/>
      </w:r>
    </w:p>
  </w:endnote>
  <w:endnote w:type="continuationSeparator" w:id="0">
    <w:p w:rsidR="00CF1AAC" w:rsidRDefault="00CF1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00000001" w:usb1="080E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1AAC" w:rsidRDefault="00CF1AAC">
      <w:r>
        <w:separator/>
      </w:r>
    </w:p>
  </w:footnote>
  <w:footnote w:type="continuationSeparator" w:id="0">
    <w:p w:rsidR="00CF1AAC" w:rsidRDefault="00CF1A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644" w:rsidRDefault="002912E8">
    <w:pPr>
      <w:pStyle w:val="a5"/>
      <w:pBdr>
        <w:bottom w:val="single" w:sz="4" w:space="1" w:color="auto"/>
      </w:pBdr>
    </w:pPr>
    <w:r>
      <w:rPr>
        <w:rFonts w:ascii="楷体" w:eastAsia="楷体" w:hAnsi="楷体" w:hint="eastAsia"/>
      </w:rPr>
      <w:t>九年级化学</w:t>
    </w:r>
    <w:r>
      <w:rPr>
        <w:rFonts w:ascii="楷体" w:eastAsia="楷体" w:hAnsi="楷体"/>
      </w:rPr>
      <w:ptab w:relativeTo="margin" w:alignment="center" w:leader="none"/>
    </w:r>
    <w:r>
      <w:rPr>
        <w:rFonts w:ascii="楷体" w:eastAsia="楷体" w:hAnsi="楷体" w:hint="eastAsia"/>
      </w:rPr>
      <w:t>自主学习课时作业</w:t>
    </w:r>
    <w:r>
      <w:rPr>
        <w:rFonts w:ascii="楷体" w:eastAsia="楷体" w:hAnsi="楷体"/>
      </w:rPr>
      <w:ptab w:relativeTo="margin" w:alignment="right" w:leader="none"/>
    </w:r>
    <w:r>
      <w:rPr>
        <w:rFonts w:ascii="楷体" w:eastAsia="楷体" w:hAnsi="楷体" w:hint="eastAsia"/>
      </w:rPr>
      <w:t>第七周第25课时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7A4D"/>
    <w:rsid w:val="00022A3C"/>
    <w:rsid w:val="000401F4"/>
    <w:rsid w:val="002912E8"/>
    <w:rsid w:val="002D15FA"/>
    <w:rsid w:val="003102DC"/>
    <w:rsid w:val="003625BE"/>
    <w:rsid w:val="003822C1"/>
    <w:rsid w:val="003B06AF"/>
    <w:rsid w:val="00420644"/>
    <w:rsid w:val="004C777C"/>
    <w:rsid w:val="009811C3"/>
    <w:rsid w:val="00A27AC5"/>
    <w:rsid w:val="00AF3DA1"/>
    <w:rsid w:val="00B67A4D"/>
    <w:rsid w:val="00B818E4"/>
    <w:rsid w:val="00CC79B2"/>
    <w:rsid w:val="00CF1AAC"/>
    <w:rsid w:val="00E45207"/>
    <w:rsid w:val="05210973"/>
    <w:rsid w:val="224A3756"/>
    <w:rsid w:val="23C4426A"/>
    <w:rsid w:val="2EA74851"/>
    <w:rsid w:val="38E23A31"/>
    <w:rsid w:val="42BE1571"/>
    <w:rsid w:val="5AC15321"/>
    <w:rsid w:val="675B24C0"/>
    <w:rsid w:val="6C270BDB"/>
    <w:rsid w:val="77F02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8AFA3"/>
  <w15:docId w15:val="{FB8E6D74-07D1-934B-BD04-C3A606AA3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1"/>
    <w:qFormat/>
    <w:rPr>
      <w:rFonts w:ascii="宋体" w:hAnsi="Courier New" w:cs="Courier New"/>
      <w:szCs w:val="21"/>
    </w:rPr>
  </w:style>
  <w:style w:type="paragraph" w:styleId="a4">
    <w:name w:val="footer"/>
    <w:basedOn w:val="a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uiPriority w:val="99"/>
    <w:semiHidden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uiPriority w:val="99"/>
    <w:unhideWhenUsed/>
    <w:pPr>
      <w:spacing w:beforeAutospacing="1" w:afterAutospacing="1"/>
      <w:jc w:val="left"/>
    </w:pPr>
    <w:rPr>
      <w:kern w:val="0"/>
      <w:sz w:val="24"/>
    </w:rPr>
  </w:style>
  <w:style w:type="character" w:customStyle="1" w:styleId="DefaultParagraphChar">
    <w:name w:val="DefaultParagraph Char"/>
    <w:link w:val="DefaultParagraph"/>
    <w:locked/>
    <w:rPr>
      <w:szCs w:val="22"/>
    </w:rPr>
  </w:style>
  <w:style w:type="paragraph" w:customStyle="1" w:styleId="DefaultParagraph">
    <w:name w:val="DefaultParagraph"/>
    <w:link w:val="DefaultParagraphChar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1">
    <w:name w:val="纯文本 字符1"/>
    <w:link w:val="a3"/>
    <w:rPr>
      <w:rFonts w:ascii="宋体" w:eastAsia="宋体" w:hAnsi="Courier New" w:cs="Courier New"/>
      <w:szCs w:val="21"/>
    </w:rPr>
  </w:style>
  <w:style w:type="character" w:customStyle="1" w:styleId="a7">
    <w:name w:val="纯文本 字符"/>
    <w:basedOn w:val="a0"/>
    <w:uiPriority w:val="99"/>
    <w:semiHidden/>
    <w:rPr>
      <w:rFonts w:asciiTheme="minorEastAsia" w:hAnsi="Courier New" w:cs="Courier New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B818E4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B818E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272</Words>
  <Characters>1553</Characters>
  <Application>Microsoft Office Word</Application>
  <DocSecurity>0</DocSecurity>
  <Lines>12</Lines>
  <Paragraphs>3</Paragraphs>
  <ScaleCrop>false</ScaleCrop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晓绪 商</cp:lastModifiedBy>
  <cp:revision>32</cp:revision>
  <dcterms:created xsi:type="dcterms:W3CDTF">2020-01-30T09:48:00Z</dcterms:created>
  <dcterms:modified xsi:type="dcterms:W3CDTF">2020-03-04T07:31:00Z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