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高二年级历史第17课时《隋唐时期的文化A》学习指南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概述隋唐时期的科技成就，汉字、绘画的发展演变，知道唐诗的成就，了解中国古代不同时期的文学特色。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了解隋唐时期，儒学、佛教和道家发展，认识佛道发展对儒学的影响；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知道隋唐时期在科技上的成就，分析科技与社会发展的关系；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知道隋唐时期文学上的成就，分析唐朝诗歌发展特点；知道隋唐时期艺术成就，理解隋唐对历代艺术风格的继承与发展；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通过隋唐时期文化成就，认识这一时期繁荣、包容、多元、融合的文化特色。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整体认知时代特点：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隋唐时期是一个繁荣与开放的时代。这一时期文化的发展与成就要与其政治和经济的发展相联系，不能只是简单记忆，而应该放在隋唐这一具体的历史时期来学习。隋唐时期，中华文化辉煌灿烂，光照四邻，国家统一强盛，经济繁荣为文化的繁荣奠定了雄厚的基础。隋唐尤其是唐朝的统治者，推行开明、兼容的文化政策，为文化发展创造了有利的氛围，国内各族交往密切，在文化上相互交流、融合，为中华文化增添了刚劲、豪爽、热烈、活泼的多民族色彩；隋唐两代继承发扬了历代传统文化，尤其是魏晋南北朝文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以下为具体学法指导：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了解隋唐时期，儒学、佛教和道家发展，认识佛道发展挑战了儒学的正统地位，在隋朝，儒学家提出“三教归一”，唐朝时统治者奉行三教并行政策。儒学应对挑战，不断发展完善自己的理论体系；知道隋唐时期在科技上的成就，分析科技与社会发展的关系；知道隋唐时期文学上的成就，分析唐朝诗歌发展特点；知道隋唐时期艺术成就，理解隋唐对历代艺术风格的继承与发展；通过隋唐时期文化成就，认识这一时期繁荣、包容、多元、融合的文化特色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知识层面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学生应该知道</w:t>
      </w:r>
      <w:r>
        <w:rPr>
          <w:rFonts w:hint="eastAsia" w:ascii="宋体" w:hAnsi="宋体" w:eastAsia="宋体" w:cs="宋体"/>
          <w:sz w:val="24"/>
          <w:szCs w:val="24"/>
        </w:rPr>
        <w:t>隋唐时期</w:t>
      </w:r>
      <w:r>
        <w:rPr>
          <w:rFonts w:hint="eastAsia" w:ascii="宋体" w:hAnsi="宋体" w:eastAsia="宋体" w:cs="宋体"/>
          <w:sz w:val="24"/>
          <w:szCs w:val="24"/>
        </w:rPr>
        <w:t>在文化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科技等方面的发展和成就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科素质方面，通过将这一时期经济与文化的成就与时代特征相联系，学习思考，提升历史时空和历史解释能力。从时间发展而言，隋唐文化成就来自对魏晋南北朝时期南北文化的的融合，其中包含各民族文化融合。从空间角度而言，国家统一强盛、版图辽阔，开放包容的文化政策以及中国与其他国家地区的交往，推动文化呈现繁荣、包容、多元、融合的文化特色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任务一：阅读教材，整理隋唐时期文化与科技成就，完成下列表格。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62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领域</w:t>
            </w: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</w:t>
            </w: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儒学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佛教、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道教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</w:t>
            </w: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印刷术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火药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天文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文学艺术</w:t>
            </w: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诗歌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传奇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绘画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任务二：请观看微课后，谈一谈你对下面这段话中第一次和第二次文化历史性融合的理解。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中国文化发生过三次历史性融合。汉代学者对先秦文化进行了整理和发挥，这属于本土文化内部的综合提升。这是中国文化的第一次融合。第二次是中国文化与佛教文化的融合，属于东方文化的局部交流。随着佛教文化的渗入，特别是唐代玄奘大师从印度带回佛教经典，开辟了传统秦汉文化与印度佛教文化的融合时代。由此形成了多姿多彩的中国佛教、精密深邃的佛教哲学，并对宋代理学和明代心学以深刻影响。这是中国文化的第二次融合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明代中期以来，西方传教士来到中国，在传播西方宗教的同时，也带来了某些科学工艺。这是中国文化第三次融合的开始。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r>
        <w:rPr>
          <w:rFonts w:hint="eastAsia" w:ascii="楷体" w:hAnsi="楷体" w:eastAsia="楷体" w:cs="楷体"/>
          <w:sz w:val="24"/>
          <w:szCs w:val="24"/>
        </w:rPr>
        <w:t>——摘编自李良玉《新文化的起源》</w:t>
      </w:r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A05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37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0C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14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1CFC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592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EC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94E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944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6D02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9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AAD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C7EF7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68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6C2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93E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5EED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BE9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0A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51F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9F6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152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1FA7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53F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5BB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4E1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DE8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3C0E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3F79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3C8B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2AE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064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A4A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7E1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A9A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05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C31639C"/>
    <w:rsid w:val="48E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1131</Characters>
  <Lines>9</Lines>
  <Paragraphs>2</Paragraphs>
  <TotalTime>263</TotalTime>
  <ScaleCrop>false</ScaleCrop>
  <LinksUpToDate>false</LinksUpToDate>
  <CharactersWithSpaces>1327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2020-02-13T03:20:00Z</dcterms:created>
  <dc:creator>bj80</dc:creator>
  <cp:lastModifiedBy>徐海滨</cp:lastModifiedBy>
  <dcterms:modified xsi:type="dcterms:W3CDTF">2020-03-19T05:23:34Z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