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sz w:val="28"/>
          <w:lang w:val="en-US" w:eastAsia="zh-CN"/>
        </w:rPr>
      </w:pPr>
      <w:r>
        <w:rPr>
          <w:rFonts w:hint="eastAsia" w:ascii="黑体" w:hAnsi="黑体" w:eastAsia="黑体" w:cs="黑体"/>
          <w:b/>
          <w:sz w:val="24"/>
        </w:rPr>
        <w:t>9年级英语第</w:t>
      </w:r>
      <w:r>
        <w:rPr>
          <w:rFonts w:hint="eastAsia" w:ascii="黑体" w:hAnsi="黑体" w:eastAsia="黑体" w:cs="黑体"/>
          <w:b/>
          <w:sz w:val="24"/>
          <w:lang w:val="en-US" w:eastAsia="zh-CN"/>
        </w:rPr>
        <w:t>35</w:t>
      </w:r>
      <w:r>
        <w:rPr>
          <w:rFonts w:hint="eastAsia" w:ascii="黑体" w:hAnsi="黑体" w:eastAsia="黑体" w:cs="黑体"/>
          <w:b/>
          <w:sz w:val="24"/>
        </w:rPr>
        <w:t>课时</w:t>
      </w:r>
      <w:r>
        <w:rPr>
          <w:rFonts w:hint="eastAsia"/>
          <w:b/>
          <w:sz w:val="24"/>
        </w:rPr>
        <w:t xml:space="preserve"> </w:t>
      </w:r>
      <w:r>
        <w:rPr>
          <w:rFonts w:hint="eastAsia" w:ascii="黑体" w:hAnsi="黑体" w:eastAsia="黑体" w:cs="黑体"/>
          <w:b/>
          <w:sz w:val="24"/>
        </w:rPr>
        <w:t>拓展任务</w:t>
      </w:r>
      <w:r>
        <w:rPr>
          <w:rFonts w:hint="eastAsia" w:ascii="黑体" w:hAnsi="黑体" w:eastAsia="黑体" w:cs="黑体"/>
          <w:b/>
          <w:sz w:val="24"/>
          <w:lang w:val="en-US" w:eastAsia="zh-CN"/>
        </w:rPr>
        <w:t>答案</w:t>
      </w:r>
    </w:p>
    <w:p>
      <w:pPr>
        <w:numPr>
          <w:ilvl w:val="0"/>
          <w:numId w:val="1"/>
        </w:numPr>
        <w:rPr>
          <w:rFonts w:hint="eastAsia"/>
          <w:b/>
          <w:bCs/>
          <w:lang w:val="en-US" w:eastAsia="zh-CN"/>
        </w:rPr>
      </w:pPr>
      <w:r>
        <w:rPr>
          <w:rFonts w:hint="eastAsia"/>
          <w:b/>
          <w:bCs/>
          <w:lang w:val="en-US" w:eastAsia="zh-CN"/>
        </w:rPr>
        <w:t>概括“倡议书”的写作要点。</w:t>
      </w:r>
    </w:p>
    <w:p>
      <w:pPr>
        <w:rPr>
          <w:rFonts w:hint="eastAsia"/>
          <w:lang w:val="en-US" w:eastAsia="zh-CN"/>
        </w:rPr>
      </w:pPr>
      <w:r>
        <w:rPr>
          <w:rFonts w:hint="eastAsia"/>
          <w:lang w:val="en-US" w:eastAsia="zh-CN"/>
        </w:rPr>
        <w:t>学生个性化生成，无统一答案。</w:t>
      </w:r>
    </w:p>
    <w:p>
      <w:pPr>
        <w:rPr>
          <w:rFonts w:hint="eastAsia"/>
          <w:lang w:val="en-US" w:eastAsia="zh-CN"/>
        </w:rPr>
      </w:pPr>
    </w:p>
    <w:p>
      <w:pPr>
        <w:numPr>
          <w:ilvl w:val="0"/>
          <w:numId w:val="1"/>
        </w:numPr>
        <w:ind w:left="0" w:leftChars="0" w:firstLine="0" w:firstLineChars="0"/>
        <w:rPr>
          <w:rFonts w:hint="eastAsia"/>
          <w:b/>
          <w:bCs/>
          <w:lang w:val="en-US" w:eastAsia="zh-CN"/>
        </w:rPr>
      </w:pPr>
      <w:r>
        <w:rPr>
          <w:rFonts w:hint="eastAsia"/>
          <w:b/>
          <w:bCs/>
          <w:lang w:val="en-US" w:eastAsia="zh-CN"/>
        </w:rPr>
        <w:t>分析并列出下面书面表达的结构和语言支撑，并完成写作任务。</w:t>
      </w:r>
    </w:p>
    <w:p>
      <w:pPr>
        <w:numPr>
          <w:ilvl w:val="0"/>
          <w:numId w:val="0"/>
        </w:numPr>
        <w:rPr>
          <w:rFonts w:hint="eastAsia"/>
          <w:b/>
          <w:bCs/>
          <w:lang w:val="en-US" w:eastAsia="zh-CN"/>
        </w:rPr>
      </w:pPr>
    </w:p>
    <w:p>
      <w:pPr>
        <w:rPr>
          <w:rFonts w:hint="eastAsia"/>
          <w:lang w:val="en-US" w:eastAsia="zh-CN"/>
        </w:rPr>
      </w:pPr>
      <w:r>
        <w:rPr>
          <w:rFonts w:hint="eastAsia"/>
          <w:b/>
          <w:bCs/>
          <w:lang w:val="en-US" w:eastAsia="zh-CN"/>
        </w:rPr>
        <w:t>任务一：</w:t>
      </w:r>
      <w:r>
        <w:rPr>
          <w:rFonts w:hint="eastAsia"/>
          <w:lang w:val="en-US" w:eastAsia="zh-CN"/>
        </w:rPr>
        <w:t>学生个性化生成，无统一答案。</w:t>
      </w:r>
      <w:bookmarkStart w:id="0" w:name="_GoBack"/>
      <w:bookmarkEnd w:id="0"/>
    </w:p>
    <w:p>
      <w:pPr>
        <w:numPr>
          <w:ilvl w:val="0"/>
          <w:numId w:val="0"/>
        </w:numPr>
        <w:rPr>
          <w:rFonts w:hint="eastAsia"/>
          <w:b/>
          <w:bCs/>
          <w:lang w:val="en-US" w:eastAsia="zh-CN"/>
        </w:rPr>
      </w:pPr>
    </w:p>
    <w:p>
      <w:pPr>
        <w:numPr>
          <w:ilvl w:val="0"/>
          <w:numId w:val="0"/>
        </w:numPr>
        <w:rPr>
          <w:rFonts w:hint="default"/>
          <w:lang w:val="en-US" w:eastAsia="zh-CN"/>
        </w:rPr>
      </w:pPr>
      <w:r>
        <w:rPr>
          <w:rFonts w:hint="eastAsia"/>
          <w:b/>
          <w:bCs/>
          <w:lang w:val="en-US" w:eastAsia="zh-CN"/>
        </w:rPr>
        <w:t>任务二：</w:t>
      </w:r>
    </w:p>
    <w:p>
      <w:pPr>
        <w:rPr>
          <w:rFonts w:hint="eastAsia"/>
          <w:lang w:val="en-US" w:eastAsia="zh-CN"/>
        </w:rPr>
      </w:pPr>
      <w:r>
        <w:rPr>
          <w:rFonts w:hint="eastAsia"/>
          <w:lang w:val="en-US" w:eastAsia="zh-CN"/>
        </w:rPr>
        <w:t>2019延庆一模倡议书</w:t>
      </w:r>
    </w:p>
    <w:p>
      <w:pPr>
        <w:rPr>
          <w:rFonts w:hint="eastAsia"/>
          <w:lang w:val="en-US" w:eastAsia="zh-CN"/>
        </w:rPr>
      </w:pPr>
      <w:r>
        <w:rPr>
          <w:rFonts w:hint="eastAsia"/>
          <w:lang w:val="en-US" w:eastAsia="zh-CN"/>
        </w:rPr>
        <w:t>One possible version:</w:t>
      </w:r>
    </w:p>
    <w:p>
      <w:pPr>
        <w:rPr>
          <w:rFonts w:hint="eastAsia"/>
          <w:lang w:val="en-US" w:eastAsia="zh-CN"/>
        </w:rPr>
      </w:pPr>
      <w:r>
        <w:rPr>
          <w:rFonts w:hint="eastAsia"/>
          <w:lang w:val="en-US" w:eastAsia="zh-CN"/>
        </w:rPr>
        <w:t>Dear students,</w:t>
      </w:r>
    </w:p>
    <w:p>
      <w:pPr>
        <w:ind w:firstLine="416"/>
        <w:rPr>
          <w:rFonts w:hint="eastAsia"/>
          <w:lang w:val="en-US" w:eastAsia="zh-CN"/>
        </w:rPr>
      </w:pPr>
      <w:r>
        <w:rPr>
          <w:rFonts w:hint="eastAsia"/>
          <w:lang w:val="en-US" w:eastAsia="zh-CN"/>
        </w:rPr>
        <w:t>The World Reading Day is coming. As a middle school student, everyone should read books. Firstly, reading increases our knowledge and we can learn the world affairs without going out. Secondly, reading is a good way to improve reading and writing skills. Finally, reading can broaden our knowledge and horizon, which is important to job hunting in the future. Therefore, start reading, no matter how old you are and what you are doing.</w:t>
      </w:r>
    </w:p>
    <w:p>
      <w:pPr>
        <w:ind w:firstLine="416"/>
        <w:rPr>
          <w:rFonts w:hint="eastAsia"/>
          <w:lang w:val="en-US" w:eastAsia="zh-CN"/>
        </w:rPr>
      </w:pPr>
      <w:r>
        <w:rPr>
          <w:rFonts w:hint="eastAsia"/>
          <w:lang w:val="en-US" w:eastAsia="zh-CN"/>
        </w:rPr>
        <w:t>So I am here again to call on all of us to read more books and read good books.</w:t>
      </w:r>
    </w:p>
    <w:p>
      <w:pPr>
        <w:ind w:firstLine="416"/>
        <w:rPr>
          <w:rFonts w:hint="default"/>
          <w:lang w:val="en-US" w:eastAsia="zh-CN"/>
        </w:rPr>
      </w:pPr>
      <w:r>
        <w:rPr>
          <w:rFonts w:hint="eastAsia"/>
          <w:lang w:val="en-US" w:eastAsia="zh-CN"/>
        </w:rPr>
        <w:t xml:space="preserve">                                                              Li Hua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578D"/>
    <w:multiLevelType w:val="singleLevel"/>
    <w:tmpl w:val="19C457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05C7A"/>
    <w:rsid w:val="3C110894"/>
    <w:rsid w:val="63796F91"/>
    <w:rsid w:val="69364F88"/>
    <w:rsid w:val="783B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2020-03-16T03:10:00Z</dcterms:created>
  <dc:creator>xiaoyong</dc:creator>
  <cp:lastModifiedBy>xiaoyong</cp:lastModifiedBy>
  <dcterms:modified xsi:type="dcterms:W3CDTF">2020-03-20T08:26:06Z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