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D67" w:rsidRPr="00B14D67" w:rsidRDefault="00B14D67" w:rsidP="00B14D67">
      <w:pPr>
        <w:pStyle w:val="a7"/>
        <w:spacing w:before="0" w:beforeAutospacing="0" w:after="0" w:afterAutospacing="0"/>
        <w:rPr>
          <w:rStyle w:val="a9"/>
          <w:rFonts w:ascii="Times New Roman" w:hAnsi="Times New Roman" w:cs="Times New Roman"/>
          <w:b/>
          <w:bCs/>
          <w:sz w:val="28"/>
          <w:szCs w:val="28"/>
        </w:rPr>
      </w:pPr>
      <w:bookmarkStart w:id="0" w:name="_Hlk34484698"/>
      <w:r w:rsidRPr="00B14D67">
        <w:rPr>
          <w:rStyle w:val="a9"/>
          <w:rFonts w:ascii="Times New Roman" w:hAnsi="Times New Roman" w:cs="Times New Roman" w:hint="eastAsia"/>
          <w:b/>
          <w:bCs/>
          <w:sz w:val="28"/>
          <w:szCs w:val="28"/>
        </w:rPr>
        <w:t>第</w:t>
      </w:r>
      <w:r w:rsidRPr="00B14D67">
        <w:rPr>
          <w:rStyle w:val="a9"/>
          <w:rFonts w:ascii="Times New Roman" w:hAnsi="Times New Roman" w:cs="Times New Roman" w:hint="eastAsia"/>
          <w:b/>
          <w:bCs/>
          <w:sz w:val="28"/>
          <w:szCs w:val="28"/>
        </w:rPr>
        <w:t>1</w:t>
      </w:r>
      <w:r w:rsidRPr="00B14D67">
        <w:rPr>
          <w:rStyle w:val="a9"/>
          <w:rFonts w:ascii="Times New Roman" w:hAnsi="Times New Roman" w:cs="Times New Roman" w:hint="eastAsia"/>
          <w:b/>
          <w:bCs/>
          <w:sz w:val="28"/>
          <w:szCs w:val="28"/>
        </w:rPr>
        <w:t>课时</w:t>
      </w:r>
    </w:p>
    <w:bookmarkEnd w:id="0"/>
    <w:p w:rsidR="00F517DF" w:rsidRPr="005C1811" w:rsidRDefault="002022A5" w:rsidP="005C1811">
      <w:pPr>
        <w:spacing w:line="360" w:lineRule="auto"/>
        <w:rPr>
          <w:rFonts w:ascii="Times New Roman" w:eastAsia="宋体" w:hAnsi="Times New Roman"/>
          <w:b/>
          <w:sz w:val="24"/>
          <w:szCs w:val="24"/>
        </w:rPr>
      </w:pPr>
      <w:r w:rsidRPr="005C1811">
        <w:rPr>
          <w:rFonts w:ascii="Times New Roman" w:eastAsia="宋体" w:hAnsi="Times New Roman" w:hint="eastAsia"/>
          <w:b/>
          <w:sz w:val="24"/>
          <w:szCs w:val="24"/>
        </w:rPr>
        <w:t>拓展作业一：</w:t>
      </w:r>
      <w:r w:rsidR="007159C5" w:rsidRPr="005C1811">
        <w:rPr>
          <w:rFonts w:ascii="Times New Roman" w:eastAsia="宋体" w:hAnsi="Times New Roman" w:hint="eastAsia"/>
          <w:b/>
          <w:sz w:val="24"/>
          <w:szCs w:val="24"/>
        </w:rPr>
        <w:t>参考答案</w:t>
      </w:r>
    </w:p>
    <w:p w:rsidR="00F517DF" w:rsidRPr="005C1811" w:rsidRDefault="00852DEC" w:rsidP="005C1811">
      <w:pPr>
        <w:spacing w:line="360" w:lineRule="auto"/>
        <w:rPr>
          <w:rFonts w:ascii="宋体" w:eastAsia="宋体" w:hAnsi="宋体"/>
          <w:sz w:val="24"/>
          <w:szCs w:val="24"/>
        </w:rPr>
      </w:pPr>
      <w:r w:rsidRPr="005C1811">
        <w:rPr>
          <w:rFonts w:ascii="宋体" w:eastAsia="宋体" w:hAnsi="宋体" w:hint="eastAsia"/>
          <w:sz w:val="24"/>
          <w:szCs w:val="24"/>
        </w:rPr>
        <w:t>1</w:t>
      </w:r>
      <w:r w:rsidRPr="005C1811">
        <w:rPr>
          <w:rFonts w:ascii="宋体" w:eastAsia="宋体" w:hAnsi="宋体"/>
          <w:sz w:val="24"/>
          <w:szCs w:val="24"/>
        </w:rPr>
        <w:t>.</w:t>
      </w:r>
      <w:r w:rsidRPr="005C1811">
        <w:rPr>
          <w:rFonts w:ascii="宋体" w:eastAsia="宋体" w:hAnsi="宋体" w:hint="eastAsia"/>
          <w:sz w:val="24"/>
          <w:szCs w:val="24"/>
        </w:rPr>
        <w:t>亚洲季风气候，</w:t>
      </w:r>
      <w:bookmarkStart w:id="1" w:name="_Hlk34484093"/>
      <w:r w:rsidRPr="005C1811">
        <w:rPr>
          <w:rFonts w:ascii="宋体" w:eastAsia="宋体" w:hAnsi="宋体" w:hint="eastAsia"/>
          <w:sz w:val="24"/>
          <w:szCs w:val="24"/>
        </w:rPr>
        <w:t>夏季高温</w:t>
      </w:r>
      <w:bookmarkEnd w:id="1"/>
      <w:r w:rsidRPr="005C1811">
        <w:rPr>
          <w:rFonts w:ascii="宋体" w:eastAsia="宋体" w:hAnsi="宋体" w:hint="eastAsia"/>
          <w:sz w:val="24"/>
          <w:szCs w:val="24"/>
        </w:rPr>
        <w:t>，热量丰富；降水充沛，雨热同期，水源充足，灌溉便利。（夏季高温，雨热同期，水热资源丰富。）</w:t>
      </w:r>
    </w:p>
    <w:p w:rsidR="00852DEC" w:rsidRPr="005C1811" w:rsidRDefault="00852DEC" w:rsidP="005C1811">
      <w:pPr>
        <w:spacing w:line="360" w:lineRule="auto"/>
        <w:rPr>
          <w:rFonts w:ascii="宋体" w:eastAsia="宋体" w:hAnsi="宋体"/>
          <w:sz w:val="24"/>
          <w:szCs w:val="24"/>
        </w:rPr>
      </w:pPr>
      <w:r w:rsidRPr="005C1811">
        <w:rPr>
          <w:rFonts w:ascii="宋体" w:eastAsia="宋体" w:hAnsi="宋体" w:hint="eastAsia"/>
          <w:sz w:val="24"/>
          <w:szCs w:val="24"/>
        </w:rPr>
        <w:t>2</w:t>
      </w:r>
      <w:r w:rsidRPr="005C1811">
        <w:rPr>
          <w:rFonts w:ascii="宋体" w:eastAsia="宋体" w:hAnsi="宋体"/>
          <w:sz w:val="24"/>
          <w:szCs w:val="24"/>
        </w:rPr>
        <w:t>.</w:t>
      </w:r>
      <w:r w:rsidRPr="005C1811">
        <w:rPr>
          <w:rFonts w:ascii="宋体" w:eastAsia="宋体" w:hAnsi="宋体" w:hint="eastAsia"/>
          <w:sz w:val="24"/>
          <w:szCs w:val="24"/>
        </w:rPr>
        <w:t>主要分布在</w:t>
      </w:r>
      <w:r w:rsidRPr="005C1811">
        <w:rPr>
          <w:rFonts w:ascii="宋体" w:eastAsia="宋体" w:hAnsi="宋体" w:cs="Arial"/>
          <w:color w:val="333333"/>
          <w:sz w:val="24"/>
          <w:szCs w:val="24"/>
          <w:shd w:val="clear" w:color="auto" w:fill="FFFFFF"/>
        </w:rPr>
        <w:t>南亚、东南亚、东亚</w:t>
      </w:r>
      <w:r w:rsidRPr="005C1811">
        <w:rPr>
          <w:rFonts w:ascii="宋体" w:eastAsia="宋体" w:hAnsi="宋体" w:cs="Arial" w:hint="eastAsia"/>
          <w:color w:val="333333"/>
          <w:sz w:val="24"/>
          <w:szCs w:val="24"/>
          <w:shd w:val="clear" w:color="auto" w:fill="FFFFFF"/>
        </w:rPr>
        <w:t>的</w:t>
      </w:r>
      <w:r w:rsidRPr="005C1811">
        <w:rPr>
          <w:rFonts w:ascii="宋体" w:eastAsia="宋体" w:hAnsi="宋体" w:hint="eastAsia"/>
          <w:sz w:val="24"/>
          <w:szCs w:val="24"/>
        </w:rPr>
        <w:t>大江大河的中下游平原和三角洲地区。（河流中下游冲积平原、三角洲地区）</w:t>
      </w:r>
    </w:p>
    <w:p w:rsidR="00852DEC" w:rsidRPr="005C1811" w:rsidRDefault="00852DEC" w:rsidP="005C1811">
      <w:pPr>
        <w:pStyle w:val="a8"/>
        <w:spacing w:line="360" w:lineRule="auto"/>
        <w:ind w:left="360" w:firstLineChars="0" w:firstLine="0"/>
        <w:rPr>
          <w:rFonts w:ascii="宋体" w:eastAsia="宋体" w:hAnsi="宋体"/>
          <w:sz w:val="24"/>
          <w:szCs w:val="24"/>
        </w:rPr>
      </w:pPr>
      <w:r w:rsidRPr="005C1811">
        <w:rPr>
          <w:rFonts w:ascii="宋体" w:eastAsia="宋体" w:hAnsi="宋体" w:hint="eastAsia"/>
          <w:sz w:val="24"/>
          <w:szCs w:val="24"/>
        </w:rPr>
        <w:t>平原地区，地势平坦，土层深厚，土壤肥沃，靠近河流，灌溉水源充足。</w:t>
      </w:r>
    </w:p>
    <w:p w:rsidR="00852DEC" w:rsidRPr="005C1811" w:rsidRDefault="00852DEC" w:rsidP="005C1811">
      <w:pPr>
        <w:spacing w:line="360" w:lineRule="auto"/>
        <w:rPr>
          <w:rFonts w:ascii="宋体" w:eastAsia="宋体" w:hAnsi="宋体"/>
          <w:sz w:val="24"/>
          <w:szCs w:val="24"/>
        </w:rPr>
      </w:pPr>
      <w:r w:rsidRPr="005C1811">
        <w:rPr>
          <w:rFonts w:ascii="宋体" w:eastAsia="宋体" w:hAnsi="宋体" w:hint="eastAsia"/>
          <w:sz w:val="24"/>
          <w:szCs w:val="24"/>
        </w:rPr>
        <w:t>3</w:t>
      </w:r>
      <w:r w:rsidRPr="005C1811">
        <w:rPr>
          <w:rFonts w:ascii="宋体" w:eastAsia="宋体" w:hAnsi="宋体"/>
          <w:sz w:val="24"/>
          <w:szCs w:val="24"/>
        </w:rPr>
        <w:t>.</w:t>
      </w:r>
      <w:r w:rsidRPr="005C1811">
        <w:rPr>
          <w:rFonts w:ascii="宋体" w:eastAsia="宋体" w:hAnsi="宋体" w:hint="eastAsia"/>
          <w:sz w:val="24"/>
          <w:szCs w:val="24"/>
        </w:rPr>
        <w:t>亚洲水稻种植与人口分布基本一致，水稻种植生产过程复杂，劳动强度大，需要劳动力多；东亚、东南亚和南亚人口稠密，</w:t>
      </w:r>
      <w:r w:rsidRPr="005C1811">
        <w:rPr>
          <w:rFonts w:ascii="宋体" w:eastAsia="宋体" w:hAnsi="宋体" w:hint="eastAsia"/>
          <w:color w:val="423B3B"/>
          <w:sz w:val="24"/>
          <w:szCs w:val="24"/>
          <w:shd w:val="clear" w:color="auto" w:fill="FFFFFF"/>
        </w:rPr>
        <w:t>人均耕地少，</w:t>
      </w:r>
      <w:r w:rsidRPr="005C1811">
        <w:rPr>
          <w:rFonts w:ascii="宋体" w:eastAsia="宋体" w:hAnsi="宋体" w:hint="eastAsia"/>
          <w:sz w:val="24"/>
          <w:szCs w:val="24"/>
        </w:rPr>
        <w:t>劳动力丰富，</w:t>
      </w:r>
      <w:r w:rsidRPr="005C1811">
        <w:rPr>
          <w:rFonts w:hint="eastAsia"/>
          <w:sz w:val="24"/>
          <w:szCs w:val="24"/>
        </w:rPr>
        <w:t>对粮食的需求量大，市场广阔；</w:t>
      </w:r>
      <w:r w:rsidRPr="005C1811">
        <w:rPr>
          <w:rFonts w:ascii="宋体" w:eastAsia="宋体" w:hAnsi="宋体" w:hint="eastAsia"/>
          <w:sz w:val="24"/>
          <w:szCs w:val="24"/>
        </w:rPr>
        <w:t>水稻单位面积产量高，种植水稻能缓解人口对土地的压力和对粮食的需求。</w:t>
      </w:r>
    </w:p>
    <w:p w:rsidR="00852DEC" w:rsidRPr="005C1811" w:rsidRDefault="00852DEC" w:rsidP="005C1811">
      <w:pPr>
        <w:spacing w:line="360" w:lineRule="auto"/>
        <w:rPr>
          <w:rFonts w:ascii="宋体" w:eastAsia="宋体" w:hAnsi="宋体"/>
          <w:sz w:val="24"/>
          <w:szCs w:val="24"/>
        </w:rPr>
      </w:pPr>
      <w:r w:rsidRPr="005C1811">
        <w:rPr>
          <w:rFonts w:ascii="宋体" w:eastAsia="宋体" w:hAnsi="宋体" w:hint="eastAsia"/>
          <w:sz w:val="24"/>
          <w:szCs w:val="24"/>
        </w:rPr>
        <w:t>4</w:t>
      </w:r>
      <w:r w:rsidRPr="005C1811">
        <w:rPr>
          <w:rFonts w:ascii="宋体" w:eastAsia="宋体" w:hAnsi="宋体"/>
          <w:sz w:val="24"/>
          <w:szCs w:val="24"/>
        </w:rPr>
        <w:t>.</w:t>
      </w:r>
      <w:r w:rsidRPr="005C1811">
        <w:rPr>
          <w:rFonts w:ascii="宋体" w:eastAsia="宋体" w:hAnsi="宋体" w:hint="eastAsia"/>
          <w:sz w:val="24"/>
          <w:szCs w:val="24"/>
        </w:rPr>
        <w:t>历史悠久，经验丰富；居民喜食稻米；农田水利工程技术水平等</w:t>
      </w:r>
      <w:r w:rsidR="00B710C9" w:rsidRPr="005C1811">
        <w:rPr>
          <w:rFonts w:ascii="宋体" w:eastAsia="宋体" w:hAnsi="宋体" w:hint="eastAsia"/>
          <w:sz w:val="24"/>
          <w:szCs w:val="24"/>
        </w:rPr>
        <w:t>。</w:t>
      </w:r>
    </w:p>
    <w:p w:rsidR="00852DEC" w:rsidRPr="009276C5" w:rsidRDefault="00852DEC" w:rsidP="008B55B8">
      <w:pPr>
        <w:spacing w:line="360" w:lineRule="auto"/>
        <w:rPr>
          <w:rFonts w:asciiTheme="minorEastAsia" w:hAnsiTheme="minorEastAsia"/>
          <w:sz w:val="24"/>
          <w:szCs w:val="24"/>
        </w:rPr>
      </w:pPr>
      <w:bookmarkStart w:id="2" w:name="_GoBack"/>
      <w:bookmarkEnd w:id="2"/>
    </w:p>
    <w:sectPr w:rsidR="00852DEC" w:rsidRPr="00927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25A" w:rsidRDefault="0001225A" w:rsidP="00E86140">
      <w:r>
        <w:separator/>
      </w:r>
    </w:p>
  </w:endnote>
  <w:endnote w:type="continuationSeparator" w:id="0">
    <w:p w:rsidR="0001225A" w:rsidRDefault="0001225A" w:rsidP="00E86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25A" w:rsidRDefault="0001225A" w:rsidP="00E86140">
      <w:r>
        <w:separator/>
      </w:r>
    </w:p>
  </w:footnote>
  <w:footnote w:type="continuationSeparator" w:id="0">
    <w:p w:rsidR="0001225A" w:rsidRDefault="0001225A" w:rsidP="00E86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66D3B"/>
    <w:multiLevelType w:val="hybridMultilevel"/>
    <w:tmpl w:val="DAC6577E"/>
    <w:lvl w:ilvl="0" w:tplc="22A46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47A"/>
    <w:rsid w:val="0001225A"/>
    <w:rsid w:val="002022A5"/>
    <w:rsid w:val="002E1CBE"/>
    <w:rsid w:val="00397172"/>
    <w:rsid w:val="003D0C65"/>
    <w:rsid w:val="004F1386"/>
    <w:rsid w:val="005C1811"/>
    <w:rsid w:val="00670A93"/>
    <w:rsid w:val="006838D0"/>
    <w:rsid w:val="006E5EC0"/>
    <w:rsid w:val="007159C5"/>
    <w:rsid w:val="0082309B"/>
    <w:rsid w:val="00852DEC"/>
    <w:rsid w:val="00876F8D"/>
    <w:rsid w:val="008B55B8"/>
    <w:rsid w:val="00914428"/>
    <w:rsid w:val="009276C5"/>
    <w:rsid w:val="00B14D67"/>
    <w:rsid w:val="00B15E00"/>
    <w:rsid w:val="00B37F7A"/>
    <w:rsid w:val="00B710C9"/>
    <w:rsid w:val="00BB3246"/>
    <w:rsid w:val="00BC6A0F"/>
    <w:rsid w:val="00BD0BAE"/>
    <w:rsid w:val="00D90386"/>
    <w:rsid w:val="00DC1E81"/>
    <w:rsid w:val="00E7347A"/>
    <w:rsid w:val="00E86140"/>
    <w:rsid w:val="00EE16FD"/>
    <w:rsid w:val="00F517DF"/>
    <w:rsid w:val="00F80FF0"/>
    <w:rsid w:val="00F9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A13884"/>
  <w15:docId w15:val="{2E3EA246-D345-4882-86EB-6ABC919E1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7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1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61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61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6140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E861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852DEC"/>
    <w:pPr>
      <w:ind w:firstLineChars="200" w:firstLine="420"/>
    </w:pPr>
  </w:style>
  <w:style w:type="character" w:styleId="a9">
    <w:name w:val="Strong"/>
    <w:uiPriority w:val="22"/>
    <w:qFormat/>
    <w:rsid w:val="00B14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胡淑琴</cp:lastModifiedBy>
  <cp:revision>24</cp:revision>
  <dcterms:created xsi:type="dcterms:W3CDTF">2020-03-03T06:22:00Z</dcterms:created>
  <dcterms:modified xsi:type="dcterms:W3CDTF">2020-03-10T03:55:00Z</dcterms:modified>
</cp:coreProperties>
</file>