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E83" w:rsidRPr="00C30E83" w:rsidRDefault="00C30E83" w:rsidP="00C30E83">
      <w:pPr>
        <w:spacing w:line="300" w:lineRule="auto"/>
        <w:rPr>
          <w:szCs w:val="21"/>
        </w:rPr>
      </w:pPr>
      <w:r>
        <w:rPr>
          <w:rFonts w:hint="eastAsia"/>
          <w:szCs w:val="21"/>
          <w:bdr w:val="single" w:sz="4" w:space="0" w:color="auto"/>
        </w:rPr>
        <w:t>拓展提升</w:t>
      </w:r>
      <w:r w:rsidRPr="00C10152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          </w:t>
      </w:r>
      <w:r w:rsidRPr="00E74C72">
        <w:rPr>
          <w:rFonts w:ascii="黑体" w:eastAsia="黑体" w:hAnsi="黑体" w:hint="eastAsia"/>
          <w:b/>
          <w:sz w:val="28"/>
          <w:szCs w:val="28"/>
        </w:rPr>
        <w:t>交变电流04.电容对交变</w:t>
      </w:r>
      <w:r w:rsidRPr="00E74C72">
        <w:rPr>
          <w:rFonts w:ascii="黑体" w:eastAsia="黑体" w:hAnsi="黑体" w:hint="eastAsia"/>
          <w:sz w:val="28"/>
          <w:szCs w:val="28"/>
        </w:rPr>
        <w:t>电流的</w:t>
      </w:r>
      <w:r>
        <w:rPr>
          <w:rFonts w:ascii="黑体" w:eastAsia="黑体" w:hAnsi="黑体" w:hint="eastAsia"/>
          <w:sz w:val="28"/>
          <w:szCs w:val="28"/>
        </w:rPr>
        <w:t>作用</w:t>
      </w:r>
    </w:p>
    <w:p w:rsidR="00C30E83" w:rsidRPr="00C30E83" w:rsidRDefault="00056785">
      <w:pPr>
        <w:rPr>
          <w:rFonts w:asciiTheme="minorEastAsia" w:hAnsiTheme="minorEastAsia" w:cs="Times New Roman"/>
          <w:bCs/>
          <w:szCs w:val="21"/>
        </w:rPr>
      </w:pPr>
      <w:r>
        <w:rPr>
          <w:rFonts w:asciiTheme="minorEastAsia" w:hAnsiTheme="minorEastAsia" w:cs="Times New Roman" w:hint="eastAsia"/>
          <w:szCs w:val="21"/>
        </w:rPr>
        <w:t>1</w:t>
      </w:r>
      <w:r w:rsidR="00C30E83" w:rsidRPr="00C30E83">
        <w:rPr>
          <w:rFonts w:asciiTheme="minorEastAsia" w:hAnsiTheme="minorEastAsia" w:cs="Times New Roman" w:hint="eastAsia"/>
          <w:szCs w:val="21"/>
        </w:rPr>
        <w:t>．</w:t>
      </w:r>
      <w:r w:rsidR="00C30E83" w:rsidRPr="00C30E83">
        <w:rPr>
          <w:rFonts w:asciiTheme="minorEastAsia" w:hAnsiTheme="minorEastAsia" w:cs="Times New Roman"/>
          <w:bCs/>
          <w:szCs w:val="21"/>
        </w:rPr>
        <w:t>BD</w:t>
      </w:r>
    </w:p>
    <w:p w:rsidR="00C30E83" w:rsidRPr="00C30E83" w:rsidRDefault="00056785" w:rsidP="00C30E83">
      <w:pPr>
        <w:rPr>
          <w:rFonts w:asciiTheme="minorEastAsia" w:hAnsiTheme="minorEastAsia" w:cs="Times New Roman"/>
          <w:b/>
          <w:bCs/>
          <w:szCs w:val="21"/>
        </w:rPr>
      </w:pPr>
      <w:r>
        <w:rPr>
          <w:rFonts w:asciiTheme="minorEastAsia" w:hAnsiTheme="minorEastAsia" w:cs="Times New Roman" w:hint="eastAsia"/>
          <w:bCs/>
          <w:szCs w:val="21"/>
        </w:rPr>
        <w:t>2</w:t>
      </w:r>
      <w:r w:rsidR="00C30E83" w:rsidRPr="00C30E83">
        <w:rPr>
          <w:rFonts w:asciiTheme="minorEastAsia" w:hAnsiTheme="minorEastAsia" w:cs="Times New Roman" w:hint="eastAsia"/>
          <w:bCs/>
          <w:szCs w:val="21"/>
        </w:rPr>
        <w:t>．</w:t>
      </w:r>
      <w:r w:rsidR="00C30E83" w:rsidRPr="00C30E83">
        <w:rPr>
          <w:rFonts w:asciiTheme="minorEastAsia" w:hAnsiTheme="minorEastAsia" w:cs="Times New Roman"/>
          <w:bCs/>
          <w:szCs w:val="21"/>
        </w:rPr>
        <w:t>C</w:t>
      </w:r>
    </w:p>
    <w:p w:rsidR="00C30E83" w:rsidRPr="00C30E83" w:rsidRDefault="0005678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cs="Times New Roman" w:hint="eastAsia"/>
          <w:bCs/>
          <w:szCs w:val="21"/>
        </w:rPr>
        <w:t>3</w:t>
      </w:r>
      <w:r w:rsidR="00C30E83" w:rsidRPr="00C30E83">
        <w:rPr>
          <w:rFonts w:asciiTheme="minorEastAsia" w:hAnsiTheme="minorEastAsia" w:cs="Times New Roman"/>
          <w:bCs/>
          <w:szCs w:val="21"/>
        </w:rPr>
        <w:t>．</w:t>
      </w:r>
      <w:r w:rsidR="00C30E83" w:rsidRPr="00C30E83">
        <w:rPr>
          <w:rFonts w:asciiTheme="minorEastAsia" w:hAnsiTheme="minorEastAsia" w:cs="Times New Roman"/>
          <w:szCs w:val="21"/>
        </w:rPr>
        <w:t>图中的</w:t>
      </w:r>
      <w:r w:rsidR="00C30E83" w:rsidRPr="00C30E83">
        <w:rPr>
          <w:rFonts w:asciiTheme="minorEastAsia" w:hAnsiTheme="minorEastAsia" w:cs="Times New Roman"/>
          <w:i/>
          <w:szCs w:val="21"/>
        </w:rPr>
        <w:t>C</w:t>
      </w:r>
      <w:r w:rsidR="00C30E83" w:rsidRPr="00C30E83">
        <w:rPr>
          <w:rFonts w:asciiTheme="minorEastAsia" w:hAnsiTheme="minorEastAsia" w:cs="Times New Roman"/>
          <w:szCs w:val="21"/>
          <w:vertAlign w:val="subscript"/>
        </w:rPr>
        <w:t>1</w:t>
      </w:r>
      <w:r w:rsidR="00C30E83" w:rsidRPr="00C30E83">
        <w:rPr>
          <w:rFonts w:asciiTheme="minorEastAsia" w:hAnsiTheme="minorEastAsia" w:cs="Times New Roman"/>
          <w:szCs w:val="21"/>
        </w:rPr>
        <w:t>必须用电容小些的，才能使高频交流顺利通过，而低频不易通过。右图中的</w:t>
      </w:r>
      <w:r w:rsidR="00C30E83" w:rsidRPr="00C30E83">
        <w:rPr>
          <w:rFonts w:asciiTheme="minorEastAsia" w:hAnsiTheme="minorEastAsia" w:cs="Times New Roman"/>
          <w:i/>
          <w:szCs w:val="21"/>
        </w:rPr>
        <w:t>C</w:t>
      </w:r>
      <w:r w:rsidR="00C30E83" w:rsidRPr="00C30E83">
        <w:rPr>
          <w:rFonts w:asciiTheme="minorEastAsia" w:hAnsiTheme="minorEastAsia" w:cs="Times New Roman"/>
          <w:szCs w:val="21"/>
          <w:vertAlign w:val="subscript"/>
        </w:rPr>
        <w:t>2</w:t>
      </w:r>
      <w:r w:rsidR="00C30E83" w:rsidRPr="00C30E83">
        <w:rPr>
          <w:rFonts w:asciiTheme="minorEastAsia" w:hAnsiTheme="minorEastAsia" w:cs="Times New Roman"/>
          <w:szCs w:val="21"/>
        </w:rPr>
        <w:t>一般用电容大的，使低频交流电很容易通过，只有直流成分从电阻上通过。</w:t>
      </w:r>
    </w:p>
    <w:sectPr w:rsidR="00C30E83" w:rsidRPr="00C30E83" w:rsidSect="00AD6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ABE" w:rsidRDefault="00AE6ABE" w:rsidP="00C30E83">
      <w:r>
        <w:separator/>
      </w:r>
    </w:p>
  </w:endnote>
  <w:endnote w:type="continuationSeparator" w:id="1">
    <w:p w:rsidR="00AE6ABE" w:rsidRDefault="00AE6ABE" w:rsidP="00C30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ABE" w:rsidRDefault="00AE6ABE" w:rsidP="00C30E83">
      <w:r>
        <w:separator/>
      </w:r>
    </w:p>
  </w:footnote>
  <w:footnote w:type="continuationSeparator" w:id="1">
    <w:p w:rsidR="00AE6ABE" w:rsidRDefault="00AE6ABE" w:rsidP="00C30E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0E83"/>
    <w:rsid w:val="00056785"/>
    <w:rsid w:val="00077256"/>
    <w:rsid w:val="006F69D9"/>
    <w:rsid w:val="00AD6A40"/>
    <w:rsid w:val="00AE6ABE"/>
    <w:rsid w:val="00C30E83"/>
    <w:rsid w:val="00D34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A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0E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0E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0E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0E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102</Characters>
  <Application>Microsoft Office Word</Application>
  <DocSecurity>0</DocSecurity>
  <Lines>1</Lines>
  <Paragraphs>1</Paragraphs>
  <ScaleCrop>false</ScaleCrop>
  <Company>Microsoft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2020-03-08T05:55:00Z</dcterms:created>
  <dcterms:modified xsi:type="dcterms:W3CDTF">2020-03-08T08:56:00Z</dcterms:modified>
</cp:coreProperties>
</file>