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54" w:rsidRDefault="00802A6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高一语文文言文阅读常见问题分析（二）</w:t>
      </w:r>
    </w:p>
    <w:p w:rsidR="002E0F54" w:rsidRDefault="00802A68">
      <w:pPr>
        <w:ind w:firstLine="454"/>
        <w:jc w:val="center"/>
        <w:rPr>
          <w:rFonts w:ascii="方正行楷简体" w:eastAsia="方正行楷简体"/>
          <w:b/>
          <w:spacing w:val="30"/>
          <w:kern w:val="10"/>
          <w:sz w:val="32"/>
          <w:szCs w:val="32"/>
        </w:rPr>
      </w:pPr>
      <w:r>
        <w:rPr>
          <w:rFonts w:ascii="方正行楷简体" w:eastAsia="方正行楷简体" w:hint="eastAsia"/>
          <w:b/>
          <w:spacing w:val="30"/>
          <w:kern w:val="10"/>
          <w:sz w:val="32"/>
          <w:szCs w:val="32"/>
        </w:rPr>
        <w:t>课后检测</w:t>
      </w:r>
      <w:r>
        <w:rPr>
          <w:rFonts w:ascii="方正行楷简体" w:eastAsia="方正行楷简体"/>
          <w:b/>
          <w:spacing w:val="30"/>
          <w:kern w:val="10"/>
          <w:sz w:val="32"/>
          <w:szCs w:val="32"/>
        </w:rPr>
        <w:t>题目</w:t>
      </w:r>
    </w:p>
    <w:p w:rsidR="002E0F54" w:rsidRDefault="002E0F54">
      <w:pPr>
        <w:tabs>
          <w:tab w:val="left" w:pos="2843"/>
          <w:tab w:val="center" w:pos="4819"/>
        </w:tabs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</w:p>
    <w:p w:rsidR="002E0F54" w:rsidRDefault="002E0F54">
      <w:pPr>
        <w:tabs>
          <w:tab w:val="left" w:pos="2843"/>
          <w:tab w:val="center" w:pos="4819"/>
        </w:tabs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</w:p>
    <w:p w:rsidR="005E35B5" w:rsidRPr="005E35B5" w:rsidRDefault="00802A68" w:rsidP="005E35B5">
      <w:pPr>
        <w:widowControl/>
        <w:numPr>
          <w:ilvl w:val="0"/>
          <w:numId w:val="1"/>
        </w:numPr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填空题</w:t>
      </w:r>
    </w:p>
    <w:p w:rsid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．《庖丁解牛》节选自《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》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,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该书是庄周和他的门人以及后世学者的著作。庄周，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>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>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时期著名思想家，与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>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  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并称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，是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>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 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学派的重要代表人物。</w:t>
      </w:r>
    </w:p>
    <w:p w:rsidR="006D76EA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bCs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2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．给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划线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的字注音并作解释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）乃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中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《经首》之会（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</w:p>
    <w:p w:rsidR="006D76EA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2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）良庖岁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更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刀，割也（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3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）彼节者有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间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，而刀刃者无厚（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6D76EA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4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）吾见其难为，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怵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然为戒（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5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）膝之所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踦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 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6D76EA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6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）新发于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7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）奏刀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騞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）然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6D76EA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8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然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向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）然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9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）批大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卻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6D76EA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10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）导大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窾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bookmarkStart w:id="0" w:name="_GoBack"/>
      <w:bookmarkEnd w:id="0"/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11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）肯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綮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5E35B5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bCs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3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．解释下列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划线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的词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。</w:t>
      </w:r>
    </w:p>
    <w:p w:rsid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）臣之所好者，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道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也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2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）依乎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天理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</w:t>
      </w:r>
    </w:p>
    <w:p w:rsidR="005E35B5" w:rsidRPr="005E35B5" w:rsidRDefault="00802A68" w:rsidP="005E35B5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批大卻，导大窾，因其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固然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 </w:t>
      </w:r>
    </w:p>
    <w:p w:rsidR="002E0F54" w:rsidRPr="005E35B5" w:rsidRDefault="00802A68" w:rsidP="005E35B5">
      <w:pPr>
        <w:widowControl/>
        <w:numPr>
          <w:ilvl w:val="0"/>
          <w:numId w:val="2"/>
        </w:numPr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良庖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岁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更刀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5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族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庖月更刀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6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）虽然，每至于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族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  </w:t>
      </w:r>
    </w:p>
    <w:p w:rsid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7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）为之踌躇满志，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善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刀而藏之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lastRenderedPageBreak/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8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善哉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！吾闻庖丁之言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u w:val="single"/>
        </w:rPr>
        <w:t xml:space="preserve">  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4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．根据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下面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几句话，写出所衍生出来的成语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。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br/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）三年之后，未尝见全牛也（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</w:t>
      </w:r>
      <w:r w:rsidR="005E35B5">
        <w:rPr>
          <w:rFonts w:ascii="宋体" w:eastAsia="宋体" w:hAnsi="宋体" w:cs="华文中宋"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2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）以无厚入有间，恢恢乎其于游刃必有余地矣（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3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）提刀而立，为之四顾，为之踌躇满志，善刀而藏之（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</w:t>
      </w:r>
      <w:r w:rsidR="005E35B5">
        <w:rPr>
          <w:rFonts w:ascii="宋体" w:eastAsia="宋体" w:hAnsi="宋体" w:cs="华文中宋"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4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）正好切中事情的关键。（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bCs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二、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选择题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br/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5.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从词类活用的角度看，下列各句中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划线词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的用法不恰当的一项是（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 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A.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良疱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岁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更刀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      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岁：每年，名词活用作状语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  <w:t>B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．假舟楫者，非能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水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也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  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水：游水，名词动用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  <w:t>C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．以无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厚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入有间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     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厚：有厚度的刀刃，形容词用作名词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br/>
        <w:t>D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．三岁贯女，莫我肯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  <w:u w:val="single"/>
        </w:rPr>
        <w:t>德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        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德：恩德，名词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6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．对下列句子中加点词的解释，不正确的一项是（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 xml:space="preserve">  </w:t>
      </w:r>
      <w:r w:rsidR="006D76EA">
        <w:rPr>
          <w:rFonts w:ascii="宋体" w:eastAsia="宋体" w:hAnsi="宋体" w:cs="华文中宋"/>
          <w:b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A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．嘻，善哉！技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盖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至此乎？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盖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：大概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B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批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大卻，导大窾，因其固然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批：劈、击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C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．动刀甚微，謋然已解，如土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委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地。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委：卸落、坠下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D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善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刀而藏之。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   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善：修治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7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．下列各组句子中，加点的词语的意义和用法相同的一组是（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 xml:space="preserve">   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A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．庖丁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为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文惠君解牛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为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之四顾，为之踌躇满志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B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．手之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触，肩之所倚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始臣之解牛之时，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见无非牛者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C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而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刀刃若新发于硎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提刀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而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立，为之四顾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D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．臣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以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神遇而不以目视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  <w:em w:val="dot"/>
        </w:rPr>
        <w:t>以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无厚入有间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8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．下列语句编为四组，全部直接反映庖丁解牛技艺高超的一组是（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 xml:space="preserve">    </w:t>
      </w:r>
      <w:r w:rsidRPr="005E35B5">
        <w:rPr>
          <w:rFonts w:ascii="宋体" w:eastAsia="宋体" w:hAnsi="宋体" w:cs="华文中宋" w:hint="eastAsia"/>
          <w:b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①砉然响然，奏刀騞然，莫不中音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②文惠君曰：“嘻，善哉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!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技盖至此乎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?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”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③每至于族，吾见其难为，怵然为戒，视为止，行为迟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④动刀甚微，謋然已解，如土委地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A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．①②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</w:t>
      </w:r>
      <w:r w:rsidR="005E35B5">
        <w:rPr>
          <w:rFonts w:ascii="宋体" w:eastAsia="宋体" w:hAnsi="宋体" w:cs="华文中宋"/>
          <w:color w:val="000000"/>
          <w:sz w:val="24"/>
          <w:szCs w:val="24"/>
        </w:rPr>
        <w:t xml:space="preserve"> 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B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．③④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</w:t>
      </w:r>
      <w:r w:rsidR="005E35B5">
        <w:rPr>
          <w:rFonts w:ascii="宋体" w:eastAsia="宋体" w:hAnsi="宋体" w:cs="华文中宋"/>
          <w:color w:val="000000"/>
          <w:sz w:val="24"/>
          <w:szCs w:val="24"/>
        </w:rPr>
        <w:t xml:space="preserve">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</w:t>
      </w:r>
      <w:r w:rsidR="006D76EA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C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．①④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</w:t>
      </w:r>
      <w:r w:rsidR="005E35B5">
        <w:rPr>
          <w:rFonts w:ascii="宋体" w:eastAsia="宋体" w:hAnsi="宋体" w:cs="华文中宋"/>
          <w:color w:val="000000"/>
          <w:sz w:val="24"/>
          <w:szCs w:val="24"/>
        </w:rPr>
        <w:t xml:space="preserve">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D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．②③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lastRenderedPageBreak/>
        <w:t>9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．下列理解和分析，不符合文意的一项是（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A</w:t>
      </w:r>
      <w:r w:rsidR="005E35B5">
        <w:rPr>
          <w:rFonts w:ascii="宋体" w:eastAsia="宋体" w:hAnsi="宋体" w:cs="华文中宋" w:hint="eastAsia"/>
          <w:color w:val="000000"/>
          <w:sz w:val="24"/>
          <w:szCs w:val="24"/>
        </w:rPr>
        <w:t>．庖丁开始解牛时，“所见无非全牛者”，说明他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一开始就专心致志，心无旁骛。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B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．庖丁解牛能做到“以神遇而不以目视”，主要原因是依乎天理，因其固然。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C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．庖丁的解牛刀，“以无厚入有间”，游刃有余，因此刀刃十九年“若新发于硎”。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D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．本文以庖丁解牛喻人的养生之道，</w:t>
      </w:r>
      <w:r w:rsidR="005E35B5">
        <w:rPr>
          <w:rFonts w:ascii="宋体" w:eastAsia="宋体" w:hAnsi="宋体" w:cs="华文中宋" w:hint="eastAsia"/>
          <w:color w:val="000000"/>
          <w:sz w:val="24"/>
          <w:szCs w:val="24"/>
        </w:rPr>
        <w:t>阐释了庄子的处世哲学，蕴含着深刻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哲理。</w:t>
      </w:r>
    </w:p>
    <w:p w:rsidR="002E0F54" w:rsidRPr="005E35B5" w:rsidRDefault="002E0F54" w:rsidP="005E35B5">
      <w:pPr>
        <w:widowControl/>
        <w:spacing w:line="360" w:lineRule="auto"/>
        <w:ind w:firstLine="480"/>
        <w:rPr>
          <w:rFonts w:ascii="宋体" w:eastAsia="宋体" w:hAnsi="宋体" w:cs="华文中宋"/>
          <w:color w:val="000000"/>
          <w:sz w:val="24"/>
          <w:szCs w:val="24"/>
        </w:rPr>
      </w:pP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b/>
          <w:bCs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>三、把文言文阅读材料中画横线的句子翻译成现代汉语。</w:t>
      </w:r>
      <w:r w:rsidRPr="005E35B5">
        <w:rPr>
          <w:rFonts w:ascii="宋体" w:eastAsia="宋体" w:hAnsi="宋体" w:cs="华文中宋" w:hint="eastAsia"/>
          <w:b/>
          <w:bCs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1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）臣之所好者，道也；进乎技矣。</w:t>
      </w:r>
    </w:p>
    <w:p w:rsidR="002E0F54" w:rsidRPr="005E35B5" w:rsidRDefault="005E35B5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>
        <w:rPr>
          <w:rFonts w:ascii="宋体" w:eastAsia="宋体" w:hAnsi="宋体" w:cs="华文中宋" w:hint="eastAsia"/>
          <w:color w:val="000000"/>
          <w:sz w:val="24"/>
          <w:szCs w:val="24"/>
        </w:rPr>
        <w:t>翻译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：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　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2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）臣以神遇而不以目视，官知止而神欲行。</w:t>
      </w:r>
    </w:p>
    <w:p w:rsidR="002E0F54" w:rsidRPr="005E35B5" w:rsidRDefault="005E35B5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>
        <w:rPr>
          <w:rFonts w:ascii="宋体" w:eastAsia="宋体" w:hAnsi="宋体" w:cs="华文中宋" w:hint="eastAsia"/>
          <w:color w:val="000000"/>
          <w:sz w:val="24"/>
          <w:szCs w:val="24"/>
        </w:rPr>
        <w:t>翻译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：　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3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）以无厚入有间，恢恢乎其于游刃必有余地矣！</w:t>
      </w:r>
    </w:p>
    <w:p w:rsidR="002E0F54" w:rsidRPr="005E35B5" w:rsidRDefault="005E35B5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bookmarkStart w:id="1" w:name="OLE_LINK6"/>
      <w:r>
        <w:rPr>
          <w:rFonts w:ascii="宋体" w:eastAsia="宋体" w:hAnsi="宋体" w:cs="华文中宋" w:hint="eastAsia"/>
          <w:color w:val="000000"/>
          <w:sz w:val="24"/>
          <w:szCs w:val="24"/>
        </w:rPr>
        <w:t>翻译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：　　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</w:t>
      </w:r>
      <w:bookmarkEnd w:id="1"/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</w:t>
      </w:r>
    </w:p>
    <w:p w:rsidR="002E0F54" w:rsidRPr="005E35B5" w:rsidRDefault="00802A68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（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4</w:t>
      </w:r>
      <w:r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）虽然，每至于族，吾见其难为。</w:t>
      </w:r>
    </w:p>
    <w:p w:rsidR="002E0F54" w:rsidRPr="005E35B5" w:rsidRDefault="005E35B5" w:rsidP="005E35B5">
      <w:pPr>
        <w:widowControl/>
        <w:spacing w:line="360" w:lineRule="auto"/>
        <w:rPr>
          <w:rFonts w:ascii="宋体" w:eastAsia="宋体" w:hAnsi="宋体" w:cs="华文中宋"/>
          <w:color w:val="000000"/>
          <w:sz w:val="24"/>
          <w:szCs w:val="24"/>
        </w:rPr>
      </w:pPr>
      <w:bookmarkStart w:id="2" w:name="OLE_LINK5"/>
      <w:r>
        <w:rPr>
          <w:rFonts w:ascii="宋体" w:eastAsia="宋体" w:hAnsi="宋体" w:cs="华文中宋" w:hint="eastAsia"/>
          <w:color w:val="000000"/>
          <w:sz w:val="24"/>
          <w:szCs w:val="24"/>
        </w:rPr>
        <w:t>翻译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>：</w:t>
      </w:r>
      <w:bookmarkStart w:id="3" w:name="OLE_LINK4"/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　　　　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　　　　　　　　　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  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   </w:t>
      </w:r>
      <w:r w:rsidR="00802A68" w:rsidRPr="005E35B5">
        <w:rPr>
          <w:rFonts w:ascii="宋体" w:eastAsia="宋体" w:hAnsi="宋体" w:cs="华文中宋" w:hint="eastAsia"/>
          <w:color w:val="000000"/>
          <w:sz w:val="24"/>
          <w:szCs w:val="24"/>
        </w:rPr>
        <w:t xml:space="preserve">　　　</w:t>
      </w:r>
      <w:bookmarkEnd w:id="2"/>
      <w:bookmarkEnd w:id="3"/>
    </w:p>
    <w:sectPr w:rsidR="002E0F54" w:rsidRPr="005E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A68" w:rsidRDefault="00802A68">
      <w:r>
        <w:separator/>
      </w:r>
    </w:p>
  </w:endnote>
  <w:endnote w:type="continuationSeparator" w:id="0">
    <w:p w:rsidR="00802A68" w:rsidRDefault="0080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A68" w:rsidRDefault="00802A68">
      <w:r>
        <w:separator/>
      </w:r>
    </w:p>
  </w:footnote>
  <w:footnote w:type="continuationSeparator" w:id="0">
    <w:p w:rsidR="00802A68" w:rsidRDefault="00802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C7262"/>
    <w:multiLevelType w:val="singleLevel"/>
    <w:tmpl w:val="438C72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1BFEAA"/>
    <w:multiLevelType w:val="singleLevel"/>
    <w:tmpl w:val="4E1BFEAA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0C"/>
    <w:rsid w:val="0006272B"/>
    <w:rsid w:val="00094521"/>
    <w:rsid w:val="00115B67"/>
    <w:rsid w:val="00155AE7"/>
    <w:rsid w:val="00171C69"/>
    <w:rsid w:val="001B1C3A"/>
    <w:rsid w:val="001C4F66"/>
    <w:rsid w:val="001D3FCA"/>
    <w:rsid w:val="00240E25"/>
    <w:rsid w:val="00241453"/>
    <w:rsid w:val="002570D6"/>
    <w:rsid w:val="0027350C"/>
    <w:rsid w:val="002A5D30"/>
    <w:rsid w:val="002E0F54"/>
    <w:rsid w:val="00326A53"/>
    <w:rsid w:val="00365BF2"/>
    <w:rsid w:val="00375D3C"/>
    <w:rsid w:val="003A16FB"/>
    <w:rsid w:val="004050D1"/>
    <w:rsid w:val="00434378"/>
    <w:rsid w:val="00497A61"/>
    <w:rsid w:val="004A0728"/>
    <w:rsid w:val="005308EE"/>
    <w:rsid w:val="00576452"/>
    <w:rsid w:val="005E35B5"/>
    <w:rsid w:val="005F349C"/>
    <w:rsid w:val="006038F8"/>
    <w:rsid w:val="00641AC4"/>
    <w:rsid w:val="006D76EA"/>
    <w:rsid w:val="006E4AE4"/>
    <w:rsid w:val="006F2D08"/>
    <w:rsid w:val="00802A68"/>
    <w:rsid w:val="008213D6"/>
    <w:rsid w:val="00852E35"/>
    <w:rsid w:val="008952EF"/>
    <w:rsid w:val="00910350"/>
    <w:rsid w:val="009F2F22"/>
    <w:rsid w:val="00A240DC"/>
    <w:rsid w:val="00A33467"/>
    <w:rsid w:val="00A51F54"/>
    <w:rsid w:val="00A53C3A"/>
    <w:rsid w:val="00AF51B9"/>
    <w:rsid w:val="00AF7A4C"/>
    <w:rsid w:val="00B11847"/>
    <w:rsid w:val="00B37151"/>
    <w:rsid w:val="00BA13D7"/>
    <w:rsid w:val="00BC61A1"/>
    <w:rsid w:val="00BD251B"/>
    <w:rsid w:val="00C17357"/>
    <w:rsid w:val="00C57585"/>
    <w:rsid w:val="00DD6905"/>
    <w:rsid w:val="00DE62FA"/>
    <w:rsid w:val="00E92847"/>
    <w:rsid w:val="00FD031E"/>
    <w:rsid w:val="13DF44F8"/>
    <w:rsid w:val="62B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8874E-A664-4F28-8A43-0CEEFEF8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0">
    <w:name w:val="纯文本_0"/>
    <w:basedOn w:val="a"/>
    <w:link w:val="1Char"/>
    <w:qFormat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word-explain">
    <w:name w:val="word-explain"/>
    <w:basedOn w:val="a0"/>
    <w:qFormat/>
  </w:style>
  <w:style w:type="character" w:customStyle="1" w:styleId="fontred">
    <w:name w:val="fontred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285</Words>
  <Characters>1627</Characters>
  <Application>Microsoft Office Word</Application>
  <DocSecurity>0</DocSecurity>
  <Lines>13</Lines>
  <Paragraphs>3</Paragraphs>
  <ScaleCrop>false</ScaleCrop>
  <Company>china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Administrator</cp:lastModifiedBy>
  <cp:revision>38</cp:revision>
  <dcterms:created xsi:type="dcterms:W3CDTF">2020-02-02T03:48:00Z</dcterms:created>
  <dcterms:modified xsi:type="dcterms:W3CDTF">2020-03-21T03:04:00Z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