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EF" w:rsidRDefault="00184971">
      <w:pPr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184971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高一年级语文《月下咏怀，今夕何年》专题</w:t>
      </w:r>
    </w:p>
    <w:p w:rsidR="00E31BEF" w:rsidRDefault="00FD67EB">
      <w:pPr>
        <w:tabs>
          <w:tab w:val="left" w:pos="2843"/>
          <w:tab w:val="center" w:pos="4819"/>
        </w:tabs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  <w:t>检测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题目</w:t>
      </w:r>
    </w:p>
    <w:p w:rsidR="00747B08" w:rsidRDefault="00747B08">
      <w:pPr>
        <w:tabs>
          <w:tab w:val="left" w:pos="2843"/>
          <w:tab w:val="center" w:pos="4819"/>
        </w:tabs>
        <w:jc w:val="center"/>
        <w:rPr>
          <w:sz w:val="24"/>
          <w:szCs w:val="24"/>
        </w:rPr>
      </w:pPr>
    </w:p>
    <w:p w:rsidR="00747B08" w:rsidRDefault="00747B08" w:rsidP="00747B08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一、文学常识</w:t>
      </w:r>
    </w:p>
    <w:p w:rsidR="00747B08" w:rsidRDefault="00747B08" w:rsidP="00747B0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词这种文学体裁，产生于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，兴盛于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。也被称为“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”、“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”或“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”，是一种以乐为主、依乐谱填词歌唱、字数固定、格律化的长短句抒情诗。词按照风格可分为豪放词和婉约词，前者的代表人物是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，后者的代表人物是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。</w:t>
      </w:r>
    </w:p>
    <w:p w:rsidR="000E4500" w:rsidRDefault="000E4500" w:rsidP="00747B08">
      <w:pPr>
        <w:spacing w:line="360" w:lineRule="auto"/>
        <w:rPr>
          <w:sz w:val="24"/>
          <w:szCs w:val="24"/>
        </w:rPr>
      </w:pPr>
    </w:p>
    <w:p w:rsidR="00E31BEF" w:rsidRDefault="00747B08" w:rsidP="00747B0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FD67EB">
        <w:rPr>
          <w:b/>
          <w:sz w:val="24"/>
          <w:szCs w:val="24"/>
        </w:rPr>
        <w:t>、</w:t>
      </w:r>
      <w:r w:rsidR="00FD67EB">
        <w:rPr>
          <w:rFonts w:hint="eastAsia"/>
          <w:b/>
          <w:sz w:val="24"/>
          <w:szCs w:val="24"/>
        </w:rPr>
        <w:t>默写</w:t>
      </w:r>
    </w:p>
    <w:p w:rsidR="00E31BEF" w:rsidRDefault="00FD67EB" w:rsidP="00747B0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、洞庭青草，近中秋，</w:t>
      </w:r>
      <w:r>
        <w:rPr>
          <w:u w:val="single"/>
        </w:rPr>
        <w:t xml:space="preserve">                </w:t>
      </w:r>
      <w:r>
        <w:rPr>
          <w:rFonts w:hint="eastAsia"/>
          <w:sz w:val="24"/>
          <w:szCs w:val="24"/>
        </w:rPr>
        <w:t>。</w:t>
      </w:r>
    </w:p>
    <w:p w:rsidR="00E31BEF" w:rsidRDefault="00FD67EB" w:rsidP="00747B0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</w:rPr>
        <w:t>素月分辉</w:t>
      </w:r>
      <w:r>
        <w:rPr>
          <w:rFonts w:hint="eastAsia"/>
          <w:sz w:val="24"/>
          <w:szCs w:val="24"/>
        </w:rPr>
        <w:t>，明河共影。</w:t>
      </w:r>
      <w:r>
        <w:rPr>
          <w:u w:val="single"/>
        </w:rPr>
        <w:t xml:space="preserve">                </w:t>
      </w:r>
      <w:r>
        <w:rPr>
          <w:rFonts w:hint="eastAsia"/>
          <w:sz w:val="24"/>
          <w:szCs w:val="24"/>
        </w:rPr>
        <w:t>。</w:t>
      </w:r>
    </w:p>
    <w:p w:rsidR="00E31BEF" w:rsidRDefault="00FD67EB" w:rsidP="00747B0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、应念岭海经年，孤光自照，</w:t>
      </w:r>
      <w:r>
        <w:rPr>
          <w:u w:val="single"/>
        </w:rPr>
        <w:t xml:space="preserve">                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、尽挹西江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细斟北斗，</w:t>
      </w:r>
      <w:r>
        <w:rPr>
          <w:u w:val="single"/>
        </w:rPr>
        <w:t xml:space="preserve">                </w:t>
      </w:r>
      <w:r>
        <w:rPr>
          <w:rFonts w:hint="eastAsia"/>
          <w:sz w:val="24"/>
          <w:szCs w:val="24"/>
        </w:rPr>
        <w:t>。</w:t>
      </w:r>
    </w:p>
    <w:p w:rsidR="00E31BEF" w:rsidRDefault="00FD67EB" w:rsidP="00747B0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、扣舷独啸，</w:t>
      </w:r>
      <w:r>
        <w:rPr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！</w:t>
      </w:r>
    </w:p>
    <w:p w:rsidR="000E4500" w:rsidRDefault="000E4500" w:rsidP="00747B08">
      <w:pPr>
        <w:spacing w:line="360" w:lineRule="auto"/>
        <w:rPr>
          <w:sz w:val="24"/>
          <w:szCs w:val="24"/>
        </w:rPr>
      </w:pPr>
    </w:p>
    <w:p w:rsidR="00E31BEF" w:rsidRDefault="00FD67EB" w:rsidP="00747B08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阅读《念奴娇</w:t>
      </w:r>
      <w:r w:rsidR="00747B08">
        <w:rPr>
          <w:rFonts w:hint="eastAsia"/>
          <w:b/>
          <w:sz w:val="24"/>
          <w:szCs w:val="24"/>
        </w:rPr>
        <w:t>·</w:t>
      </w:r>
      <w:r>
        <w:rPr>
          <w:rFonts w:hint="eastAsia"/>
          <w:b/>
          <w:sz w:val="24"/>
          <w:szCs w:val="24"/>
        </w:rPr>
        <w:t>过洞庭》，完成各题。</w:t>
      </w:r>
    </w:p>
    <w:p w:rsidR="00E31BEF" w:rsidRDefault="00FD67EB" w:rsidP="00F22D7F">
      <w:pPr>
        <w:pStyle w:val="a3"/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念奴娇</w:t>
      </w:r>
      <w:r w:rsidR="00747B08">
        <w:rPr>
          <w:rFonts w:asciiTheme="minorHAnsi" w:hAnsiTheme="minorHAnsi" w:hint="eastAsia"/>
          <w:sz w:val="24"/>
          <w:szCs w:val="24"/>
        </w:rPr>
        <w:t>·</w:t>
      </w:r>
      <w:r>
        <w:rPr>
          <w:rFonts w:asciiTheme="minorHAnsi" w:hAnsiTheme="minorHAnsi" w:hint="eastAsia"/>
          <w:sz w:val="24"/>
          <w:szCs w:val="24"/>
        </w:rPr>
        <w:t>过洞庭</w:t>
      </w:r>
    </w:p>
    <w:p w:rsidR="00E31BEF" w:rsidRDefault="00FD67EB" w:rsidP="00F22D7F">
      <w:pPr>
        <w:pStyle w:val="a3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张孝祥</w:t>
      </w:r>
    </w:p>
    <w:p w:rsidR="00E31BEF" w:rsidRDefault="00FD67EB" w:rsidP="00747B08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 xml:space="preserve">　　洞庭青草，近中秋、更无一点风色。玉鉴琼田三万顷，著我扁舟一叶。素月分辉，明河共映，表里俱澄澈。悠然心会，妙处难与君说。</w:t>
      </w:r>
    </w:p>
    <w:p w:rsidR="00E31BEF" w:rsidRDefault="00FD67EB" w:rsidP="00747B08">
      <w:pPr>
        <w:pStyle w:val="a3"/>
        <w:spacing w:line="360" w:lineRule="auto"/>
      </w:pPr>
      <w:r>
        <w:rPr>
          <w:rFonts w:asciiTheme="minorHAnsi" w:hAnsiTheme="minorHAnsi" w:hint="eastAsia"/>
          <w:sz w:val="24"/>
          <w:szCs w:val="24"/>
        </w:rPr>
        <w:t xml:space="preserve">　　应念岭表①经年，孤光自照，肝胆皆冰雪。短发萧骚襟袖冷，稳泛沧溟空阔。尽挹西江，细斟北斗，万象为宾客。扣舷独啸，不知今夕何夕！</w:t>
      </w:r>
    </w:p>
    <w:p w:rsidR="00E31BEF" w:rsidRDefault="00FD67EB" w:rsidP="00747B08">
      <w:pPr>
        <w:pStyle w:val="a3"/>
        <w:spacing w:line="360" w:lineRule="auto"/>
        <w:rPr>
          <w:sz w:val="18"/>
          <w:szCs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  <w:szCs w:val="18"/>
        </w:rPr>
        <w:t>【注】①岭表，指五岭以外的地区。经年是指作者被贬担任广南西路经略抚使，在岭南过的一年。</w:t>
      </w:r>
    </w:p>
    <w:p w:rsidR="00E31BEF" w:rsidRDefault="00FD67EB" w:rsidP="00747B08">
      <w:pPr>
        <w:pStyle w:val="a3"/>
        <w:spacing w:line="360" w:lineRule="auto"/>
      </w:pPr>
      <w:r>
        <w:rPr>
          <w:rFonts w:hint="eastAsia"/>
        </w:rPr>
        <w:t xml:space="preserve">　</w:t>
      </w:r>
      <w:r>
        <w:rPr>
          <w:rFonts w:asciiTheme="minorHAnsi" w:hAnsiTheme="minorHAnsi" w:hint="eastAsia"/>
          <w:sz w:val="24"/>
          <w:szCs w:val="24"/>
        </w:rPr>
        <w:t>1.</w:t>
      </w:r>
      <w:r>
        <w:rPr>
          <w:rFonts w:asciiTheme="minorHAnsi" w:hAnsiTheme="minorHAnsi" w:hint="eastAsia"/>
          <w:sz w:val="24"/>
          <w:szCs w:val="24"/>
        </w:rPr>
        <w:t>下面理解和赏析不正确的一项是：（</w:t>
      </w:r>
      <w:r>
        <w:rPr>
          <w:rFonts w:asciiTheme="minorHAnsi" w:hAnsiTheme="minorHAnsi" w:hint="eastAsia"/>
          <w:sz w:val="24"/>
          <w:szCs w:val="24"/>
        </w:rPr>
        <w:t xml:space="preserve">   </w:t>
      </w:r>
      <w:r>
        <w:rPr>
          <w:rFonts w:asciiTheme="minorHAnsi" w:hAnsiTheme="minorHAnsi" w:hint="eastAsia"/>
          <w:sz w:val="24"/>
          <w:szCs w:val="24"/>
        </w:rPr>
        <w:t>）</w:t>
      </w:r>
    </w:p>
    <w:p w:rsidR="00E31BEF" w:rsidRDefault="00FD67EB" w:rsidP="00747B08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asciiTheme="minorHAnsi" w:hAnsiTheme="minorHAnsi" w:hint="eastAsia"/>
          <w:sz w:val="24"/>
          <w:szCs w:val="24"/>
        </w:rPr>
        <w:t xml:space="preserve">　</w:t>
      </w:r>
      <w:r>
        <w:rPr>
          <w:rFonts w:asciiTheme="minorHAnsi" w:hAnsiTheme="minorHAnsi" w:hint="eastAsia"/>
          <w:sz w:val="24"/>
          <w:szCs w:val="24"/>
        </w:rPr>
        <w:t>A.</w:t>
      </w:r>
      <w:r>
        <w:rPr>
          <w:rFonts w:asciiTheme="minorHAnsi" w:hAnsiTheme="minorHAnsi" w:hint="eastAsia"/>
          <w:sz w:val="24"/>
          <w:szCs w:val="24"/>
        </w:rPr>
        <w:t>秋草无色，秋水无波，画面的空灵使中天的一轮皓月、湖上的一叶扁舟</w:t>
      </w:r>
      <w:r>
        <w:rPr>
          <w:rFonts w:asciiTheme="minorHAnsi" w:hAnsiTheme="minorHAnsi" w:hint="eastAsia"/>
          <w:sz w:val="24"/>
          <w:szCs w:val="24"/>
        </w:rPr>
        <w:lastRenderedPageBreak/>
        <w:t>分外突出。</w:t>
      </w:r>
    </w:p>
    <w:p w:rsidR="00E31BEF" w:rsidRDefault="00FD67EB" w:rsidP="00747B08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 xml:space="preserve">　　</w:t>
      </w:r>
      <w:r>
        <w:rPr>
          <w:rFonts w:asciiTheme="minorHAnsi" w:hAnsiTheme="minorHAnsi" w:hint="eastAsia"/>
          <w:sz w:val="24"/>
          <w:szCs w:val="24"/>
        </w:rPr>
        <w:t>B.</w:t>
      </w:r>
      <w:r>
        <w:rPr>
          <w:rFonts w:asciiTheme="minorHAnsi" w:hAnsiTheme="minorHAnsi" w:hint="eastAsia"/>
          <w:sz w:val="24"/>
          <w:szCs w:val="24"/>
        </w:rPr>
        <w:t>素月分辉，明河共映，表里俱澄澈的景与孤光自照，肝胆皆冰雪的情交相呼应，交相融合。</w:t>
      </w:r>
    </w:p>
    <w:p w:rsidR="00E31BEF" w:rsidRDefault="00FD67EB" w:rsidP="00747B08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 xml:space="preserve">　　</w:t>
      </w:r>
      <w:r>
        <w:rPr>
          <w:rFonts w:asciiTheme="minorHAnsi" w:hAnsiTheme="minorHAnsi" w:hint="eastAsia"/>
          <w:sz w:val="24"/>
          <w:szCs w:val="24"/>
        </w:rPr>
        <w:t>C.</w:t>
      </w:r>
      <w:r>
        <w:rPr>
          <w:rFonts w:asciiTheme="minorHAnsi" w:hAnsiTheme="minorHAnsi" w:hint="eastAsia"/>
          <w:sz w:val="24"/>
          <w:szCs w:val="24"/>
        </w:rPr>
        <w:t>诗人独以一颗心面对浩瀚水天，欣然领受大自然的慰藉，自信心怀坦荡，无惧两鬓已斑，前途坎坷。</w:t>
      </w:r>
    </w:p>
    <w:p w:rsidR="00E31BEF" w:rsidRDefault="00FD67EB" w:rsidP="00747B08">
      <w:pPr>
        <w:pStyle w:val="a3"/>
        <w:spacing w:line="360" w:lineRule="auto"/>
        <w:ind w:firstLineChars="200" w:firstLine="4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D.</w:t>
      </w:r>
      <w:r>
        <w:rPr>
          <w:rFonts w:asciiTheme="minorHAnsi" w:hAnsiTheme="minorHAnsi" w:hint="eastAsia"/>
          <w:sz w:val="24"/>
          <w:szCs w:val="24"/>
        </w:rPr>
        <w:t>这是一首豪放词，也兼有现实主义特点。这些特点在词中的描写和抒情中有明显的体现。</w:t>
      </w:r>
    </w:p>
    <w:p w:rsidR="00E31BEF" w:rsidRDefault="00E31BEF">
      <w:pPr>
        <w:pStyle w:val="a3"/>
        <w:rPr>
          <w:rFonts w:asciiTheme="minorHAnsi" w:hAnsiTheme="minorHAnsi"/>
          <w:sz w:val="24"/>
          <w:szCs w:val="24"/>
        </w:rPr>
      </w:pPr>
    </w:p>
    <w:p w:rsidR="00E31BEF" w:rsidRDefault="00FD67E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前人评价张孝祥，谓之“继轨东坡，观其所作，气概亦几几近之”。试结合苏轼《念奴娇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赤壁怀古》和张孝祥的《念奴娇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过洞庭》，谈谈你对前人看法的理解。</w:t>
      </w:r>
    </w:p>
    <w:p w:rsidR="00E31BEF" w:rsidRDefault="00FD67E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E31BEF" w:rsidRDefault="00FD67E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E31BEF" w:rsidRDefault="00FD67E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E31BEF" w:rsidRDefault="00FD67E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E31BEF" w:rsidRDefault="00E31BEF">
      <w:pPr>
        <w:spacing w:line="360" w:lineRule="auto"/>
        <w:rPr>
          <w:sz w:val="24"/>
          <w:szCs w:val="24"/>
        </w:rPr>
      </w:pPr>
    </w:p>
    <w:p w:rsidR="00E31BEF" w:rsidRPr="00CF410E" w:rsidRDefault="00FD67E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F410E">
        <w:rPr>
          <w:rFonts w:ascii="宋体" w:eastAsia="宋体" w:hAnsi="宋体" w:cs="Times New Roman" w:hint="eastAsia"/>
          <w:b/>
          <w:sz w:val="24"/>
          <w:szCs w:val="24"/>
        </w:rPr>
        <w:t>四、阅读拓展</w:t>
      </w:r>
    </w:p>
    <w:p w:rsidR="00E31BEF" w:rsidRDefault="00FD67EB" w:rsidP="00F22D7F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“表里俱澄澈”“肝胆皆冰雪”不仅是张孝祥的自我期望，也是古今众多仁人志士的人生写照，请结合你的阅读体会，以一位人物的外在言行、内在思想为例，谈谈你对其人“表里俱澄澈”“肝胆皆冰雪”的认识。</w:t>
      </w:r>
    </w:p>
    <w:p w:rsidR="00E31BEF" w:rsidRDefault="00FD67E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E31BEF" w:rsidRDefault="00FD67E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E31BEF" w:rsidRDefault="00FD67E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E31BEF" w:rsidRDefault="00FD67E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E31BEF" w:rsidRDefault="00E31BEF">
      <w:pPr>
        <w:spacing w:line="360" w:lineRule="auto"/>
        <w:ind w:left="120"/>
        <w:rPr>
          <w:sz w:val="24"/>
          <w:szCs w:val="24"/>
        </w:rPr>
      </w:pPr>
    </w:p>
    <w:p w:rsidR="00E31BEF" w:rsidRDefault="00E31BEF">
      <w:pPr>
        <w:spacing w:line="360" w:lineRule="auto"/>
        <w:ind w:left="120"/>
        <w:rPr>
          <w:sz w:val="24"/>
          <w:szCs w:val="24"/>
        </w:rPr>
      </w:pPr>
    </w:p>
    <w:sectPr w:rsidR="00E31BEF">
      <w:pgSz w:w="10319" w:h="1457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D7" w:rsidRDefault="003E63D7" w:rsidP="00747B08">
      <w:r>
        <w:separator/>
      </w:r>
    </w:p>
  </w:endnote>
  <w:endnote w:type="continuationSeparator" w:id="0">
    <w:p w:rsidR="003E63D7" w:rsidRDefault="003E63D7" w:rsidP="0074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D7" w:rsidRDefault="003E63D7" w:rsidP="00747B08">
      <w:r>
        <w:separator/>
      </w:r>
    </w:p>
  </w:footnote>
  <w:footnote w:type="continuationSeparator" w:id="0">
    <w:p w:rsidR="003E63D7" w:rsidRDefault="003E63D7" w:rsidP="0074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19055"/>
    <w:multiLevelType w:val="singleLevel"/>
    <w:tmpl w:val="0DD1905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DD3"/>
    <w:rsid w:val="000406E7"/>
    <w:rsid w:val="00051C29"/>
    <w:rsid w:val="00084FB1"/>
    <w:rsid w:val="000E4500"/>
    <w:rsid w:val="0012405A"/>
    <w:rsid w:val="00143495"/>
    <w:rsid w:val="001568AB"/>
    <w:rsid w:val="00184971"/>
    <w:rsid w:val="00184D77"/>
    <w:rsid w:val="001B7F95"/>
    <w:rsid w:val="002438C6"/>
    <w:rsid w:val="00284253"/>
    <w:rsid w:val="002B49BF"/>
    <w:rsid w:val="003E63D7"/>
    <w:rsid w:val="00400CC3"/>
    <w:rsid w:val="00441836"/>
    <w:rsid w:val="00492171"/>
    <w:rsid w:val="004D3BA1"/>
    <w:rsid w:val="00546D74"/>
    <w:rsid w:val="00547ADC"/>
    <w:rsid w:val="00570EB0"/>
    <w:rsid w:val="00654F74"/>
    <w:rsid w:val="006B1DD3"/>
    <w:rsid w:val="006B6F10"/>
    <w:rsid w:val="006C4653"/>
    <w:rsid w:val="006D65D4"/>
    <w:rsid w:val="006E4B82"/>
    <w:rsid w:val="007017FC"/>
    <w:rsid w:val="00733C11"/>
    <w:rsid w:val="00747B08"/>
    <w:rsid w:val="007A3953"/>
    <w:rsid w:val="007D7EA7"/>
    <w:rsid w:val="00824DA5"/>
    <w:rsid w:val="00865641"/>
    <w:rsid w:val="008F4E82"/>
    <w:rsid w:val="00943106"/>
    <w:rsid w:val="0097322A"/>
    <w:rsid w:val="009A2A7E"/>
    <w:rsid w:val="009B1310"/>
    <w:rsid w:val="009F7243"/>
    <w:rsid w:val="00A9689F"/>
    <w:rsid w:val="00AC137E"/>
    <w:rsid w:val="00AC5EF9"/>
    <w:rsid w:val="00B33BD0"/>
    <w:rsid w:val="00B714F0"/>
    <w:rsid w:val="00B925CF"/>
    <w:rsid w:val="00BB688D"/>
    <w:rsid w:val="00C603A5"/>
    <w:rsid w:val="00C75E93"/>
    <w:rsid w:val="00C83A91"/>
    <w:rsid w:val="00C922CA"/>
    <w:rsid w:val="00CF410E"/>
    <w:rsid w:val="00D661C4"/>
    <w:rsid w:val="00DB27E2"/>
    <w:rsid w:val="00DF16E6"/>
    <w:rsid w:val="00E07B24"/>
    <w:rsid w:val="00E26467"/>
    <w:rsid w:val="00E31BEF"/>
    <w:rsid w:val="00E33011"/>
    <w:rsid w:val="00E474AD"/>
    <w:rsid w:val="00E74529"/>
    <w:rsid w:val="00E81D46"/>
    <w:rsid w:val="00ED151B"/>
    <w:rsid w:val="00ED6670"/>
    <w:rsid w:val="00F1341B"/>
    <w:rsid w:val="00F22D7F"/>
    <w:rsid w:val="00F43E96"/>
    <w:rsid w:val="00F54957"/>
    <w:rsid w:val="00F91CE3"/>
    <w:rsid w:val="00FB478A"/>
    <w:rsid w:val="00FC62A8"/>
    <w:rsid w:val="00FD67EB"/>
    <w:rsid w:val="6C0A162D"/>
    <w:rsid w:val="6D8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56DBD1-D309-403F-8DD0-86DBD5A6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王灵联</dc:creator>
  <cp:lastModifiedBy>Administrator</cp:lastModifiedBy>
  <cp:revision>35</cp:revision>
  <dcterms:created xsi:type="dcterms:W3CDTF">2020-03-08T05:05:00Z</dcterms:created>
  <dcterms:modified xsi:type="dcterms:W3CDTF">2020-03-23T13:03:00Z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