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9年级语文第</w:t>
      </w:r>
      <w:r>
        <w:rPr>
          <w:rFonts w:ascii="黑体" w:hAnsi="黑体" w:eastAsia="黑体" w:cs="黑体"/>
          <w:b/>
          <w:bCs/>
          <w:sz w:val="28"/>
          <w:szCs w:val="28"/>
        </w:rPr>
        <w:t>32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课时《理想社会》 拓展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作业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一、阅读下面文言文选段，完成1-</w:t>
      </w: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>题。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【甲】</w:t>
      </w:r>
      <w:r>
        <w:rPr>
          <w:rFonts w:ascii="楷体" w:hAnsi="楷体" w:eastAsia="楷体" w:cs="Arial"/>
          <w:szCs w:val="21"/>
        </w:rPr>
        <w:t>大道之行也，天下为公。选贤与能，讲信修睦。故人不独亲其亲，不独子其子，使老有所终，壮有所用，幼有所长，矜、寡、孤、独、废疾者皆有所养，男有分，女有归。货恶其弃于地也，不必藏于己</w:t>
      </w:r>
      <w:r>
        <w:rPr>
          <w:rFonts w:ascii="楷体" w:hAnsi="楷体" w:eastAsia="楷体"/>
        </w:rPr>
        <w:t>；力恶其不出于身也，不必为己。是故谋闭而不兴，盗窃乱贼而不作，故外户而不闭。是谓大同</w:t>
      </w:r>
      <w:r>
        <w:rPr>
          <w:rFonts w:hint="eastAsia" w:ascii="楷体" w:hAnsi="楷体" w:eastAsia="楷体"/>
        </w:rPr>
        <w:t>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【乙】</w:t>
      </w:r>
      <w:r>
        <w:rPr>
          <w:rFonts w:ascii="楷体" w:hAnsi="楷体" w:eastAsia="楷体"/>
        </w:rPr>
        <w:t>晋太元中，武陵人捕鱼为业。缘溪行，忘路之远近。忽逢桃花林，夹岸数百步，中无杂树，芳草鲜美，落英缤纷</w:t>
      </w:r>
      <w:r>
        <w:rPr>
          <w:rFonts w:hint="eastAsia" w:ascii="楷体" w:hAnsi="楷体" w:eastAsia="楷体"/>
        </w:rPr>
        <w:t>。</w:t>
      </w:r>
      <w:r>
        <w:rPr>
          <w:rFonts w:ascii="楷体" w:hAnsi="楷体" w:eastAsia="楷体"/>
        </w:rPr>
        <w:t>渔人甚异之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复前行，欲穷其林。林尽水源，便得一山，山有小口，仿佛若有光。便舍船，从口入。初极狭，才通人。复行数十步，豁然开朗。</w:t>
      </w:r>
      <w:r>
        <w:rPr>
          <w:rFonts w:hint="eastAsia" w:ascii="楷体" w:hAnsi="楷体" w:eastAsia="楷体"/>
        </w:rPr>
        <w:t>（1）</w:t>
      </w:r>
      <w:r>
        <w:rPr>
          <w:rFonts w:ascii="楷体" w:hAnsi="楷体" w:eastAsia="楷体"/>
          <w:u w:val="single"/>
        </w:rPr>
        <w:t>土地平旷，屋舍俨然，有良田</w:t>
      </w:r>
      <w:r>
        <w:rPr>
          <w:rFonts w:hint="eastAsia" w:ascii="楷体" w:hAnsi="楷体" w:eastAsia="楷体"/>
          <w:u w:val="single"/>
        </w:rPr>
        <w:t>、</w:t>
      </w:r>
      <w:r>
        <w:rPr>
          <w:rFonts w:ascii="楷体" w:hAnsi="楷体" w:eastAsia="楷体"/>
          <w:u w:val="single"/>
        </w:rPr>
        <w:t>美池</w:t>
      </w:r>
      <w:r>
        <w:rPr>
          <w:rFonts w:hint="eastAsia" w:ascii="楷体" w:hAnsi="楷体" w:eastAsia="楷体"/>
          <w:u w:val="single"/>
        </w:rPr>
        <w:t>、</w:t>
      </w:r>
      <w:r>
        <w:rPr>
          <w:rFonts w:ascii="楷体" w:hAnsi="楷体" w:eastAsia="楷体"/>
          <w:u w:val="single"/>
        </w:rPr>
        <w:t>桑竹之属。阡陌交通，鸡犬相闻。</w:t>
      </w:r>
      <w:r>
        <w:rPr>
          <w:rFonts w:hint="eastAsia" w:ascii="楷体" w:hAnsi="楷体" w:eastAsia="楷体"/>
        </w:rPr>
        <w:t>（2）</w:t>
      </w:r>
      <w:r>
        <w:rPr>
          <w:rFonts w:ascii="楷体" w:hAnsi="楷体" w:eastAsia="楷体"/>
          <w:u w:val="single"/>
        </w:rPr>
        <w:t>其中往来种作，男女衣着，悉如外人。黄发垂髫，并怡然自乐。</w:t>
      </w:r>
      <w:r>
        <w:rPr>
          <w:rFonts w:ascii="楷体" w:hAnsi="楷体" w:eastAsia="楷体"/>
        </w:rPr>
        <w:t>见渔人，乃大惊，问所从来。具答之。</w:t>
      </w:r>
      <w:r>
        <w:rPr>
          <w:rFonts w:hint="eastAsia" w:ascii="楷体" w:hAnsi="楷体" w:eastAsia="楷体"/>
        </w:rPr>
        <w:t>（3）</w:t>
      </w:r>
      <w:r>
        <w:rPr>
          <w:rFonts w:ascii="楷体" w:hAnsi="楷体" w:eastAsia="楷体"/>
          <w:u w:val="single"/>
        </w:rPr>
        <w:t>便要还家，设酒杀鸡作食。村中闻有此人，咸来问讯。</w:t>
      </w:r>
      <w:r>
        <w:rPr>
          <w:rFonts w:ascii="楷体" w:hAnsi="楷体" w:eastAsia="楷体"/>
        </w:rPr>
        <w:t>自云先世避秦时乱，率妻子邑人来此绝境，不复出焉，遂与外人间隔。问今是何世，乃不知有汉，无论魏晋。此人一一为具言所闻，皆叹惋。余人各复延至其家，皆出酒食。停数日，辞去。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1.解释下面句子中加点词语的意思。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（1）选贤</w:t>
      </w:r>
      <w:r>
        <w:rPr>
          <w:rFonts w:hint="eastAsia" w:ascii="宋体" w:hAnsi="宋体"/>
          <w:em w:val="dot"/>
        </w:rPr>
        <w:t>与</w:t>
      </w:r>
      <w:r>
        <w:rPr>
          <w:rFonts w:hint="eastAsia" w:ascii="宋体" w:hAnsi="宋体"/>
        </w:rPr>
        <w:t xml:space="preserve">能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与：_</w:t>
      </w:r>
      <w:r>
        <w:rPr>
          <w:rFonts w:ascii="宋体" w:hAnsi="宋体"/>
        </w:rPr>
        <w:t>_________________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（2）故人不独</w:t>
      </w:r>
      <w:r>
        <w:rPr>
          <w:rFonts w:hint="eastAsia" w:ascii="宋体" w:hAnsi="宋体"/>
          <w:em w:val="dot"/>
        </w:rPr>
        <w:t>亲</w:t>
      </w:r>
      <w:r>
        <w:rPr>
          <w:rFonts w:hint="eastAsia" w:ascii="宋体" w:hAnsi="宋体"/>
        </w:rPr>
        <w:t>其亲 亲：_</w:t>
      </w:r>
      <w:r>
        <w:rPr>
          <w:rFonts w:ascii="宋体" w:hAnsi="宋体"/>
        </w:rPr>
        <w:t>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hint="eastAsia" w:ascii="宋体" w:hAnsi="宋体"/>
          <w:em w:val="dot"/>
        </w:rPr>
        <w:t>缘</w:t>
      </w:r>
      <w:r>
        <w:rPr>
          <w:rFonts w:hint="eastAsia" w:ascii="宋体" w:hAnsi="宋体"/>
        </w:rPr>
        <w:t xml:space="preserve">溪行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缘：_</w:t>
      </w:r>
      <w:r>
        <w:rPr>
          <w:rFonts w:ascii="宋体" w:hAnsi="宋体"/>
        </w:rPr>
        <w:t>_________________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）停数日，辞</w:t>
      </w:r>
      <w:r>
        <w:rPr>
          <w:rFonts w:hint="eastAsia" w:ascii="宋体" w:hAnsi="宋体"/>
          <w:em w:val="dot"/>
        </w:rPr>
        <w:t>去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去：_</w:t>
      </w:r>
      <w:r>
        <w:rPr>
          <w:rFonts w:ascii="宋体" w:hAnsi="宋体"/>
        </w:rPr>
        <w:t>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将下面句子翻译成现代汉语。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（1）大道之行也，天下为公。</w:t>
      </w:r>
    </w:p>
    <w:p>
      <w:pPr>
        <w:spacing w:line="360" w:lineRule="auto"/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（2）渔人甚异之，欲穷其林。</w:t>
      </w:r>
    </w:p>
    <w:p>
      <w:pPr>
        <w:spacing w:line="360" w:lineRule="auto"/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【乙】文中三处划线句子分别从哪些方面体现了【甲】文所阐释的“大同”社会的理想生活？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="宋体" w:hAnsi="宋体"/>
        </w:rPr>
      </w:pPr>
    </w:p>
    <w:p>
      <w:pPr>
        <w:spacing w:line="360" w:lineRule="auto"/>
        <w:ind w:left="210" w:hanging="210" w:hangingChars="100"/>
        <w:rPr>
          <w:rFonts w:ascii="宋体" w:hAnsi="宋体"/>
        </w:rPr>
      </w:pPr>
    </w:p>
    <w:p>
      <w:pPr>
        <w:spacing w:line="360" w:lineRule="auto"/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【乙】文中的“世外桃源”与【甲】文的“大同”社会有什么关联之处？两文各自侧重于哪种表达方式？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二、阅读下面文言文选段，完成</w:t>
      </w:r>
      <w:r>
        <w:rPr>
          <w:rFonts w:ascii="宋体" w:hAnsi="宋体"/>
          <w:b/>
          <w:bCs/>
        </w:rPr>
        <w:t>5</w:t>
      </w:r>
      <w:r>
        <w:rPr>
          <w:rFonts w:hint="eastAsia" w:ascii="宋体" w:hAnsi="宋体"/>
          <w:b/>
          <w:bCs/>
        </w:rPr>
        <w:t>-</w:t>
      </w:r>
      <w:r>
        <w:rPr>
          <w:rFonts w:ascii="宋体" w:hAnsi="宋体"/>
          <w:b/>
          <w:bCs/>
        </w:rPr>
        <w:t>7</w:t>
      </w:r>
      <w:r>
        <w:rPr>
          <w:rFonts w:hint="eastAsia" w:ascii="宋体" w:hAnsi="宋体"/>
          <w:b/>
          <w:bCs/>
        </w:rPr>
        <w:t>题。</w:t>
      </w:r>
    </w:p>
    <w:p>
      <w:pPr>
        <w:spacing w:line="360" w:lineRule="auto"/>
        <w:ind w:firstLine="420" w:firstLineChars="200"/>
        <w:rPr>
          <w:rFonts w:ascii="楷体" w:hAnsi="楷体" w:eastAsia="楷体" w:cs="Arial"/>
          <w:szCs w:val="21"/>
        </w:rPr>
      </w:pPr>
      <w:r>
        <w:rPr>
          <w:rFonts w:hint="eastAsia" w:ascii="宋体" w:hAnsi="宋体"/>
        </w:rPr>
        <w:t>【甲】</w:t>
      </w:r>
      <w:r>
        <w:rPr>
          <w:rFonts w:ascii="楷体" w:hAnsi="楷体" w:eastAsia="楷体" w:cs="Arial"/>
          <w:szCs w:val="21"/>
        </w:rPr>
        <w:t>大道之行也，天下为公。选贤与能，讲信修睦。故人不独亲其亲，不独子其子，使老有所终，壮有所用，幼有所长，矜、寡、孤、独、废疾者皆有所养，男有分，女有归。货恶其弃于地也，不必藏于己</w:t>
      </w:r>
      <w:r>
        <w:rPr>
          <w:rFonts w:ascii="楷体" w:hAnsi="楷体" w:eastAsia="楷体"/>
        </w:rPr>
        <w:t>；力恶其不出于身也，不必为己。是故谋闭而不兴，盗窃乱贼而不作，</w:t>
      </w:r>
      <w:r>
        <w:rPr>
          <w:rFonts w:ascii="楷体" w:hAnsi="楷体" w:eastAsia="楷体" w:cs="Arial"/>
          <w:szCs w:val="21"/>
        </w:rPr>
        <w:t>故外户而不闭。是谓大同</w:t>
      </w:r>
      <w:r>
        <w:rPr>
          <w:rFonts w:hint="eastAsia" w:ascii="楷体" w:hAnsi="楷体" w:eastAsia="楷体" w:cs="Arial"/>
          <w:szCs w:val="21"/>
        </w:rPr>
        <w:t>。</w:t>
      </w:r>
    </w:p>
    <w:p>
      <w:pPr>
        <w:spacing w:line="360" w:lineRule="auto"/>
        <w:ind w:firstLine="420" w:firstLineChars="200"/>
        <w:rPr>
          <w:rFonts w:ascii="楷体" w:hAnsi="楷体" w:eastAsia="楷体" w:cs="Arial"/>
          <w:szCs w:val="21"/>
        </w:rPr>
      </w:pPr>
      <w:r>
        <w:rPr>
          <w:rFonts w:hint="eastAsia" w:ascii="楷体" w:hAnsi="楷体" w:eastAsia="楷体" w:cs="Arial"/>
          <w:szCs w:val="21"/>
        </w:rPr>
        <w:t>【乙】唐玄宗以韩休为门下侍郎</w:t>
      </w:r>
      <w:r>
        <w:rPr>
          <w:rFonts w:hint="eastAsia" w:ascii="楷体" w:hAnsi="楷体" w:eastAsia="楷体" w:cs="Arial"/>
          <w:szCs w:val="21"/>
          <w:vertAlign w:val="superscript"/>
        </w:rPr>
        <w:t>①</w:t>
      </w:r>
      <w:r>
        <w:rPr>
          <w:rFonts w:hint="eastAsia" w:ascii="楷体" w:hAnsi="楷体" w:eastAsia="楷体" w:cs="Arial"/>
          <w:szCs w:val="21"/>
        </w:rPr>
        <w:t>，同平章事</w:t>
      </w:r>
      <w:r>
        <w:rPr>
          <w:rFonts w:hint="eastAsia" w:ascii="楷体" w:hAnsi="楷体" w:eastAsia="楷体" w:cs="Arial"/>
          <w:szCs w:val="21"/>
          <w:vertAlign w:val="superscript"/>
        </w:rPr>
        <w:t>②</w:t>
      </w:r>
      <w:r>
        <w:rPr>
          <w:rFonts w:hint="eastAsia" w:ascii="楷体" w:hAnsi="楷体" w:eastAsia="楷体" w:cs="Arial"/>
          <w:szCs w:val="21"/>
        </w:rPr>
        <w:t>。休为人峭直，不干荣利。及为相，甚允</w:t>
      </w:r>
      <w:r>
        <w:rPr>
          <w:rFonts w:hint="eastAsia" w:ascii="楷体" w:hAnsi="楷体" w:eastAsia="楷体" w:cs="Arial"/>
          <w:szCs w:val="21"/>
          <w:vertAlign w:val="superscript"/>
        </w:rPr>
        <w:t>③</w:t>
      </w:r>
      <w:r>
        <w:rPr>
          <w:rFonts w:hint="eastAsia" w:ascii="楷体" w:hAnsi="楷体" w:eastAsia="楷体" w:cs="Arial"/>
          <w:szCs w:val="21"/>
        </w:rPr>
        <w:t>时望。上或宫中宴乐，及后苑游猎，小有过差，辄谓左右曰：“韩休知否？”言终，谏疏已至。上常临镜，默默不乐。左右曰：“韩休为相，陛下殊瘦，何不逐之？”上叹曰：“吾貌虽瘦，天下必肥。萧嵩奏事常顺旨，既退，吾寝不安；韩休常力争，既退，吾寝乃安。吾用韩休，为社稷耳，非为身也。”</w:t>
      </w:r>
    </w:p>
    <w:p>
      <w:pPr>
        <w:spacing w:line="360" w:lineRule="auto"/>
        <w:ind w:firstLine="420" w:firstLineChars="200"/>
        <w:jc w:val="right"/>
        <w:rPr>
          <w:rFonts w:ascii="楷体" w:hAnsi="楷体" w:eastAsia="楷体" w:cs="Arial"/>
          <w:szCs w:val="21"/>
        </w:rPr>
      </w:pPr>
      <w:r>
        <w:rPr>
          <w:rFonts w:hint="eastAsia" w:ascii="宋体" w:hAnsi="宋体" w:cs="宋体"/>
          <w:szCs w:val="21"/>
        </w:rPr>
        <w:t>（选自《涉史随笔》）</w:t>
      </w:r>
    </w:p>
    <w:p>
      <w:pPr>
        <w:spacing w:line="360" w:lineRule="auto"/>
        <w:ind w:firstLine="420" w:firstLineChars="200"/>
        <w:rPr>
          <w:rFonts w:ascii="楷体" w:hAnsi="楷体" w:eastAsia="楷体" w:cs="Arial"/>
          <w:szCs w:val="21"/>
        </w:rPr>
      </w:pPr>
      <w:r>
        <w:rPr>
          <w:rFonts w:hint="eastAsia" w:ascii="楷体" w:hAnsi="楷体" w:eastAsia="楷体" w:cs="Arial"/>
          <w:szCs w:val="21"/>
        </w:rPr>
        <w:t xml:space="preserve">【注】①门下侍郎：官职名，为皇帝近侍。②同平章事：即同中书门下平章事，与中书、门下协商处理政务之意。③允：符合。 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.解释下面句子中加点的词：</w:t>
      </w:r>
    </w:p>
    <w:p>
      <w:r>
        <w:rPr>
          <w:rFonts w:hint="eastAsia"/>
        </w:rPr>
        <w:t>（1）盗窃乱贼而不</w:t>
      </w:r>
      <w:r>
        <w:rPr>
          <w:rFonts w:hint="eastAsia"/>
          <w:em w:val="dot"/>
        </w:rPr>
        <w:t>作</w:t>
      </w:r>
      <w:r>
        <w:rPr>
          <w:rFonts w:hint="eastAsia"/>
        </w:rPr>
        <w:t>_</w:t>
      </w:r>
      <w:r>
        <w:t>_____________________</w:t>
      </w:r>
      <w:r>
        <w:tab/>
      </w:r>
      <w:r>
        <w:rPr>
          <w:rFonts w:hint="eastAsia"/>
        </w:rPr>
        <w:t>（2）上常</w:t>
      </w:r>
      <w:r>
        <w:rPr>
          <w:rFonts w:hint="eastAsia"/>
          <w:em w:val="dot"/>
        </w:rPr>
        <w:t>临</w:t>
      </w:r>
      <w:r>
        <w:rPr>
          <w:rFonts w:hint="eastAsia"/>
        </w:rPr>
        <w:t>镜_</w:t>
      </w:r>
      <w:r>
        <w:t>____________________</w:t>
      </w:r>
    </w:p>
    <w:p>
      <w:r>
        <w:t>6.</w:t>
      </w:r>
      <w:r>
        <w:rPr>
          <w:rFonts w:hint="eastAsia"/>
        </w:rPr>
        <w:t>用现代汉语翻译下列语句。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（1）故人不独亲其亲，不独子其子。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（2）吾用韩休，为社稷耳，非为身也。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="宋体" w:hAns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实现大同社会是每个人的愿望。请结合【甲】【乙】两文的内容，谈谈如何才能实现大同社会。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_______________________________________________________________________________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77371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04"/>
    <w:rsid w:val="000012A9"/>
    <w:rsid w:val="00100B62"/>
    <w:rsid w:val="001E4B76"/>
    <w:rsid w:val="00334CAD"/>
    <w:rsid w:val="006F2F17"/>
    <w:rsid w:val="0085026F"/>
    <w:rsid w:val="0093759E"/>
    <w:rsid w:val="00977A04"/>
    <w:rsid w:val="00B504A6"/>
    <w:rsid w:val="00BC7D18"/>
    <w:rsid w:val="00BD7235"/>
    <w:rsid w:val="00C01B91"/>
    <w:rsid w:val="00C81ECF"/>
    <w:rsid w:val="00DC49A5"/>
    <w:rsid w:val="00DF45ED"/>
    <w:rsid w:val="00E0553A"/>
    <w:rsid w:val="00E843AC"/>
    <w:rsid w:val="00F36366"/>
    <w:rsid w:val="3D9B2162"/>
    <w:rsid w:val="77D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oem-translate-item"/>
    <w:basedOn w:val="1"/>
    <w:qFormat/>
    <w:uiPriority w:val="0"/>
    <w:pPr>
      <w:widowControl/>
      <w:shd w:val="clear" w:color="auto" w:fill="FBFBFB"/>
      <w:spacing w:before="100" w:beforeAutospacing="1" w:after="180" w:line="480" w:lineRule="atLeast"/>
      <w:jc w:val="left"/>
    </w:pPr>
    <w:rPr>
      <w:rFonts w:ascii="宋体" w:hAnsi="宋体" w:cs="宋体"/>
      <w:vanish/>
      <w:color w:val="888888"/>
      <w:kern w:val="0"/>
      <w:szCs w:val="21"/>
    </w:rPr>
  </w:style>
  <w:style w:type="paragraph" w:customStyle="1" w:styleId="8">
    <w:name w:val="text2"/>
    <w:basedOn w:val="1"/>
    <w:qFormat/>
    <w:uiPriority w:val="0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customStyle="1" w:styleId="9">
    <w:name w:val="word-explain2"/>
    <w:basedOn w:val="5"/>
    <w:qFormat/>
    <w:uiPriority w:val="0"/>
  </w:style>
  <w:style w:type="character" w:customStyle="1" w:styleId="10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2023</Characters>
  <Lines>16</Lines>
  <Paragraphs>4</Paragraphs>
  <TotalTime>8</TotalTime>
  <ScaleCrop>false</ScaleCrop>
  <LinksUpToDate>false</LinksUpToDate>
  <CharactersWithSpaces>2373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2020-03-21T08:37:00Z</dcterms:created>
  <dc:creator>郑 世鑫</dc:creator>
  <cp:lastModifiedBy>Administrator</cp:lastModifiedBy>
  <dcterms:modified xsi:type="dcterms:W3CDTF">2020-03-24T00:05:23Z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