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C361" w14:textId="01BC01D6" w:rsidR="00CB5AA6" w:rsidRPr="0062277C" w:rsidRDefault="00CB5AA6" w:rsidP="00CB5AA6">
      <w:pPr>
        <w:spacing w:line="360" w:lineRule="auto"/>
        <w:jc w:val="center"/>
        <w:rPr>
          <w:rFonts w:ascii="宋体" w:eastAsia="宋体" w:hAnsi="宋体" w:cs="宋体"/>
          <w:b/>
          <w:bCs/>
          <w:kern w:val="36"/>
          <w:sz w:val="24"/>
        </w:rPr>
      </w:pPr>
      <w:r w:rsidRPr="0062277C">
        <w:rPr>
          <w:rFonts w:ascii="宋体" w:eastAsia="宋体" w:hAnsi="宋体" w:cs="宋体" w:hint="eastAsia"/>
          <w:b/>
          <w:bCs/>
          <w:kern w:val="36"/>
          <w:sz w:val="24"/>
        </w:rPr>
        <w:t>第29课时    忧国忧民，成史成圣</w:t>
      </w:r>
    </w:p>
    <w:p w14:paraId="49917E19" w14:textId="249F0E3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jc w:val="center"/>
        <w:rPr>
          <w:rFonts w:cstheme="minorBidi"/>
          <w:kern w:val="2"/>
          <w:sz w:val="21"/>
        </w:rPr>
      </w:pPr>
      <w:r w:rsidRPr="0062277C">
        <w:rPr>
          <w:rFonts w:ascii="宋体" w:eastAsia="宋体" w:hAnsi="宋体" w:cs="宋体" w:hint="eastAsia"/>
          <w:b/>
          <w:bCs/>
          <w:kern w:val="36"/>
        </w:rPr>
        <w:t>——唐代“诗圣”杜甫</w:t>
      </w:r>
      <w:r w:rsidRPr="0062277C">
        <w:rPr>
          <w:rFonts w:ascii="宋体" w:eastAsia="宋体" w:hAnsi="宋体" w:cs="宋体" w:hint="eastAsia"/>
          <w:b/>
          <w:bCs/>
          <w:kern w:val="36"/>
        </w:rPr>
        <w:br/>
      </w:r>
    </w:p>
    <w:p w14:paraId="6D9F5A0C" w14:textId="593A32A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>一、积累杜甫的诗歌，试着背诵下来。</w:t>
      </w:r>
    </w:p>
    <w:p w14:paraId="154E7DD1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jc w:val="both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>1.</w:t>
      </w:r>
    </w:p>
    <w:p w14:paraId="7F3D6D59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1600" w:firstLine="3840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 w:hint="eastAsia"/>
          <w:kern w:val="2"/>
        </w:rPr>
        <w:t>望岳</w:t>
      </w:r>
    </w:p>
    <w:p w14:paraId="7298F8E6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jc w:val="center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 w:hint="eastAsia"/>
          <w:kern w:val="2"/>
        </w:rPr>
        <w:t>唐   杜甫</w:t>
      </w:r>
    </w:p>
    <w:p w14:paraId="71917C46" w14:textId="002ED636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jc w:val="center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>岱宗夫如何，齐鲁青未了。</w:t>
      </w:r>
      <w:r w:rsidRPr="0062277C">
        <w:rPr>
          <w:rFonts w:ascii="楷体" w:eastAsia="楷体" w:hAnsi="楷体" w:cstheme="minorBidi"/>
          <w:kern w:val="2"/>
        </w:rPr>
        <w:br/>
        <w:t>造化钟神秀，阴阳割昏晓。</w:t>
      </w:r>
      <w:r w:rsidRPr="0062277C">
        <w:rPr>
          <w:rFonts w:ascii="楷体" w:eastAsia="楷体" w:hAnsi="楷体" w:cstheme="minorBidi"/>
          <w:kern w:val="2"/>
        </w:rPr>
        <w:br/>
        <w:t>荡胸生</w:t>
      </w:r>
      <w:r w:rsidR="00DB7DE8" w:rsidRPr="0062277C">
        <w:rPr>
          <w:rFonts w:ascii="楷体" w:eastAsia="楷体" w:hAnsi="楷体" w:cstheme="minorBidi" w:hint="eastAsia"/>
          <w:kern w:val="2"/>
        </w:rPr>
        <w:t>曾</w:t>
      </w:r>
      <w:r w:rsidRPr="0062277C">
        <w:rPr>
          <w:rFonts w:ascii="楷体" w:eastAsia="楷体" w:hAnsi="楷体" w:cstheme="minorBidi"/>
          <w:kern w:val="2"/>
        </w:rPr>
        <w:t>云，决眦入归鸟。</w:t>
      </w:r>
      <w:r w:rsidRPr="0062277C">
        <w:rPr>
          <w:rFonts w:ascii="楷体" w:eastAsia="楷体" w:hAnsi="楷体" w:cstheme="minorBidi"/>
          <w:kern w:val="2"/>
        </w:rPr>
        <w:br/>
        <w:t>会当凌绝顶，一览众山小。</w:t>
      </w:r>
    </w:p>
    <w:p w14:paraId="4DB8E04A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/>
          <w:kern w:val="2"/>
        </w:rPr>
        <w:t>译文</w:t>
      </w:r>
      <w:r w:rsidRPr="0062277C">
        <w:rPr>
          <w:rFonts w:ascii="宋体" w:eastAsia="宋体" w:hAnsi="宋体" w:cstheme="minorBidi" w:hint="eastAsia"/>
          <w:kern w:val="2"/>
        </w:rPr>
        <w:t>：</w:t>
      </w:r>
    </w:p>
    <w:p w14:paraId="755978D8" w14:textId="230B6601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/>
          <w:kern w:val="2"/>
        </w:rPr>
        <w:t xml:space="preserve">　</w:t>
      </w:r>
      <w:r w:rsidRPr="0062277C">
        <w:rPr>
          <w:rFonts w:ascii="宋体" w:eastAsia="宋体" w:hAnsi="宋体" w:cstheme="minorBidi" w:hint="eastAsia"/>
          <w:kern w:val="2"/>
        </w:rPr>
        <w:t xml:space="preserve">  </w:t>
      </w:r>
      <w:r w:rsidRPr="0062277C">
        <w:rPr>
          <w:rFonts w:ascii="宋体" w:eastAsia="宋体" w:hAnsi="宋体" w:cstheme="minorBidi"/>
          <w:kern w:val="2"/>
        </w:rPr>
        <w:t xml:space="preserve">  泰山呵，你究竟有多么宏伟壮丽？ 你既挺拔苍翠，又横跨齐鲁两地。</w:t>
      </w:r>
    </w:p>
    <w:p w14:paraId="047DFA92" w14:textId="627ABB24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200" w:firstLine="480"/>
        <w:jc w:val="center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/>
          <w:kern w:val="2"/>
        </w:rPr>
        <w:t>造物者给你，集中了瑰丽和神奇， 你高峻的山峰，把南北分成晨夕。</w:t>
      </w:r>
    </w:p>
    <w:p w14:paraId="70026F81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200" w:firstLine="480"/>
        <w:jc w:val="center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/>
          <w:kern w:val="2"/>
        </w:rPr>
        <w:t>望层层云气升腾，令人胸怀荡涤， 看归鸟回旋入山，使人眼眶欲碎。</w:t>
      </w:r>
    </w:p>
    <w:p w14:paraId="287C981C" w14:textId="4A614FBD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200" w:firstLine="480"/>
        <w:jc w:val="center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>有朝一</w:t>
      </w:r>
      <w:r w:rsidRPr="0062277C">
        <w:rPr>
          <w:rFonts w:ascii="宋体" w:eastAsia="宋体" w:hAnsi="宋体" w:cstheme="minorBidi"/>
          <w:kern w:val="2"/>
        </w:rPr>
        <w:t>日，我总要登上你的绝顶， 把周围矮小的群山们，一览无遗！</w:t>
      </w:r>
    </w:p>
    <w:p w14:paraId="123CE738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200" w:firstLine="480"/>
        <w:rPr>
          <w:rFonts w:ascii="宋体" w:eastAsia="宋体" w:hAnsi="宋体" w:cstheme="minorBidi"/>
          <w:kern w:val="2"/>
        </w:rPr>
      </w:pPr>
    </w:p>
    <w:p w14:paraId="4EE4218B" w14:textId="77777777" w:rsidR="00836198" w:rsidRPr="0062277C" w:rsidRDefault="00CB5AA6" w:rsidP="00CB5AA6">
      <w:pPr>
        <w:pStyle w:val="a3"/>
        <w:widowControl/>
        <w:numPr>
          <w:ilvl w:val="0"/>
          <w:numId w:val="1"/>
        </w:numPr>
        <w:spacing w:beforeAutospacing="0" w:after="100" w:afterAutospacing="0" w:line="360" w:lineRule="auto"/>
        <w:rPr>
          <w:rFonts w:ascii="楷体" w:eastAsia="楷体" w:hAnsi="楷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 xml:space="preserve">                              </w:t>
      </w:r>
      <w:r w:rsidRPr="0062277C">
        <w:rPr>
          <w:rFonts w:ascii="楷体" w:eastAsia="楷体" w:hAnsi="楷体" w:cstheme="minorBidi"/>
          <w:kern w:val="2"/>
        </w:rPr>
        <w:t>春望</w:t>
      </w:r>
    </w:p>
    <w:p w14:paraId="20E7B441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1500" w:firstLine="3600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 w:hint="eastAsia"/>
          <w:kern w:val="2"/>
        </w:rPr>
        <w:t xml:space="preserve">唐   </w:t>
      </w:r>
      <w:hyperlink r:id="rId8" w:history="1">
        <w:r w:rsidRPr="0062277C">
          <w:rPr>
            <w:rFonts w:ascii="楷体" w:eastAsia="楷体" w:hAnsi="楷体" w:cstheme="minorBidi"/>
            <w:kern w:val="2"/>
          </w:rPr>
          <w:t>杜甫</w:t>
        </w:r>
      </w:hyperlink>
    </w:p>
    <w:p w14:paraId="73FAE485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leftChars="1300" w:left="2730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>国破山河在，城春草木深。</w:t>
      </w:r>
      <w:r w:rsidRPr="0062277C">
        <w:rPr>
          <w:rFonts w:ascii="楷体" w:eastAsia="楷体" w:hAnsi="楷体" w:cstheme="minorBidi"/>
          <w:kern w:val="2"/>
        </w:rPr>
        <w:br/>
        <w:t>感时花溅泪，恨别鸟惊心。</w:t>
      </w:r>
      <w:r w:rsidRPr="0062277C">
        <w:rPr>
          <w:rFonts w:ascii="楷体" w:eastAsia="楷体" w:hAnsi="楷体" w:cstheme="minorBidi"/>
          <w:kern w:val="2"/>
        </w:rPr>
        <w:br/>
        <w:t>烽火连三月，家书抵万金。</w:t>
      </w:r>
      <w:r w:rsidRPr="0062277C">
        <w:rPr>
          <w:rFonts w:ascii="楷体" w:eastAsia="楷体" w:hAnsi="楷体" w:cstheme="minorBidi"/>
          <w:kern w:val="2"/>
        </w:rPr>
        <w:br/>
        <w:t>白头搔更短，浑欲不胜簪。</w:t>
      </w:r>
    </w:p>
    <w:p w14:paraId="7B1DCA62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 xml:space="preserve"> 译文：</w:t>
      </w:r>
    </w:p>
    <w:p w14:paraId="40EA0C69" w14:textId="494CFF42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200" w:firstLine="480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/>
          <w:kern w:val="2"/>
        </w:rPr>
        <w:t>长安沦陷，国家破碎，只有山河依旧；春天来了，人烟稀少的长安城里草木茂密。</w:t>
      </w:r>
      <w:r w:rsidRPr="0062277C">
        <w:rPr>
          <w:rFonts w:ascii="宋体" w:eastAsia="宋体" w:hAnsi="宋体" w:cstheme="minorBidi"/>
          <w:kern w:val="2"/>
        </w:rPr>
        <w:br/>
      </w:r>
      <w:r w:rsidRPr="0062277C">
        <w:rPr>
          <w:rFonts w:ascii="宋体" w:eastAsia="宋体" w:hAnsi="宋体" w:cstheme="minorBidi" w:hint="eastAsia"/>
          <w:kern w:val="2"/>
        </w:rPr>
        <w:lastRenderedPageBreak/>
        <w:t xml:space="preserve"> </w:t>
      </w:r>
      <w:r w:rsidRPr="0062277C">
        <w:rPr>
          <w:rFonts w:ascii="宋体" w:eastAsia="宋体" w:hAnsi="宋体" w:cstheme="minorBidi"/>
          <w:kern w:val="2"/>
        </w:rPr>
        <w:t xml:space="preserve"> 感于战败的时局，看到花开而潸然泪下，内心惆怅怨恨，听到鸟鸣而心惊胆战。</w:t>
      </w:r>
      <w:r w:rsidRPr="0062277C">
        <w:rPr>
          <w:rFonts w:ascii="宋体" w:eastAsia="宋体" w:hAnsi="宋体" w:cstheme="minorBidi"/>
          <w:kern w:val="2"/>
        </w:rPr>
        <w:br/>
      </w:r>
      <w:r w:rsidRPr="0062277C">
        <w:rPr>
          <w:rFonts w:ascii="宋体" w:eastAsia="宋体" w:hAnsi="宋体" w:cstheme="minorBidi" w:hint="eastAsia"/>
          <w:kern w:val="2"/>
        </w:rPr>
        <w:t xml:space="preserve"> </w:t>
      </w:r>
      <w:r w:rsidRPr="0062277C">
        <w:rPr>
          <w:rFonts w:ascii="宋体" w:eastAsia="宋体" w:hAnsi="宋体" w:cstheme="minorBidi"/>
          <w:kern w:val="2"/>
        </w:rPr>
        <w:t xml:space="preserve"> 连绵的战火已经延续了一个春天，家书难得，一封抵得上万两黄金。</w:t>
      </w:r>
      <w:r w:rsidRPr="0062277C">
        <w:rPr>
          <w:rFonts w:ascii="宋体" w:eastAsia="宋体" w:hAnsi="宋体" w:cstheme="minorBidi"/>
          <w:kern w:val="2"/>
        </w:rPr>
        <w:br/>
      </w:r>
      <w:r w:rsidRPr="0062277C">
        <w:rPr>
          <w:rFonts w:ascii="宋体" w:eastAsia="宋体" w:hAnsi="宋体" w:cstheme="minorBidi" w:hint="eastAsia"/>
          <w:kern w:val="2"/>
        </w:rPr>
        <w:t xml:space="preserve"> </w:t>
      </w:r>
      <w:r w:rsidRPr="0062277C">
        <w:rPr>
          <w:rFonts w:ascii="宋体" w:eastAsia="宋体" w:hAnsi="宋体" w:cstheme="minorBidi"/>
          <w:kern w:val="2"/>
        </w:rPr>
        <w:t xml:space="preserve"> 愁绪缠绕，搔头思考，白发越搔越短，简直要不能插簪了。</w:t>
      </w:r>
    </w:p>
    <w:p w14:paraId="609C65C6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</w:p>
    <w:p w14:paraId="6DEAE6E4" w14:textId="77777777" w:rsidR="00836198" w:rsidRPr="0062277C" w:rsidRDefault="00CB5AA6" w:rsidP="00CB5AA6">
      <w:pPr>
        <w:pStyle w:val="a3"/>
        <w:widowControl/>
        <w:numPr>
          <w:ilvl w:val="0"/>
          <w:numId w:val="1"/>
        </w:numPr>
        <w:spacing w:beforeAutospacing="0" w:after="100" w:afterAutospacing="0" w:line="360" w:lineRule="auto"/>
        <w:rPr>
          <w:rFonts w:ascii="楷体" w:eastAsia="楷体" w:hAnsi="楷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 xml:space="preserve">                        </w:t>
      </w:r>
      <w:r w:rsidRPr="0062277C">
        <w:rPr>
          <w:rFonts w:ascii="楷体" w:eastAsia="楷体" w:hAnsi="楷体" w:cstheme="minorBidi" w:hint="eastAsia"/>
          <w:kern w:val="2"/>
        </w:rPr>
        <w:t xml:space="preserve">  </w:t>
      </w:r>
      <w:r w:rsidRPr="0062277C">
        <w:rPr>
          <w:rFonts w:ascii="楷体" w:eastAsia="楷体" w:hAnsi="楷体" w:cstheme="minorBidi"/>
          <w:kern w:val="2"/>
        </w:rPr>
        <w:t>闻官军收河南河北</w:t>
      </w:r>
    </w:p>
    <w:p w14:paraId="364398DC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ind w:left="3150" w:firstLineChars="300" w:firstLine="720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 w:hint="eastAsia"/>
          <w:kern w:val="2"/>
        </w:rPr>
        <w:t xml:space="preserve">唐   </w:t>
      </w:r>
      <w:hyperlink r:id="rId9" w:history="1">
        <w:r w:rsidRPr="0062277C">
          <w:rPr>
            <w:rFonts w:ascii="楷体" w:eastAsia="楷体" w:hAnsi="楷体" w:cstheme="minorBidi"/>
            <w:kern w:val="2"/>
          </w:rPr>
          <w:t>杜甫</w:t>
        </w:r>
      </w:hyperlink>
    </w:p>
    <w:p w14:paraId="4E426010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leftChars="1300" w:left="2730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>剑外忽传收蓟北，初闻涕泪满衣裳。</w:t>
      </w:r>
      <w:r w:rsidRPr="0062277C">
        <w:rPr>
          <w:rFonts w:ascii="楷体" w:eastAsia="楷体" w:hAnsi="楷体" w:cstheme="minorBidi"/>
          <w:kern w:val="2"/>
        </w:rPr>
        <w:br/>
        <w:t>却看妻子愁何在，漫卷诗书喜欲狂。</w:t>
      </w:r>
      <w:r w:rsidRPr="0062277C">
        <w:rPr>
          <w:rFonts w:ascii="楷体" w:eastAsia="楷体" w:hAnsi="楷体" w:cstheme="minorBidi"/>
          <w:kern w:val="2"/>
        </w:rPr>
        <w:br/>
        <w:t>白日放歌须纵酒，青春作伴好还乡。</w:t>
      </w:r>
      <w:r w:rsidRPr="0062277C">
        <w:rPr>
          <w:rFonts w:ascii="楷体" w:eastAsia="楷体" w:hAnsi="楷体" w:cstheme="minorBidi"/>
          <w:kern w:val="2"/>
        </w:rPr>
        <w:br/>
        <w:t>即从巴峡穿巫峡，便下襄阳向洛阳。</w:t>
      </w:r>
    </w:p>
    <w:p w14:paraId="636C3741" w14:textId="5A4BFA79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left="480" w:hangingChars="200" w:hanging="480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/>
          <w:kern w:val="2"/>
        </w:rPr>
        <w:t>译文</w:t>
      </w:r>
      <w:r w:rsidRPr="0062277C">
        <w:rPr>
          <w:rFonts w:ascii="宋体" w:eastAsia="宋体" w:hAnsi="宋体" w:cstheme="minorBidi" w:hint="eastAsia"/>
          <w:kern w:val="2"/>
        </w:rPr>
        <w:t>：</w:t>
      </w:r>
      <w:r w:rsidRPr="0062277C">
        <w:rPr>
          <w:rFonts w:ascii="宋体" w:eastAsia="宋体" w:hAnsi="宋体" w:cstheme="minorBidi"/>
          <w:kern w:val="2"/>
        </w:rPr>
        <w:br/>
        <w:t>剑外忽然传来收蓟北的消息，刚刚听到时涕泪满衣裳。</w:t>
      </w:r>
      <w:r w:rsidRPr="0062277C">
        <w:rPr>
          <w:rFonts w:ascii="宋体" w:eastAsia="宋体" w:hAnsi="宋体" w:cstheme="minorBidi"/>
          <w:kern w:val="2"/>
        </w:rPr>
        <w:br/>
        <w:t>回头看妻子和孩子哪还有一点的忧伤，胡乱地卷起诗书欣喜若狂。</w:t>
      </w:r>
      <w:r w:rsidRPr="0062277C">
        <w:rPr>
          <w:rFonts w:ascii="宋体" w:eastAsia="宋体" w:hAnsi="宋体" w:cstheme="minorBidi"/>
          <w:kern w:val="2"/>
        </w:rPr>
        <w:br/>
        <w:t>日头照耀放声高歌痛饮美酒，趁着明媚春光与妻儿一同返回家乡。</w:t>
      </w:r>
      <w:r w:rsidRPr="0062277C">
        <w:rPr>
          <w:rFonts w:ascii="宋体" w:eastAsia="宋体" w:hAnsi="宋体" w:cstheme="minorBidi"/>
          <w:kern w:val="2"/>
        </w:rPr>
        <w:br/>
        <w:t>就从巴峡再穿过巫峡，经过了襄阳后又直奔洛阳。</w:t>
      </w:r>
    </w:p>
    <w:p w14:paraId="2FD4E9E5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ind w:left="480" w:hangingChars="200" w:hanging="480"/>
        <w:rPr>
          <w:rFonts w:ascii="宋体" w:eastAsia="宋体" w:hAnsi="宋体" w:cstheme="minorBidi"/>
          <w:kern w:val="2"/>
        </w:rPr>
      </w:pPr>
    </w:p>
    <w:p w14:paraId="4990929A" w14:textId="45D5774F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 w:hint="eastAsia"/>
          <w:kern w:val="2"/>
        </w:rPr>
        <w:t xml:space="preserve">4.                           </w:t>
      </w:r>
      <w:r w:rsidRPr="0062277C">
        <w:rPr>
          <w:rFonts w:ascii="楷体" w:eastAsia="楷体" w:hAnsi="楷体" w:cstheme="minorBidi"/>
          <w:kern w:val="2"/>
        </w:rPr>
        <w:t>石壕吏</w:t>
      </w:r>
    </w:p>
    <w:p w14:paraId="4A54FD8E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1500" w:firstLine="3600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 w:hint="eastAsia"/>
          <w:kern w:val="2"/>
        </w:rPr>
        <w:t xml:space="preserve">唐   </w:t>
      </w:r>
      <w:hyperlink r:id="rId10" w:history="1">
        <w:r w:rsidRPr="0062277C">
          <w:rPr>
            <w:rFonts w:ascii="楷体" w:eastAsia="楷体" w:hAnsi="楷体" w:cstheme="minorBidi"/>
            <w:kern w:val="2"/>
          </w:rPr>
          <w:t>杜甫</w:t>
        </w:r>
      </w:hyperlink>
    </w:p>
    <w:p w14:paraId="399001BC" w14:textId="2C9AB318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jc w:val="center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>暮投石壕村，有吏夜捉人。老翁逾墙走，老妇出门看。</w:t>
      </w:r>
      <w:r w:rsidRPr="0062277C">
        <w:rPr>
          <w:rFonts w:ascii="楷体" w:eastAsia="楷体" w:hAnsi="楷体" w:cstheme="minorBidi"/>
          <w:kern w:val="2"/>
        </w:rPr>
        <w:br/>
        <w:t>吏呼一何怒，妇啼一何苦。听妇前致词，三男邺城戍。</w:t>
      </w:r>
      <w:r w:rsidRPr="0062277C">
        <w:rPr>
          <w:rFonts w:ascii="楷体" w:eastAsia="楷体" w:hAnsi="楷体" w:cstheme="minorBidi"/>
          <w:kern w:val="2"/>
        </w:rPr>
        <w:br/>
        <w:t>一男附书至，二男新战死。存者且偷生，死者长已矣。</w:t>
      </w:r>
      <w:r w:rsidRPr="0062277C">
        <w:rPr>
          <w:rFonts w:ascii="楷体" w:eastAsia="楷体" w:hAnsi="楷体" w:cstheme="minorBidi"/>
          <w:kern w:val="2"/>
        </w:rPr>
        <w:br/>
        <w:t>室中更无人，惟有乳下孙。有孙母未去，出入无完裙。</w:t>
      </w:r>
      <w:r w:rsidRPr="0062277C">
        <w:rPr>
          <w:rFonts w:ascii="楷体" w:eastAsia="楷体" w:hAnsi="楷体" w:cstheme="minorBidi"/>
          <w:kern w:val="2"/>
        </w:rPr>
        <w:br/>
        <w:t>老妪力虽衰，请从吏夜归。急应河阳役，犹得备晨炊。</w:t>
      </w:r>
      <w:r w:rsidRPr="0062277C">
        <w:rPr>
          <w:rFonts w:ascii="楷体" w:eastAsia="楷体" w:hAnsi="楷体" w:cstheme="minorBidi"/>
          <w:kern w:val="2"/>
        </w:rPr>
        <w:br/>
        <w:t>夜久语声绝，如闻泣幽咽。天明登前途，独与老翁别。</w:t>
      </w:r>
    </w:p>
    <w:p w14:paraId="3B78AB46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ind w:left="240" w:hangingChars="100" w:hanging="240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>译</w:t>
      </w:r>
      <w:r w:rsidRPr="0062277C">
        <w:rPr>
          <w:rFonts w:ascii="宋体" w:eastAsia="宋体" w:hAnsi="宋体" w:cstheme="minorBidi"/>
          <w:kern w:val="2"/>
        </w:rPr>
        <w:t>文</w:t>
      </w:r>
      <w:r w:rsidRPr="0062277C">
        <w:rPr>
          <w:rFonts w:ascii="宋体" w:eastAsia="宋体" w:hAnsi="宋体" w:cstheme="minorBidi" w:hint="eastAsia"/>
          <w:kern w:val="2"/>
        </w:rPr>
        <w:t>：</w:t>
      </w:r>
      <w:r w:rsidRPr="0062277C">
        <w:rPr>
          <w:rFonts w:ascii="宋体" w:eastAsia="宋体" w:hAnsi="宋体" w:cstheme="minorBidi"/>
          <w:kern w:val="2"/>
        </w:rPr>
        <w:br/>
        <w:t>日暮时投宿石壕村，夜里有差役到村子里抓人。</w:t>
      </w:r>
      <w:r w:rsidRPr="0062277C">
        <w:rPr>
          <w:rFonts w:ascii="宋体" w:eastAsia="宋体" w:hAnsi="宋体" w:cstheme="minorBidi"/>
          <w:kern w:val="2"/>
        </w:rPr>
        <w:br/>
        <w:t>老翁越墙逃走，老妇出门查看。</w:t>
      </w:r>
      <w:r w:rsidRPr="0062277C">
        <w:rPr>
          <w:rFonts w:ascii="宋体" w:eastAsia="宋体" w:hAnsi="宋体" w:cstheme="minorBidi"/>
          <w:kern w:val="2"/>
        </w:rPr>
        <w:br/>
      </w:r>
      <w:r w:rsidRPr="0062277C">
        <w:rPr>
          <w:rFonts w:ascii="宋体" w:eastAsia="宋体" w:hAnsi="宋体" w:cstheme="minorBidi"/>
          <w:kern w:val="2"/>
        </w:rPr>
        <w:lastRenderedPageBreak/>
        <w:t>官吏大声呼喝得多么愤怒，妇人大声啼哭得多么悲苦。</w:t>
      </w:r>
      <w:r w:rsidRPr="0062277C">
        <w:rPr>
          <w:rFonts w:ascii="宋体" w:eastAsia="宋体" w:hAnsi="宋体" w:cstheme="minorBidi"/>
          <w:kern w:val="2"/>
        </w:rPr>
        <w:br/>
        <w:t>我听到老妇上前说：我的三个儿子戍边在邺城。</w:t>
      </w:r>
      <w:r w:rsidRPr="0062277C">
        <w:rPr>
          <w:rFonts w:ascii="宋体" w:eastAsia="宋体" w:hAnsi="宋体" w:cstheme="minorBidi"/>
          <w:kern w:val="2"/>
        </w:rPr>
        <w:br/>
        <w:t>其中一个儿子捎信回来，说另外两个儿子刚刚战死。</w:t>
      </w:r>
      <w:r w:rsidRPr="0062277C">
        <w:rPr>
          <w:rFonts w:ascii="宋体" w:eastAsia="宋体" w:hAnsi="宋体" w:cstheme="minorBidi"/>
          <w:kern w:val="2"/>
        </w:rPr>
        <w:br/>
        <w:t>活着的人苟且偷生，死去的人就永远不会回来了！</w:t>
      </w:r>
      <w:r w:rsidRPr="0062277C">
        <w:rPr>
          <w:rFonts w:ascii="宋体" w:eastAsia="宋体" w:hAnsi="宋体" w:cstheme="minorBidi"/>
          <w:kern w:val="2"/>
        </w:rPr>
        <w:br/>
        <w:t>家里再也没有别的男人了，只有正在吃奶的小孙子。</w:t>
      </w:r>
      <w:r w:rsidRPr="0062277C">
        <w:rPr>
          <w:rFonts w:ascii="宋体" w:eastAsia="宋体" w:hAnsi="宋体" w:cstheme="minorBidi"/>
          <w:kern w:val="2"/>
        </w:rPr>
        <w:br/>
        <w:t>因为有孙子在，他母亲还没有离去，但进进出出都没有一件完整的衣服。</w:t>
      </w:r>
      <w:r w:rsidRPr="0062277C">
        <w:rPr>
          <w:rFonts w:ascii="宋体" w:eastAsia="宋体" w:hAnsi="宋体" w:cstheme="minorBidi"/>
          <w:kern w:val="2"/>
        </w:rPr>
        <w:br/>
        <w:t>虽然老妇我年老力衰，但请允许我跟从你连夜赶回营去。</w:t>
      </w:r>
      <w:r w:rsidRPr="0062277C">
        <w:rPr>
          <w:rFonts w:ascii="宋体" w:eastAsia="宋体" w:hAnsi="宋体" w:cstheme="minorBidi"/>
          <w:kern w:val="2"/>
        </w:rPr>
        <w:br/>
        <w:t>立刻就去投向河阳的战役，还来得及为部队准备早餐。</w:t>
      </w:r>
      <w:r w:rsidRPr="0062277C">
        <w:rPr>
          <w:rFonts w:ascii="宋体" w:eastAsia="宋体" w:hAnsi="宋体" w:cstheme="minorBidi"/>
          <w:kern w:val="2"/>
        </w:rPr>
        <w:br/>
        <w:t>夜深了，说话的声音逐渐消失，隐隐约约听到低微断续的哭泣声。</w:t>
      </w:r>
      <w:r w:rsidRPr="0062277C">
        <w:rPr>
          <w:rFonts w:ascii="宋体" w:eastAsia="宋体" w:hAnsi="宋体" w:cstheme="minorBidi"/>
          <w:kern w:val="2"/>
        </w:rPr>
        <w:br/>
        <w:t>天亮后我继续赶路，只能与返回家中的那个老翁告别。</w:t>
      </w:r>
      <w:r w:rsidRPr="0062277C">
        <w:rPr>
          <w:rFonts w:ascii="宋体" w:eastAsia="宋体" w:hAnsi="宋体" w:cstheme="minorBidi" w:hint="eastAsia"/>
          <w:kern w:val="2"/>
        </w:rPr>
        <w:t xml:space="preserve">        </w:t>
      </w:r>
    </w:p>
    <w:p w14:paraId="649F5845" w14:textId="220BD860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left="240" w:hangingChars="100" w:hanging="240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 xml:space="preserve"> </w:t>
      </w:r>
    </w:p>
    <w:p w14:paraId="500A3A23" w14:textId="33FD41A0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楷体" w:eastAsia="楷体" w:hAnsi="楷体" w:cstheme="minorBidi"/>
          <w:b/>
          <w:bCs/>
          <w:kern w:val="2"/>
        </w:rPr>
      </w:pPr>
      <w:r w:rsidRPr="0062277C">
        <w:rPr>
          <w:rFonts w:ascii="宋体" w:eastAsia="宋体" w:hAnsi="宋体" w:cstheme="minorBidi" w:hint="eastAsia"/>
          <w:kern w:val="2"/>
        </w:rPr>
        <w:t xml:space="preserve">5．                        </w:t>
      </w:r>
      <w:r w:rsidRPr="0062277C">
        <w:rPr>
          <w:rFonts w:ascii="楷体" w:eastAsia="楷体" w:hAnsi="楷体" w:cstheme="minorBidi" w:hint="eastAsia"/>
          <w:kern w:val="2"/>
        </w:rPr>
        <w:t xml:space="preserve"> </w:t>
      </w:r>
      <w:r w:rsidRPr="0062277C">
        <w:rPr>
          <w:rFonts w:ascii="楷体" w:eastAsia="楷体" w:hAnsi="楷体" w:cstheme="minorBidi"/>
          <w:b/>
          <w:bCs/>
          <w:kern w:val="2"/>
        </w:rPr>
        <w:t>茅屋为秋风所破歌</w:t>
      </w:r>
    </w:p>
    <w:p w14:paraId="33654036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Chars="1500" w:firstLine="3600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 w:hint="eastAsia"/>
          <w:kern w:val="2"/>
        </w:rPr>
        <w:t xml:space="preserve">唐   </w:t>
      </w:r>
      <w:hyperlink r:id="rId11" w:history="1">
        <w:r w:rsidRPr="0062277C">
          <w:rPr>
            <w:rFonts w:ascii="楷体" w:eastAsia="楷体" w:hAnsi="楷体" w:cstheme="minorBidi"/>
            <w:kern w:val="2"/>
          </w:rPr>
          <w:t>杜甫</w:t>
        </w:r>
      </w:hyperlink>
    </w:p>
    <w:p w14:paraId="4E5D15E2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 xml:space="preserve">　　八月秋高风怒号，卷我屋上三重茅。茅飞渡江洒江郊，高者挂罥长林梢，下者飘转沉塘坳。</w:t>
      </w:r>
    </w:p>
    <w:p w14:paraId="641D56C4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 xml:space="preserve">　　南村群童欺我老无力，忍能对面为盗贼。公然抱茅入竹去，唇焦口燥呼不得，归来倚杖自叹息。</w:t>
      </w:r>
    </w:p>
    <w:p w14:paraId="54968AF9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 xml:space="preserve">　　俄顷风定云墨色，秋天漠漠向昏黑。布衾多年冷似铁，娇儿恶卧踏里裂。床头屋漏无干处，雨脚如麻未断绝。自经丧乱少睡眠，长夜沾湿何由彻！</w:t>
      </w:r>
    </w:p>
    <w:p w14:paraId="2E5E5045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楷体" w:eastAsia="楷体" w:hAnsi="楷体" w:cstheme="minorBidi"/>
          <w:kern w:val="2"/>
        </w:rPr>
      </w:pPr>
      <w:r w:rsidRPr="0062277C">
        <w:rPr>
          <w:rFonts w:ascii="楷体" w:eastAsia="楷体" w:hAnsi="楷体" w:cstheme="minorBidi"/>
          <w:kern w:val="2"/>
        </w:rPr>
        <w:t xml:space="preserve">　　安得广厦千万间，大庇天下寒士俱欢颜。风雨不动</w:t>
      </w:r>
      <w:hyperlink r:id="rId12" w:history="1">
        <w:r w:rsidRPr="0062277C">
          <w:rPr>
            <w:rFonts w:ascii="楷体" w:eastAsia="楷体" w:hAnsi="楷体" w:cstheme="minorBidi"/>
            <w:kern w:val="2"/>
          </w:rPr>
          <w:t>安如山</w:t>
        </w:r>
      </w:hyperlink>
      <w:r w:rsidRPr="0062277C">
        <w:rPr>
          <w:rFonts w:ascii="楷体" w:eastAsia="楷体" w:hAnsi="楷体" w:cstheme="minorBidi"/>
          <w:kern w:val="2"/>
        </w:rPr>
        <w:t>！呜呼，何时眼前突兀见此屋，吾庐独破受冻死亦足！</w:t>
      </w:r>
    </w:p>
    <w:p w14:paraId="733A2A6D" w14:textId="27115020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Bidi"/>
          <w:kern w:val="2"/>
        </w:rPr>
        <w:t>译文</w:t>
      </w:r>
      <w:r w:rsidRPr="0062277C">
        <w:rPr>
          <w:rFonts w:ascii="宋体" w:eastAsia="宋体" w:hAnsi="宋体" w:cstheme="minorBidi" w:hint="eastAsia"/>
          <w:kern w:val="2"/>
        </w:rPr>
        <w:t>：</w:t>
      </w:r>
      <w:r w:rsidRPr="0062277C">
        <w:rPr>
          <w:rFonts w:ascii="宋体" w:eastAsia="宋体" w:hAnsi="宋体" w:cstheme="minorBidi"/>
          <w:kern w:val="2"/>
        </w:rPr>
        <w:br/>
        <w:t xml:space="preserve">　　八月秋深，狂风怒号，风卷走了我屋顶上好几层茅草。茅草乱飞，渡过浣花溪，散落在对岸江边。飞得高的茅草缠绕在高高的树梢上，飞得低的飘飘洒洒沉落到低洼的水塘里。</w:t>
      </w:r>
      <w:r w:rsidRPr="0062277C">
        <w:rPr>
          <w:rFonts w:ascii="宋体" w:eastAsia="宋体" w:hAnsi="宋体" w:cstheme="minorBidi"/>
          <w:kern w:val="2"/>
        </w:rPr>
        <w:br/>
        <w:t xml:space="preserve">　　南村的一群儿童欺负我年老没力气，居然忍心在我眼前做出盗贼的事来，毫无顾忌地抱着茅草跑进竹林去了。我喊得唇焦口燥也没有用，只好回来，拄着拐杖感叹自己的不幸和世态悲凉。</w:t>
      </w:r>
      <w:r w:rsidRPr="0062277C">
        <w:rPr>
          <w:rFonts w:ascii="宋体" w:eastAsia="宋体" w:hAnsi="宋体" w:cstheme="minorBidi"/>
          <w:kern w:val="2"/>
        </w:rPr>
        <w:br/>
      </w:r>
      <w:r w:rsidRPr="0062277C">
        <w:rPr>
          <w:rFonts w:ascii="宋体" w:eastAsia="宋体" w:hAnsi="宋体" w:cstheme="minorBidi"/>
          <w:kern w:val="2"/>
        </w:rPr>
        <w:lastRenderedPageBreak/>
        <w:t xml:space="preserve">　　一会儿风停了，天空中乌云黑得像墨，深秋天色阴沉迷蒙，渐渐黑下来。布被盖了多年，又冷又硬，像铁板似的，孩子睡相不好，胡蹬乱踢，把被子蹬破了。（因为）屋顶漏雨，床头都没有一点干的地方。像线条一样的雨点下个没完。自从战乱以来，睡眠的时间很少，长夜漫漫，屋漏床湿，怎能挨到天亮！</w:t>
      </w:r>
      <w:r w:rsidRPr="0062277C">
        <w:rPr>
          <w:rFonts w:ascii="宋体" w:eastAsia="宋体" w:hAnsi="宋体" w:cstheme="minorBidi"/>
          <w:kern w:val="2"/>
        </w:rPr>
        <w:br/>
        <w:t xml:space="preserve">　　怎么才能得到千万间宽敞高大的房子，普遍地遮蔽天下贫寒的穷苦人（读书人），让他们个个都开颜欢笑！房子不为风雨所动摇，安稳得像山一样。唉！什么时候眼前出现这样高高的房屋，即使唯独我的茅屋被吹破，自己受冻而死也甘心！</w:t>
      </w:r>
    </w:p>
    <w:p w14:paraId="5E3B90D3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</w:p>
    <w:p w14:paraId="197A7CC1" w14:textId="292A3301" w:rsidR="00836198" w:rsidRPr="0062277C" w:rsidRDefault="00CB5AA6" w:rsidP="00CB5AA6">
      <w:pPr>
        <w:pStyle w:val="a3"/>
        <w:widowControl/>
        <w:numPr>
          <w:ilvl w:val="0"/>
          <w:numId w:val="2"/>
        </w:numPr>
        <w:spacing w:beforeAutospacing="0" w:after="100" w:afterAutospacing="0" w:line="360" w:lineRule="auto"/>
        <w:rPr>
          <w:rFonts w:ascii="宋体" w:eastAsia="宋体" w:hAnsi="宋体" w:cstheme="minorEastAsia"/>
          <w:b/>
          <w:bCs/>
          <w:kern w:val="2"/>
        </w:rPr>
      </w:pPr>
      <w:r w:rsidRPr="0062277C">
        <w:rPr>
          <w:rFonts w:ascii="宋体" w:eastAsia="宋体" w:hAnsi="宋体" w:cstheme="minorEastAsia" w:hint="eastAsia"/>
          <w:b/>
          <w:bCs/>
          <w:kern w:val="2"/>
        </w:rPr>
        <w:t>把握杜甫沉郁顿挫的艺术风格。</w:t>
      </w:r>
    </w:p>
    <w:p w14:paraId="0B10B3FC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left="105" w:firstLineChars="200" w:firstLine="480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>杜甫深沉的忧思、波浪起伏的感情表达方式，最后都通过语言、形象描写和节奏韵律，表现为诗的意境的悲壮美，构成杜诗沉郁顿挫的风格。</w:t>
      </w:r>
    </w:p>
    <w:p w14:paraId="1AD5830C" w14:textId="693C83B2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left="105" w:firstLineChars="200" w:firstLine="480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>沉郁顿挫首先表现为深沉忧思的感情基调。在这深沉忧思里，蕴含着一份忧虑国家命运、人民疾苦的深厚感情，所以显得阔大深远。杜甫表达感情的方法是波浪起伏、反复咏叹、百转千回。往往感情要爆发了，却又折回去，在心中回流，像有一座感情的闸门阻拦住，让感情在受阻之后再缓慢流出，因此那感情的抒发，也就显得更加深沉。</w:t>
      </w:r>
    </w:p>
    <w:p w14:paraId="70DB5F5F" w14:textId="77777777" w:rsidR="00CB5AA6" w:rsidRPr="0062277C" w:rsidRDefault="00CB5AA6" w:rsidP="00CB5AA6">
      <w:pPr>
        <w:pStyle w:val="a3"/>
        <w:widowControl/>
        <w:spacing w:beforeAutospacing="0" w:after="100" w:afterAutospacing="0" w:line="360" w:lineRule="auto"/>
        <w:ind w:left="105" w:firstLineChars="200" w:firstLine="480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>其次，有关“沉郁顿挫”风格形成的原因，普遍认为有如下两点：</w:t>
      </w:r>
      <w:r w:rsidRPr="0062277C">
        <w:rPr>
          <w:rFonts w:ascii="宋体" w:eastAsia="宋体" w:hAnsi="宋体" w:cstheme="minorEastAsia" w:hint="eastAsia"/>
          <w:kern w:val="2"/>
        </w:rPr>
        <w:br/>
        <w:t xml:space="preserve">　　第一，丰富坎坷的人生阅历是杜诗“沉郁顿挫”风格的形成原因。</w:t>
      </w:r>
      <w:r w:rsidRPr="0062277C">
        <w:rPr>
          <w:rFonts w:ascii="宋体" w:eastAsia="宋体" w:hAnsi="宋体" w:cstheme="minorEastAsia" w:hint="eastAsia"/>
          <w:kern w:val="2"/>
        </w:rPr>
        <w:br/>
        <w:t xml:space="preserve">　　杜甫一生仕途坎坷，怀才不遇，壮志难酬，疾病缠身，穷愁潦倒，奔波衣食，但仍意志弥坚，矢志不渝，这些磨砺了杜甫，也玉成了杜甫。因此，诗人丰富的生活和救国救民的崇高而强烈的愿望，是形成杜诗“沉郁顿挫”风格的原因之一。</w:t>
      </w:r>
      <w:r w:rsidRPr="0062277C">
        <w:rPr>
          <w:rFonts w:ascii="宋体" w:eastAsia="宋体" w:hAnsi="宋体" w:cstheme="minorEastAsia" w:hint="eastAsia"/>
          <w:kern w:val="2"/>
        </w:rPr>
        <w:br/>
        <w:t xml:space="preserve">　　第二，“万方多难”的时代特征是形成杜诗“沉郁顿挫”风格的又一主要原因。</w:t>
      </w:r>
      <w:r w:rsidRPr="0062277C">
        <w:rPr>
          <w:rFonts w:ascii="宋体" w:eastAsia="宋体" w:hAnsi="宋体" w:cstheme="minorEastAsia" w:hint="eastAsia"/>
          <w:kern w:val="2"/>
        </w:rPr>
        <w:br/>
        <w:t xml:space="preserve">　　杜甫的一生，正值唐帝国由盛而衰的急剧转变的时代，既经历了繁荣昌盛的“开元全盛日”，也经历了“流血川原丹”《垂老别》的安史之乱，并看到安史乱后唐王朝一蹶不振、江河日下的败落景象。可以说，杜诗“沉郁顿挫”</w:t>
      </w:r>
      <w:r w:rsidRPr="0062277C">
        <w:rPr>
          <w:rFonts w:ascii="宋体" w:eastAsia="宋体" w:hAnsi="宋体" w:cstheme="minorEastAsia" w:hint="eastAsia"/>
          <w:kern w:val="2"/>
        </w:rPr>
        <w:lastRenderedPageBreak/>
        <w:t>风格的形成和他所处的那个“万方多难”的时代息息相关。紧扣时代脉搏，同情民生疾苦，关心国家兴衰是杜诗永恒的旋律。</w:t>
      </w:r>
    </w:p>
    <w:p w14:paraId="0C111531" w14:textId="068DEE3F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left="105" w:firstLineChars="200" w:firstLine="480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br/>
      </w:r>
      <w:bookmarkStart w:id="0" w:name="_Hlk35861969"/>
      <w:r w:rsidRPr="0062277C">
        <w:rPr>
          <w:rFonts w:ascii="宋体" w:eastAsia="宋体" w:hAnsi="宋体" w:cstheme="minorEastAsia" w:hint="eastAsia"/>
          <w:b/>
          <w:bCs/>
          <w:kern w:val="2"/>
        </w:rPr>
        <w:t>三、杜甫的影响。</w:t>
      </w:r>
      <w:r w:rsidRPr="0062277C">
        <w:rPr>
          <w:rFonts w:ascii="宋体" w:eastAsia="宋体" w:hAnsi="宋体" w:cstheme="minorEastAsia" w:hint="eastAsia"/>
          <w:kern w:val="2"/>
        </w:rPr>
        <w:br/>
        <w:t xml:space="preserve">　　 杜甫在他的有生之年以及他去世后的一些年，没有受到多少嘉奖和重视，这在一定程度上是由他在风格和格律上的创新所导致的，某些评论家认为其中的有些作品仍然很大胆古怪。然而，就像孔庆翔说的一样，杜甫是“中国唯一影响随着时间不断增长的诗人”。</w:t>
      </w:r>
    </w:p>
    <w:bookmarkEnd w:id="0"/>
    <w:p w14:paraId="0666A443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="420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 xml:space="preserve">公元九世纪时他的作品开始出名，早期的正面积极评价来自白居易，他推广了杜甫部分作品伦理观点，尽管他只在杜甫的部分作品中找到这些观点。除了白居易，还有韩愈，他撰文以此批驳反对李杜的声音，捍卫了他们的美学地位。 </w:t>
      </w:r>
    </w:p>
    <w:p w14:paraId="2AB85F4E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ind w:firstLine="420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>公元十世纪初，五代前蜀诗人</w:t>
      </w:r>
      <w:hyperlink r:id="rId13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韦庄</w:t>
        </w:r>
      </w:hyperlink>
      <w:r w:rsidRPr="0062277C">
        <w:rPr>
          <w:rFonts w:ascii="宋体" w:eastAsia="宋体" w:hAnsi="宋体" w:cstheme="minorEastAsia" w:hint="eastAsia"/>
          <w:kern w:val="2"/>
        </w:rPr>
        <w:t>找到了草堂遗址，重新修建茅屋，使之得以保存。这一个时期，中国刮起了“新乐府运动”的狂潮，杜甫作为这一次现实主义诗歌运动的启发者备受推崇。杜甫的现实主义创作精神，自白居易后，影响了</w:t>
      </w:r>
      <w:hyperlink r:id="rId14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皮日休</w:t>
        </w:r>
      </w:hyperlink>
      <w:r w:rsidRPr="0062277C">
        <w:rPr>
          <w:rFonts w:ascii="宋体" w:eastAsia="宋体" w:hAnsi="宋体" w:cstheme="minorEastAsia" w:hint="eastAsia"/>
          <w:kern w:val="2"/>
        </w:rPr>
        <w:t>、</w:t>
      </w:r>
      <w:hyperlink r:id="rId15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曹邺</w:t>
        </w:r>
      </w:hyperlink>
      <w:r w:rsidRPr="0062277C">
        <w:rPr>
          <w:rFonts w:ascii="宋体" w:eastAsia="宋体" w:hAnsi="宋体" w:cstheme="minorEastAsia" w:hint="eastAsia"/>
          <w:kern w:val="2"/>
        </w:rPr>
        <w:t>、聂夷中、</w:t>
      </w:r>
      <w:hyperlink r:id="rId16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杜荀鹤</w:t>
        </w:r>
      </w:hyperlink>
      <w:r w:rsidRPr="0062277C">
        <w:rPr>
          <w:rFonts w:ascii="宋体" w:eastAsia="宋体" w:hAnsi="宋体" w:cstheme="minorEastAsia" w:hint="eastAsia"/>
          <w:kern w:val="2"/>
        </w:rPr>
        <w:t>等人的创作，从而形成一个现实主义诗派，在晚唐的诗坛上独领风骚。</w:t>
      </w:r>
    </w:p>
    <w:p w14:paraId="7E2CF951" w14:textId="6C8E5E68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 xml:space="preserve">　　到了宋朝，杜甫的声名达到了顶峰，黄庭坚、</w:t>
      </w:r>
      <w:hyperlink r:id="rId17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陈师道</w:t>
        </w:r>
      </w:hyperlink>
      <w:r w:rsidRPr="0062277C">
        <w:rPr>
          <w:rFonts w:ascii="宋体" w:eastAsia="宋体" w:hAnsi="宋体" w:cstheme="minorEastAsia" w:hint="eastAsia"/>
          <w:kern w:val="2"/>
        </w:rPr>
        <w:t>等，专门探究杜诗奇峭的一面，形成了“江西诗派”。之后的王安石、</w:t>
      </w:r>
      <w:hyperlink r:id="rId18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陆游</w:t>
        </w:r>
      </w:hyperlink>
      <w:r w:rsidRPr="0062277C">
        <w:rPr>
          <w:rFonts w:ascii="宋体" w:eastAsia="宋体" w:hAnsi="宋体" w:cstheme="minorEastAsia" w:hint="eastAsia"/>
          <w:kern w:val="2"/>
        </w:rPr>
        <w:t>、文天祥也都在一定程度上受到了杜甫的影响，文天祥在狱中作了200首“集杜诗”（即把杜甫的诗句重新组合成诗），自序里说：“凡吾意所欲言者，子美先为代言之。”鲁迅也评价过杜甫，“杜甫似乎不是古人，就好像今天还活在我们堆里似的”。而杜甫更广泛的影响是，杜甫的作品将律诗从文字上的游戏变成了抒发政治抱负的载体，对后来的诗人政治题材的写作奠定了基础。</w:t>
      </w:r>
    </w:p>
    <w:p w14:paraId="389D8141" w14:textId="41EF6119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 xml:space="preserve">　　宋朝理学的发展确保了杜甫作为诗的典范和他的至高无上的地位，苏轼阐释了理由：“古今诗人众吴，而子美独为首者，岂非以其流落饥寒，终身不用，而一饭未尝忘君也欤！”。他思考的能力铸就了他的影响力，出于他对建立良好社会秩序的向往，他深受政治家的推崇，改革家也学习他对穷人的悲悯，文学家学习他在艺术手法上的创新</w:t>
      </w:r>
      <w:r w:rsidR="007A1777">
        <w:rPr>
          <w:rFonts w:ascii="宋体" w:eastAsia="宋体" w:hAnsi="宋体" w:cstheme="minorEastAsia" w:hint="eastAsia"/>
          <w:kern w:val="2"/>
        </w:rPr>
        <w:t>。</w:t>
      </w:r>
      <w:r w:rsidRPr="0062277C">
        <w:rPr>
          <w:rFonts w:ascii="宋体" w:eastAsia="宋体" w:hAnsi="宋体" w:cstheme="minorEastAsia" w:hint="eastAsia"/>
          <w:kern w:val="2"/>
        </w:rPr>
        <w:t>清初文学评论家</w:t>
      </w:r>
      <w:hyperlink r:id="rId19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金圣叹</w:t>
        </w:r>
      </w:hyperlink>
      <w:r w:rsidRPr="0062277C">
        <w:rPr>
          <w:rFonts w:ascii="宋体" w:eastAsia="宋体" w:hAnsi="宋体" w:cstheme="minorEastAsia" w:hint="eastAsia"/>
          <w:kern w:val="2"/>
        </w:rPr>
        <w:t>，把杜甫所作之诗，与</w:t>
      </w:r>
      <w:hyperlink r:id="rId20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屈原</w:t>
        </w:r>
      </w:hyperlink>
      <w:r w:rsidRPr="0062277C">
        <w:rPr>
          <w:rFonts w:ascii="宋体" w:eastAsia="宋体" w:hAnsi="宋体" w:cstheme="minorEastAsia" w:hint="eastAsia"/>
          <w:kern w:val="2"/>
        </w:rPr>
        <w:t>的</w:t>
      </w:r>
      <w:r w:rsidRPr="0062277C">
        <w:rPr>
          <w:rFonts w:ascii="宋体" w:eastAsia="宋体" w:hAnsi="宋体" w:cstheme="minorEastAsia" w:hint="eastAsia"/>
          <w:kern w:val="2"/>
        </w:rPr>
        <w:lastRenderedPageBreak/>
        <w:t>《离骚》、</w:t>
      </w:r>
      <w:hyperlink r:id="rId21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庄周</w:t>
        </w:r>
      </w:hyperlink>
      <w:r w:rsidRPr="0062277C">
        <w:rPr>
          <w:rFonts w:ascii="宋体" w:eastAsia="宋体" w:hAnsi="宋体" w:cstheme="minorEastAsia" w:hint="eastAsia"/>
          <w:kern w:val="2"/>
        </w:rPr>
        <w:t>的《庄子》、</w:t>
      </w:r>
      <w:hyperlink r:id="rId22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司马迁</w:t>
        </w:r>
      </w:hyperlink>
      <w:r w:rsidRPr="0062277C">
        <w:rPr>
          <w:rFonts w:ascii="宋体" w:eastAsia="宋体" w:hAnsi="宋体" w:cstheme="minorEastAsia" w:hint="eastAsia"/>
          <w:kern w:val="2"/>
        </w:rPr>
        <w:t>的 《史记》、</w:t>
      </w:r>
      <w:hyperlink r:id="rId23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施耐庵</w:t>
        </w:r>
      </w:hyperlink>
      <w:r w:rsidRPr="0062277C">
        <w:rPr>
          <w:rFonts w:ascii="宋体" w:eastAsia="宋体" w:hAnsi="宋体" w:cstheme="minorEastAsia" w:hint="eastAsia"/>
          <w:kern w:val="2"/>
        </w:rPr>
        <w:t>的《水浒传》、</w:t>
      </w:r>
      <w:hyperlink r:id="rId24" w:tgtFrame="https://so.gushiwen.org/_blank" w:history="1">
        <w:r w:rsidRPr="0062277C">
          <w:rPr>
            <w:rFonts w:ascii="宋体" w:eastAsia="宋体" w:hAnsi="宋体" w:cstheme="minorEastAsia" w:hint="eastAsia"/>
            <w:kern w:val="2"/>
          </w:rPr>
          <w:t>王实甫</w:t>
        </w:r>
      </w:hyperlink>
      <w:r w:rsidRPr="0062277C">
        <w:rPr>
          <w:rFonts w:ascii="宋体" w:eastAsia="宋体" w:hAnsi="宋体" w:cstheme="minorEastAsia" w:hint="eastAsia"/>
          <w:kern w:val="2"/>
        </w:rPr>
        <w:t>的《西厢记》，合称“六才子书”。在当代，杜甫对国家的忠心和对人民的关切</w:t>
      </w:r>
      <w:r w:rsidR="007A1777">
        <w:rPr>
          <w:rFonts w:ascii="宋体" w:eastAsia="宋体" w:hAnsi="宋体" w:cstheme="minorEastAsia" w:hint="eastAsia"/>
          <w:kern w:val="2"/>
        </w:rPr>
        <w:t>亦为众人推崇</w:t>
      </w:r>
      <w:r w:rsidRPr="0062277C">
        <w:rPr>
          <w:rFonts w:ascii="宋体" w:eastAsia="宋体" w:hAnsi="宋体" w:cstheme="minorEastAsia" w:hint="eastAsia"/>
          <w:kern w:val="2"/>
        </w:rPr>
        <w:t>，而他本人因为使用“人民的语言”而受到现代研究者的赞赏。</w:t>
      </w:r>
    </w:p>
    <w:p w14:paraId="0D747F9F" w14:textId="7777777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EastAsia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 xml:space="preserve">　　杜甫对后人的影响还有道德方面的。二十世纪，美国现代诗人雷克斯罗斯认为杜甫所关心的是人跟人之间的爱，人跟人之间的宽容和同情：“我的诗歌毫无疑问地主要受到杜甫的影响。我认为他是有史以来在史诗和戏剧以外的领域里最伟大的诗人，在某些方面他甚至超过了莎士比亚和荷马，至少他更加自然和亲切”。</w:t>
      </w:r>
    </w:p>
    <w:p w14:paraId="35C541A9" w14:textId="518D84B7" w:rsidR="00836198" w:rsidRPr="0062277C" w:rsidRDefault="00CB5AA6" w:rsidP="00CB5AA6">
      <w:pPr>
        <w:pStyle w:val="a3"/>
        <w:widowControl/>
        <w:spacing w:beforeAutospacing="0" w:after="100" w:afterAutospacing="0" w:line="360" w:lineRule="auto"/>
        <w:rPr>
          <w:rFonts w:ascii="宋体" w:eastAsia="宋体" w:hAnsi="宋体" w:cstheme="minorBidi"/>
          <w:kern w:val="2"/>
        </w:rPr>
      </w:pPr>
      <w:r w:rsidRPr="0062277C">
        <w:rPr>
          <w:rFonts w:ascii="宋体" w:eastAsia="宋体" w:hAnsi="宋体" w:cstheme="minorEastAsia" w:hint="eastAsia"/>
          <w:kern w:val="2"/>
        </w:rPr>
        <w:t xml:space="preserve">　　杜甫不只在中国流名，还扬名海外。1481年韩国将杜诗翻译成韩文，叫《杜诗谚解》。他对日本文学影响相对较晚，直到十七世纪他</w:t>
      </w:r>
      <w:r w:rsidR="007A1777">
        <w:rPr>
          <w:rFonts w:ascii="宋体" w:eastAsia="宋体" w:hAnsi="宋体" w:cstheme="minorEastAsia" w:hint="eastAsia"/>
          <w:kern w:val="2"/>
        </w:rPr>
        <w:t>才</w:t>
      </w:r>
      <w:r w:rsidRPr="0062277C">
        <w:rPr>
          <w:rFonts w:ascii="宋体" w:eastAsia="宋体" w:hAnsi="宋体" w:cstheme="minorEastAsia" w:hint="eastAsia"/>
          <w:kern w:val="2"/>
        </w:rPr>
        <w:t>在日本拥有和在中国一样的名声。杜甫对松尾芭蕉的影响尤深。杜甫也是美国作家雷克斯罗斯最喜欢的作家。</w:t>
      </w:r>
      <w:bookmarkStart w:id="1" w:name="_GoBack"/>
      <w:bookmarkEnd w:id="1"/>
    </w:p>
    <w:sectPr w:rsidR="00836198" w:rsidRPr="0062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074A1" w14:textId="77777777" w:rsidR="008C52B9" w:rsidRDefault="008C52B9" w:rsidP="00DB7DE8">
      <w:r>
        <w:separator/>
      </w:r>
    </w:p>
  </w:endnote>
  <w:endnote w:type="continuationSeparator" w:id="0">
    <w:p w14:paraId="55F0A621" w14:textId="77777777" w:rsidR="008C52B9" w:rsidRDefault="008C52B9" w:rsidP="00DB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2DB8F" w14:textId="77777777" w:rsidR="008C52B9" w:rsidRDefault="008C52B9" w:rsidP="00DB7DE8">
      <w:r>
        <w:separator/>
      </w:r>
    </w:p>
  </w:footnote>
  <w:footnote w:type="continuationSeparator" w:id="0">
    <w:p w14:paraId="38C75ABF" w14:textId="77777777" w:rsidR="008C52B9" w:rsidRDefault="008C52B9" w:rsidP="00DB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C040E1"/>
    <w:multiLevelType w:val="singleLevel"/>
    <w:tmpl w:val="A2C040E1"/>
    <w:lvl w:ilvl="0">
      <w:start w:val="2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1" w15:restartNumberingAfterBreak="0">
    <w:nsid w:val="1D7EB750"/>
    <w:multiLevelType w:val="singleLevel"/>
    <w:tmpl w:val="1D7EB75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D12AE6"/>
    <w:rsid w:val="00375F7E"/>
    <w:rsid w:val="0062277C"/>
    <w:rsid w:val="007A1777"/>
    <w:rsid w:val="00836198"/>
    <w:rsid w:val="008A1E60"/>
    <w:rsid w:val="008C52B9"/>
    <w:rsid w:val="00CB5AA6"/>
    <w:rsid w:val="00D11649"/>
    <w:rsid w:val="00DB7DE8"/>
    <w:rsid w:val="00EE0D6D"/>
    <w:rsid w:val="039D4F1E"/>
    <w:rsid w:val="16723952"/>
    <w:rsid w:val="19D12AE6"/>
    <w:rsid w:val="296E7A71"/>
    <w:rsid w:val="3877681F"/>
    <w:rsid w:val="41A13AB4"/>
    <w:rsid w:val="5D5B12CD"/>
    <w:rsid w:val="605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F6761"/>
  <w15:docId w15:val="{4FCD9144-FC18-4AA7-BD83-38EDD67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DB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B7D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B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B7D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gushiwen.org/authorv_515ea88d1858.aspx" TargetMode="External"/><Relationship Id="rId13" Type="http://schemas.openxmlformats.org/officeDocument/2006/relationships/hyperlink" Target="https://so.gushiwen.org/authorv_7ce628a673ef.aspx" TargetMode="External"/><Relationship Id="rId18" Type="http://schemas.openxmlformats.org/officeDocument/2006/relationships/hyperlink" Target="https://so.gushiwen.org/authorv_efd5da0ed1a1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.gushiwen.org/authorv_6e442cfc26e0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.gushiwen.cn/authorv_d1d19c63ca52.aspx" TargetMode="External"/><Relationship Id="rId17" Type="http://schemas.openxmlformats.org/officeDocument/2006/relationships/hyperlink" Target="https://so.gushiwen.org/authorv_586cb8ef4822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o.gushiwen.org/authorv_3fade50333c4.aspx" TargetMode="External"/><Relationship Id="rId20" Type="http://schemas.openxmlformats.org/officeDocument/2006/relationships/hyperlink" Target="https://so.gushiwen.org/authorv_9c69482f885f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.gushiwen.org/authorv_515ea88d1858.aspx" TargetMode="External"/><Relationship Id="rId24" Type="http://schemas.openxmlformats.org/officeDocument/2006/relationships/hyperlink" Target="https://so.gushiwen.org/authorv_39882c86bedf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.gushiwen.org/authorv_6a5f0d01d909.aspx" TargetMode="External"/><Relationship Id="rId23" Type="http://schemas.openxmlformats.org/officeDocument/2006/relationships/hyperlink" Target="https://so.gushiwen.org/authorv_1858f0d1e0e7.aspx" TargetMode="External"/><Relationship Id="rId10" Type="http://schemas.openxmlformats.org/officeDocument/2006/relationships/hyperlink" Target="https://so.gushiwen.org/authorv_515ea88d1858.aspx" TargetMode="External"/><Relationship Id="rId19" Type="http://schemas.openxmlformats.org/officeDocument/2006/relationships/hyperlink" Target="https://so.gushiwen.org/authorv_9d53bb8d6d1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.gushiwen.org/authorv_515ea88d1858.aspx" TargetMode="External"/><Relationship Id="rId14" Type="http://schemas.openxmlformats.org/officeDocument/2006/relationships/hyperlink" Target="https://so.gushiwen.org/authorv_ed13dc2f731c.aspx" TargetMode="External"/><Relationship Id="rId22" Type="http://schemas.openxmlformats.org/officeDocument/2006/relationships/hyperlink" Target="https://so.gushiwen.org/authorv_f01178aaa8c0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luhch</dc:creator>
  <cp:lastModifiedBy>舒芳</cp:lastModifiedBy>
  <cp:revision>6</cp:revision>
  <dcterms:created xsi:type="dcterms:W3CDTF">2020-03-18T08:40:00Z</dcterms:created>
  <dcterms:modified xsi:type="dcterms:W3CDTF">2020-03-23T15:34:00Z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