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学习主题：</w:t>
      </w:r>
      <w:r>
        <w:rPr>
          <w:rFonts w:hint="eastAsia"/>
          <w:sz w:val="30"/>
          <w:szCs w:val="30"/>
          <w:lang w:eastAsia="zh-CN"/>
        </w:rPr>
        <w:t>对话</w:t>
      </w:r>
      <w:r>
        <w:rPr>
          <w:rFonts w:hint="eastAsia"/>
          <w:sz w:val="30"/>
          <w:szCs w:val="30"/>
          <w:lang w:val="en-US" w:eastAsia="zh-CN"/>
        </w:rPr>
        <w:t>600岁“网红”</w:t>
      </w:r>
    </w:p>
    <w:p>
      <w:pPr>
        <w:spacing w:line="360" w:lineRule="auto"/>
        <w:ind w:firstLine="48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博物馆是保护和传承人类文明的重要殿堂，是连接过去、现在、未来的桥梁。每一件文物，都是一个记载民族血脉的基因密码；每一座博物馆，都是一座守护中华文明的基因宝库。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今天让我们一起开启一场穿越时空的对话！</w:t>
      </w:r>
    </w:p>
    <w:p>
      <w:pPr>
        <w:spacing w:line="360" w:lineRule="auto"/>
        <w:rPr>
          <w:rFonts w:hint="eastAsia"/>
          <w:b/>
        </w:rPr>
      </w:pPr>
    </w:p>
    <w:p>
      <w:pPr>
        <w:spacing w:line="360" w:lineRule="auto"/>
      </w:pPr>
      <w:r>
        <w:rPr>
          <w:rFonts w:hint="eastAsia"/>
          <w:b/>
        </w:rPr>
        <w:t>任务</w:t>
      </w:r>
      <w:r>
        <w:rPr>
          <w:rFonts w:hint="eastAsia"/>
          <w:b/>
          <w:lang w:val="en-US" w:eastAsia="zh-CN"/>
        </w:rPr>
        <w:t>一：</w:t>
      </w:r>
      <w:r>
        <w:rPr>
          <w:rFonts w:hint="eastAsia"/>
          <w:b w:val="0"/>
          <w:bCs/>
          <w:lang w:eastAsia="zh-CN"/>
        </w:rPr>
        <w:t>微课中</w:t>
      </w:r>
      <w:r>
        <w:rPr>
          <w:rFonts w:hint="eastAsia"/>
          <w:b w:val="0"/>
          <w:bCs/>
          <w:lang w:val="en-US" w:eastAsia="zh-CN"/>
        </w:rPr>
        <w:t>我们</w:t>
      </w:r>
      <w:r>
        <w:rPr>
          <w:rFonts w:hint="eastAsia"/>
          <w:b w:val="0"/>
          <w:bCs/>
          <w:lang w:eastAsia="zh-CN"/>
        </w:rPr>
        <w:t>运用鱼骨图对故宫</w:t>
      </w:r>
      <w:r>
        <w:rPr>
          <w:rFonts w:hint="eastAsia"/>
          <w:b w:val="0"/>
          <w:bCs/>
          <w:lang w:val="en-US" w:eastAsia="zh-CN"/>
        </w:rPr>
        <w:t>奇珍异宝</w:t>
      </w:r>
      <w:r>
        <w:rPr>
          <w:rFonts w:hint="eastAsia"/>
          <w:b w:val="0"/>
          <w:bCs/>
          <w:lang w:eastAsia="zh-CN"/>
        </w:rPr>
        <w:t>进行</w:t>
      </w:r>
      <w:r>
        <w:rPr>
          <w:rFonts w:hint="eastAsia"/>
          <w:b w:val="0"/>
          <w:bCs/>
          <w:lang w:val="en-US" w:eastAsia="zh-CN"/>
        </w:rPr>
        <w:t>归纳</w:t>
      </w:r>
      <w:r>
        <w:rPr>
          <w:rFonts w:hint="eastAsia"/>
          <w:b w:val="0"/>
          <w:bCs/>
          <w:lang w:eastAsia="zh-CN"/>
        </w:rPr>
        <w:t>总结。</w:t>
      </w:r>
      <w:r>
        <w:rPr>
          <w:rFonts w:hint="eastAsia"/>
        </w:rPr>
        <w:t>请你运用这个方法</w:t>
      </w:r>
      <w:r>
        <w:rPr>
          <w:rFonts w:hint="eastAsia"/>
          <w:lang w:eastAsia="zh-CN"/>
        </w:rPr>
        <w:t>，对你研究的主题进行总结吧。</w:t>
      </w:r>
    </w:p>
    <w:p>
      <w:pPr>
        <w:spacing w:line="360" w:lineRule="auto"/>
      </w:pPr>
      <w:r>
        <w:drawing>
          <wp:inline distT="0" distB="0" distL="114300" distR="114300">
            <wp:extent cx="5268595" cy="2776855"/>
            <wp:effectExtent l="9525" t="9525" r="10160" b="177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6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34305" cy="3014345"/>
            <wp:effectExtent l="9525" t="9525" r="13970" b="2413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014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</w:pPr>
      <w:r>
        <w:rPr>
          <w:rFonts w:hint="eastAsia"/>
          <w:b/>
          <w:bCs w:val="0"/>
        </w:rPr>
        <w:t>任务</w:t>
      </w:r>
      <w:r>
        <w:rPr>
          <w:rFonts w:hint="eastAsia"/>
          <w:b/>
          <w:bCs w:val="0"/>
          <w:lang w:val="en-US" w:eastAsia="zh-CN"/>
        </w:rPr>
        <w:t>二</w:t>
      </w:r>
      <w:r>
        <w:rPr>
          <w:rFonts w:hint="eastAsia"/>
          <w:b/>
          <w:bCs w:val="0"/>
        </w:rPr>
        <w:t>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在历史长河中，每一样国宝都在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延续着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中华民族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的精神血脉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，彰显着中华民族的智慧。我们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感悟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着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传统文化的深厚与自豪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。请你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按照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制作流程，设计一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个立体书，让我们一起守护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国宝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</w:pPr>
      <w:r>
        <w:drawing>
          <wp:inline distT="0" distB="0" distL="114300" distR="114300">
            <wp:extent cx="5267325" cy="1676400"/>
            <wp:effectExtent l="9525" t="9525" r="11430" b="209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</w:pP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4150" cy="1687195"/>
            <wp:effectExtent l="9525" t="9525" r="14605" b="1016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87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hint="eastAsia"/>
          <w:lang w:eastAsia="zh-CN"/>
        </w:rPr>
      </w:pP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制作流程：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</w:pPr>
      <w:r>
        <w:drawing>
          <wp:inline distT="0" distB="0" distL="114300" distR="114300">
            <wp:extent cx="5263515" cy="2670175"/>
            <wp:effectExtent l="9525" t="9525" r="15240" b="177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-CN"/>
        </w:rPr>
      </w:pPr>
    </w:p>
    <w:p>
      <w:pPr>
        <w:spacing w:line="360" w:lineRule="auto"/>
        <w:rPr>
          <w:rFonts w:hint="eastAsia"/>
          <w:lang w:eastAsia="zh-CN"/>
        </w:rPr>
      </w:pP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/>
          <w:b/>
          <w:bCs/>
          <w:lang w:eastAsia="zh-CN"/>
        </w:rPr>
        <w:t>任务</w:t>
      </w:r>
      <w:r>
        <w:rPr>
          <w:rFonts w:hint="eastAsia"/>
          <w:b/>
          <w:bCs/>
          <w:lang w:val="en-US" w:eastAsia="zh-CN"/>
        </w:rPr>
        <w:t>三</w:t>
      </w:r>
      <w:r>
        <w:rPr>
          <w:rFonts w:hint="eastAsia"/>
          <w:b/>
          <w:bCs w:val="0"/>
          <w:lang w:eastAsia="zh-CN"/>
        </w:rPr>
        <w:t>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传承传统文化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既需要薪火相传、代代守护，更需要与时俱进、勇于创新。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背包、书尺签都是故宫的文创产品。请你结合自己探索的故宫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主题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，融入你喜欢的故宫元素，进行创意设计完成属于自己的故宫文创产品，为故宫代言，为传统文化代言。</w:t>
      </w:r>
    </w:p>
    <w:p>
      <w:pPr>
        <w:spacing w:line="360" w:lineRule="auto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414270" cy="3373120"/>
            <wp:effectExtent l="0" t="0" r="889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284605" cy="3418840"/>
            <wp:effectExtent l="0" t="0" r="1079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我的文创作品：</w:t>
      </w:r>
    </w:p>
    <w:p>
      <w:pPr>
        <w:spacing w:line="360" w:lineRule="auto"/>
      </w:pPr>
    </w:p>
    <w:p>
      <w:pPr>
        <w:spacing w:line="360" w:lineRule="auto"/>
        <w:rPr>
          <w:rFonts w:hint="eastAsia"/>
          <w:lang w:eastAsia="zh-CN"/>
        </w:rPr>
      </w:pPr>
    </w:p>
    <w:p>
      <w:pPr>
        <w:spacing w:line="360" w:lineRule="auto"/>
        <w:rPr>
          <w:rFonts w:hint="eastAsia"/>
          <w:lang w:eastAsia="zh-CN"/>
        </w:rPr>
      </w:pPr>
    </w:p>
    <w:p>
      <w:pPr>
        <w:spacing w:line="360" w:lineRule="auto"/>
        <w:rPr>
          <w:rFonts w:hint="eastAsia"/>
          <w:lang w:eastAsia="zh-CN"/>
        </w:rPr>
      </w:pPr>
    </w:p>
    <w:p>
      <w:pPr>
        <w:spacing w:line="360" w:lineRule="auto"/>
        <w:rPr>
          <w:rFonts w:hint="eastAsia"/>
          <w:lang w:eastAsia="zh-CN"/>
        </w:rPr>
      </w:pPr>
    </w:p>
    <w:p>
      <w:pPr>
        <w:spacing w:line="360" w:lineRule="auto"/>
        <w:rPr>
          <w:rFonts w:hint="eastAsia"/>
          <w:lang w:eastAsia="zh-CN"/>
        </w:rPr>
      </w:pPr>
    </w:p>
    <w:p>
      <w:pPr>
        <w:spacing w:line="360" w:lineRule="auto"/>
        <w:rPr>
          <w:rFonts w:hint="eastAsia"/>
          <w:lang w:eastAsia="zh-CN"/>
        </w:rPr>
      </w:pPr>
    </w:p>
    <w:p>
      <w:pPr>
        <w:spacing w:line="360" w:lineRule="auto"/>
        <w:rPr>
          <w:rFonts w:hint="eastAsia"/>
          <w:lang w:eastAsia="zh-CN"/>
        </w:rPr>
      </w:pPr>
    </w:p>
    <w:p>
      <w:pPr>
        <w:spacing w:line="360" w:lineRule="auto"/>
        <w:rPr>
          <w:rFonts w:hint="eastAsia"/>
          <w:lang w:eastAsia="zh-CN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</w:pPr>
      <w:r>
        <w:rPr>
          <w:rFonts w:hint="eastAsia"/>
          <w:b/>
        </w:rPr>
        <w:t>资源链接：</w:t>
      </w:r>
      <w:r>
        <w:rPr>
          <w:rFonts w:hint="eastAsia" w:ascii="宋体" w:hAnsi="宋体" w:cstheme="minorEastAsia"/>
          <w:bCs/>
        </w:rPr>
        <w:t>同学们可以通过书籍和网络方式继续开展探秘之旅。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cstheme="minorEastAsia"/>
          <w:bCs/>
        </w:rPr>
      </w:pPr>
      <w:r>
        <w:rPr>
          <w:rFonts w:ascii="宋体" w:hAnsi="宋体" w:cstheme="minorEastAsia"/>
          <w:b/>
          <w:bCs/>
        </w:rPr>
        <w:t>书籍推荐</w:t>
      </w:r>
      <w:r>
        <w:rPr>
          <w:rFonts w:hint="eastAsia" w:ascii="宋体" w:hAnsi="宋体" w:cstheme="minorEastAsia"/>
          <w:b/>
          <w:bCs/>
        </w:rPr>
        <w:t>：</w:t>
      </w:r>
      <w:r>
        <w:rPr>
          <w:rFonts w:hint="eastAsia" w:ascii="宋体" w:hAnsi="宋体" w:cstheme="minorEastAsia"/>
          <w:bCs/>
        </w:rPr>
        <w:t>《</w:t>
      </w:r>
      <w:r>
        <w:rPr>
          <w:rFonts w:hint="eastAsia" w:ascii="宋体" w:hAnsi="宋体" w:cstheme="minorEastAsia"/>
          <w:bCs/>
          <w:lang w:eastAsia="zh-CN"/>
        </w:rPr>
        <w:t>漫画中国故宫</w:t>
      </w:r>
      <w:r>
        <w:rPr>
          <w:rFonts w:hint="eastAsia" w:ascii="宋体" w:hAnsi="宋体" w:cstheme="minorEastAsia"/>
          <w:bCs/>
        </w:rPr>
        <w:t>》 《</w:t>
      </w:r>
      <w:r>
        <w:rPr>
          <w:rFonts w:hint="eastAsia" w:ascii="宋体" w:hAnsi="宋体" w:cstheme="minorEastAsia"/>
          <w:bCs/>
          <w:lang w:eastAsia="zh-CN"/>
        </w:rPr>
        <w:t>故宫里的二十四节气</w:t>
      </w:r>
      <w:r>
        <w:rPr>
          <w:rFonts w:hint="eastAsia" w:ascii="宋体" w:hAnsi="宋体" w:cstheme="minorEastAsia"/>
          <w:bCs/>
        </w:rPr>
        <w:t>》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cstheme="minorEastAsia"/>
          <w:bCs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cstheme="minorEastAsia"/>
          <w:bCs/>
        </w:rPr>
      </w:pPr>
      <w:r>
        <w:drawing>
          <wp:inline distT="0" distB="0" distL="114300" distR="114300">
            <wp:extent cx="2488565" cy="2625090"/>
            <wp:effectExtent l="0" t="0" r="10795" b="1143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26055" cy="2566670"/>
            <wp:effectExtent l="0" t="0" r="1905" b="889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cstheme="minorEastAsia"/>
          <w:bCs/>
        </w:rPr>
      </w:pPr>
    </w:p>
    <w:p>
      <w:pPr>
        <w:spacing w:line="360" w:lineRule="auto"/>
        <w:rPr>
          <w:rFonts w:ascii="宋体" w:hAnsi="宋体" w:cstheme="minorEastAsia"/>
          <w:b/>
          <w:bCs/>
        </w:rPr>
      </w:pPr>
      <w:r>
        <w:rPr>
          <w:rFonts w:hint="eastAsia" w:ascii="宋体" w:hAnsi="宋体" w:cstheme="minorEastAsia"/>
          <w:b/>
          <w:bCs/>
        </w:rPr>
        <w:t>（二）网络学习推荐：</w:t>
      </w:r>
    </w:p>
    <w:p>
      <w:pPr>
        <w:spacing w:line="360" w:lineRule="auto"/>
      </w:pPr>
      <w:r>
        <w:rPr>
          <w:rFonts w:hint="eastAsia"/>
        </w:rPr>
        <w:t>1.纪录片《</w:t>
      </w:r>
      <w:r>
        <w:rPr>
          <w:rFonts w:hint="eastAsia"/>
          <w:lang w:eastAsia="zh-CN"/>
        </w:rPr>
        <w:t>我在故宫修文物</w:t>
      </w:r>
      <w:r>
        <w:rPr>
          <w:rFonts w:hint="eastAsia"/>
        </w:rPr>
        <w:t>》</w:t>
      </w:r>
      <w:r>
        <w:rPr>
          <w:rFonts w:hint="eastAsia"/>
          <w:color w:val="4472C4" w:themeColor="accent5"/>
          <w:u w:val="single"/>
          <w14:textFill>
            <w14:solidFill>
              <w14:schemeClr w14:val="accent5"/>
            </w14:solidFill>
          </w14:textFill>
        </w:rPr>
        <w:t>http://tv.cntv.cn/videoset/VSET100257390935</w:t>
      </w:r>
      <w:r>
        <w:rPr>
          <w:rFonts w:hint="eastAsia"/>
        </w:rPr>
        <w:t xml:space="preserve"> </w:t>
      </w:r>
    </w:p>
    <w:p>
      <w:pPr>
        <w:spacing w:line="360" w:lineRule="auto"/>
      </w:pPr>
      <w:r>
        <w:rPr>
          <w:rFonts w:hint="eastAsia"/>
        </w:rPr>
        <w:t>2.文化节目《国家宝藏——</w:t>
      </w:r>
      <w:r>
        <w:rPr>
          <w:rFonts w:hint="eastAsia"/>
          <w:lang w:eastAsia="zh-CN"/>
        </w:rPr>
        <w:t>故宫</w:t>
      </w:r>
      <w:r>
        <w:rPr>
          <w:rFonts w:hint="eastAsia"/>
        </w:rPr>
        <w:t>》</w:t>
      </w:r>
    </w:p>
    <w:p>
      <w:pPr>
        <w:spacing w:line="360" w:lineRule="auto"/>
        <w:rPr>
          <w:color w:val="4472C4" w:themeColor="accent5"/>
          <w:u w:val="single"/>
          <w14:textFill>
            <w14:solidFill>
              <w14:schemeClr w14:val="accent5"/>
            </w14:solidFill>
          </w14:textFill>
        </w:rPr>
      </w:pPr>
      <w:r>
        <w:rPr>
          <w:rFonts w:hint="eastAsia"/>
          <w:color w:val="4472C4" w:themeColor="accent5"/>
          <w:u w:val="single"/>
          <w14:textFill>
            <w14:solidFill>
              <w14:schemeClr w14:val="accent5"/>
            </w14:solidFill>
          </w14:textFill>
        </w:rPr>
        <w:t>http://tv.cctv.com/2017/12/03/VIDEk1IDRmHiMoAA2DkdgK0x171203.shtml?spm=C55953877151.PuvgIQ6NQbQd.0.0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E389"/>
    <w:multiLevelType w:val="singleLevel"/>
    <w:tmpl w:val="0092E38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EF1CAD"/>
    <w:rsid w:val="0052395C"/>
    <w:rsid w:val="005D7B79"/>
    <w:rsid w:val="0527268A"/>
    <w:rsid w:val="05297C0C"/>
    <w:rsid w:val="05AF5647"/>
    <w:rsid w:val="075E537F"/>
    <w:rsid w:val="08BC6A29"/>
    <w:rsid w:val="08D443A0"/>
    <w:rsid w:val="0CBF6987"/>
    <w:rsid w:val="0D0B34CA"/>
    <w:rsid w:val="0E3B30CD"/>
    <w:rsid w:val="0E5446EB"/>
    <w:rsid w:val="100550B6"/>
    <w:rsid w:val="11292252"/>
    <w:rsid w:val="122A2578"/>
    <w:rsid w:val="13613090"/>
    <w:rsid w:val="145528F6"/>
    <w:rsid w:val="14DD39FC"/>
    <w:rsid w:val="154A643D"/>
    <w:rsid w:val="15D95603"/>
    <w:rsid w:val="16364D70"/>
    <w:rsid w:val="172D43EE"/>
    <w:rsid w:val="18CA279C"/>
    <w:rsid w:val="19103AB1"/>
    <w:rsid w:val="19261C50"/>
    <w:rsid w:val="197558B3"/>
    <w:rsid w:val="1A6F4C6A"/>
    <w:rsid w:val="1AF417B6"/>
    <w:rsid w:val="1C876301"/>
    <w:rsid w:val="1DD9619C"/>
    <w:rsid w:val="1E7F191A"/>
    <w:rsid w:val="1E875D65"/>
    <w:rsid w:val="1EB25B01"/>
    <w:rsid w:val="218024CD"/>
    <w:rsid w:val="21B157DD"/>
    <w:rsid w:val="21EF1CAD"/>
    <w:rsid w:val="2296405B"/>
    <w:rsid w:val="22FF3866"/>
    <w:rsid w:val="23A86D00"/>
    <w:rsid w:val="24C1412D"/>
    <w:rsid w:val="24ED005A"/>
    <w:rsid w:val="25446D81"/>
    <w:rsid w:val="25600B05"/>
    <w:rsid w:val="2567292F"/>
    <w:rsid w:val="2638081F"/>
    <w:rsid w:val="269D042F"/>
    <w:rsid w:val="26EA202A"/>
    <w:rsid w:val="270A7D37"/>
    <w:rsid w:val="27FA4958"/>
    <w:rsid w:val="2A7D708B"/>
    <w:rsid w:val="2B3958C5"/>
    <w:rsid w:val="2B4C6F91"/>
    <w:rsid w:val="2CBC44EC"/>
    <w:rsid w:val="2D1839C0"/>
    <w:rsid w:val="2DEB7BD2"/>
    <w:rsid w:val="304C4CAA"/>
    <w:rsid w:val="3068214E"/>
    <w:rsid w:val="30F03D71"/>
    <w:rsid w:val="31486AEB"/>
    <w:rsid w:val="32087196"/>
    <w:rsid w:val="321F35F8"/>
    <w:rsid w:val="323160DA"/>
    <w:rsid w:val="323220C2"/>
    <w:rsid w:val="327F2B42"/>
    <w:rsid w:val="32CB7371"/>
    <w:rsid w:val="333146EC"/>
    <w:rsid w:val="33B327EA"/>
    <w:rsid w:val="33BD473C"/>
    <w:rsid w:val="33C87B6E"/>
    <w:rsid w:val="34C40BF8"/>
    <w:rsid w:val="365D370B"/>
    <w:rsid w:val="3662678C"/>
    <w:rsid w:val="37033818"/>
    <w:rsid w:val="37034EEB"/>
    <w:rsid w:val="37633D5C"/>
    <w:rsid w:val="37E61146"/>
    <w:rsid w:val="38CD59C8"/>
    <w:rsid w:val="394C2DAA"/>
    <w:rsid w:val="39705E7D"/>
    <w:rsid w:val="3C6353D3"/>
    <w:rsid w:val="3F7629BF"/>
    <w:rsid w:val="3F7E665B"/>
    <w:rsid w:val="3FF97762"/>
    <w:rsid w:val="41387798"/>
    <w:rsid w:val="41AE5D51"/>
    <w:rsid w:val="422427B8"/>
    <w:rsid w:val="424B5393"/>
    <w:rsid w:val="433C703E"/>
    <w:rsid w:val="438B5F79"/>
    <w:rsid w:val="471247F8"/>
    <w:rsid w:val="481E7426"/>
    <w:rsid w:val="484A752C"/>
    <w:rsid w:val="487E64BB"/>
    <w:rsid w:val="489B7759"/>
    <w:rsid w:val="496D523C"/>
    <w:rsid w:val="4A971CA9"/>
    <w:rsid w:val="4AEA56DA"/>
    <w:rsid w:val="4B7423FF"/>
    <w:rsid w:val="4C462682"/>
    <w:rsid w:val="4C8250B2"/>
    <w:rsid w:val="4D3116D2"/>
    <w:rsid w:val="4D774BA3"/>
    <w:rsid w:val="4DD050F0"/>
    <w:rsid w:val="4DFA0993"/>
    <w:rsid w:val="4F3C6DE7"/>
    <w:rsid w:val="4F6104DC"/>
    <w:rsid w:val="4F887C22"/>
    <w:rsid w:val="50986A2C"/>
    <w:rsid w:val="5154491F"/>
    <w:rsid w:val="519C3AF6"/>
    <w:rsid w:val="5203082C"/>
    <w:rsid w:val="52E201E4"/>
    <w:rsid w:val="530A2456"/>
    <w:rsid w:val="55044688"/>
    <w:rsid w:val="55B02A8A"/>
    <w:rsid w:val="568A2FE8"/>
    <w:rsid w:val="586F78B0"/>
    <w:rsid w:val="599D2CF7"/>
    <w:rsid w:val="5AE30EC4"/>
    <w:rsid w:val="5B347FC8"/>
    <w:rsid w:val="5B4817B6"/>
    <w:rsid w:val="5BC94307"/>
    <w:rsid w:val="5C410FDF"/>
    <w:rsid w:val="5D011418"/>
    <w:rsid w:val="5E226471"/>
    <w:rsid w:val="5F843D79"/>
    <w:rsid w:val="61877AFB"/>
    <w:rsid w:val="62092ABD"/>
    <w:rsid w:val="62CC0FCD"/>
    <w:rsid w:val="63365033"/>
    <w:rsid w:val="634B7CDC"/>
    <w:rsid w:val="636F316B"/>
    <w:rsid w:val="65605A2B"/>
    <w:rsid w:val="66472266"/>
    <w:rsid w:val="673A67AD"/>
    <w:rsid w:val="69747446"/>
    <w:rsid w:val="69AF781E"/>
    <w:rsid w:val="69F94300"/>
    <w:rsid w:val="6B920578"/>
    <w:rsid w:val="6C2B3A53"/>
    <w:rsid w:val="6CEF54C3"/>
    <w:rsid w:val="6E9D7758"/>
    <w:rsid w:val="6FBA3FA4"/>
    <w:rsid w:val="712D3D81"/>
    <w:rsid w:val="720A427A"/>
    <w:rsid w:val="72553672"/>
    <w:rsid w:val="73164B24"/>
    <w:rsid w:val="73A878C9"/>
    <w:rsid w:val="73D23657"/>
    <w:rsid w:val="75260E59"/>
    <w:rsid w:val="768D17BB"/>
    <w:rsid w:val="78CA6A1B"/>
    <w:rsid w:val="794D325D"/>
    <w:rsid w:val="7ADC23E7"/>
    <w:rsid w:val="7B1B3DA6"/>
    <w:rsid w:val="7CCC0C35"/>
    <w:rsid w:val="7D2B079D"/>
    <w:rsid w:val="7F42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2020-03-19T10:22:00Z</dcterms:created>
  <dc:creator>芳芳</dc:creator>
  <cp:lastModifiedBy>芳芳</cp:lastModifiedBy>
  <dcterms:modified xsi:type="dcterms:W3CDTF">2020-03-22T14:24:18Z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