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BA" w:rsidRPr="00A85471" w:rsidRDefault="005512AE" w:rsidP="00A85471">
      <w:pPr>
        <w:spacing w:line="320" w:lineRule="exact"/>
        <w:ind w:leftChars="100" w:left="3101" w:hangingChars="1200" w:hanging="2891"/>
        <w:rPr>
          <w:rFonts w:ascii="宋体" w:hAnsi="宋体"/>
          <w:b/>
          <w:sz w:val="24"/>
          <w:szCs w:val="24"/>
        </w:rPr>
      </w:pPr>
      <w:r w:rsidRPr="00A85471">
        <w:rPr>
          <w:rFonts w:ascii="宋体" w:hAnsi="宋体" w:hint="eastAsia"/>
          <w:b/>
          <w:sz w:val="24"/>
          <w:szCs w:val="24"/>
        </w:rPr>
        <w:t>高二</w:t>
      </w:r>
      <w:r w:rsidR="00F559C7" w:rsidRPr="00A85471">
        <w:rPr>
          <w:rFonts w:ascii="宋体" w:hAnsi="宋体" w:hint="eastAsia"/>
          <w:b/>
          <w:sz w:val="24"/>
          <w:szCs w:val="24"/>
        </w:rPr>
        <w:t>年级生物第1课时《</w:t>
      </w:r>
      <w:r w:rsidRPr="00A85471">
        <w:rPr>
          <w:rFonts w:ascii="宋体" w:hAnsi="宋体" w:hint="eastAsia"/>
          <w:b/>
          <w:sz w:val="24"/>
          <w:szCs w:val="24"/>
        </w:rPr>
        <w:t>对探究性课程——“果酒制作”的讲评</w:t>
      </w:r>
      <w:r w:rsidR="00F559C7" w:rsidRPr="00A85471">
        <w:rPr>
          <w:rFonts w:ascii="宋体" w:hAnsi="宋体" w:hint="eastAsia"/>
          <w:b/>
          <w:sz w:val="24"/>
          <w:szCs w:val="24"/>
        </w:rPr>
        <w:t>》课后作业</w:t>
      </w:r>
    </w:p>
    <w:p w:rsidR="005512AE" w:rsidRPr="00A85471" w:rsidRDefault="005512AE" w:rsidP="005512AE">
      <w:pPr>
        <w:widowControl/>
        <w:adjustRightInd/>
        <w:spacing w:line="240" w:lineRule="auto"/>
        <w:jc w:val="left"/>
        <w:textAlignment w:val="auto"/>
        <w:rPr>
          <w:rFonts w:ascii="宋体" w:hAnsi="宋体" w:cstheme="minorBidi"/>
          <w:b/>
          <w:color w:val="000000" w:themeColor="text1"/>
          <w:szCs w:val="21"/>
        </w:rPr>
      </w:pPr>
      <w:r w:rsidRPr="00A85471">
        <w:rPr>
          <w:rFonts w:ascii="宋体" w:hAnsi="宋体" w:cstheme="minorBidi" w:hint="eastAsia"/>
          <w:b/>
          <w:color w:val="000000" w:themeColor="text1"/>
          <w:szCs w:val="21"/>
        </w:rPr>
        <w:t>一、选择题</w:t>
      </w:r>
    </w:p>
    <w:p w:rsidR="005512AE" w:rsidRPr="00193D74" w:rsidRDefault="005512AE" w:rsidP="005512AE">
      <w:pPr>
        <w:widowControl/>
        <w:adjustRightInd/>
        <w:spacing w:line="240" w:lineRule="auto"/>
        <w:jc w:val="left"/>
        <w:textAlignment w:val="auto"/>
        <w:rPr>
          <w:rFonts w:ascii="宋体" w:hAnsi="宋体" w:cstheme="minorBidi"/>
          <w:color w:val="000000" w:themeColor="text1"/>
          <w:szCs w:val="21"/>
        </w:rPr>
      </w:pPr>
      <w:r w:rsidRPr="00193D74">
        <w:rPr>
          <w:rFonts w:ascii="宋体" w:hAnsi="宋体" w:cstheme="minorBidi"/>
          <w:color w:val="000000" w:themeColor="text1"/>
          <w:szCs w:val="21"/>
        </w:rPr>
        <w:t>1．酵母菌细胞内能够进行下列哪些反应</w:t>
      </w:r>
      <w:r w:rsidRPr="00193D74">
        <w:rPr>
          <w:rFonts w:ascii="宋体" w:hAnsi="宋体" w:cstheme="minorBidi"/>
          <w:color w:val="000000" w:themeColor="text1"/>
          <w:szCs w:val="21"/>
        </w:rPr>
        <w:tab/>
        <w:t xml:space="preserve">     </w:t>
      </w:r>
    </w:p>
    <w:p w:rsidR="005512AE" w:rsidRPr="00193D74" w:rsidRDefault="005512AE" w:rsidP="005512AE">
      <w:pPr>
        <w:adjustRightInd/>
        <w:spacing w:line="240" w:lineRule="auto"/>
        <w:jc w:val="left"/>
        <w:textAlignment w:val="auto"/>
        <w:rPr>
          <w:rFonts w:ascii="宋体" w:hAnsi="宋体" w:cstheme="minorBidi"/>
          <w:color w:val="000000" w:themeColor="text1"/>
          <w:kern w:val="2"/>
          <w:szCs w:val="21"/>
          <w:lang w:val="pt-BR"/>
        </w:rPr>
      </w:pPr>
      <w:r w:rsidRPr="00193D74">
        <w:rPr>
          <w:rFonts w:ascii="宋体" w:hAnsi="宋体" w:cs="宋体" w:hint="eastAsia"/>
          <w:color w:val="000000" w:themeColor="text1"/>
          <w:szCs w:val="21"/>
          <w:lang w:val="pt-BR"/>
        </w:rPr>
        <w:t>①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C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6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H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12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O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 xml:space="preserve">6 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+6H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O+6O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→6CO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+12H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O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 xml:space="preserve">    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ab/>
      </w:r>
      <w:r w:rsidRPr="00193D74">
        <w:rPr>
          <w:rFonts w:ascii="宋体" w:hAnsi="宋体" w:cs="宋体" w:hint="eastAsia"/>
          <w:color w:val="000000" w:themeColor="text1"/>
          <w:szCs w:val="21"/>
          <w:lang w:val="pt-BR"/>
        </w:rPr>
        <w:t>②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C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6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H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12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O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 xml:space="preserve">6 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→2C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H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5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OH+ 2CO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</w:p>
    <w:p w:rsidR="005512AE" w:rsidRPr="00193D74" w:rsidRDefault="005512AE" w:rsidP="005512AE">
      <w:pPr>
        <w:adjustRightInd/>
        <w:spacing w:line="240" w:lineRule="auto"/>
        <w:jc w:val="left"/>
        <w:textAlignment w:val="auto"/>
        <w:rPr>
          <w:rFonts w:ascii="宋体" w:hAnsi="宋体" w:cstheme="minorBidi"/>
          <w:color w:val="000000" w:themeColor="text1"/>
          <w:kern w:val="2"/>
          <w:szCs w:val="21"/>
          <w:lang w:val="pt-BR"/>
        </w:rPr>
      </w:pPr>
      <w:r w:rsidRPr="00193D74">
        <w:rPr>
          <w:rFonts w:ascii="宋体" w:hAnsi="宋体" w:cs="宋体" w:hint="eastAsia"/>
          <w:color w:val="000000" w:themeColor="text1"/>
          <w:szCs w:val="21"/>
          <w:lang w:val="pt-BR"/>
        </w:rPr>
        <w:t>③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C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H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5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OH+ O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→CH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3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COOH+H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 xml:space="preserve">O  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ab/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ab/>
      </w:r>
      <w:r w:rsidRPr="00193D74">
        <w:rPr>
          <w:rFonts w:ascii="宋体" w:hAnsi="宋体" w:cs="宋体" w:hint="eastAsia"/>
          <w:color w:val="000000" w:themeColor="text1"/>
          <w:szCs w:val="21"/>
          <w:lang w:val="pt-BR"/>
        </w:rPr>
        <w:t>④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CO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+H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O→（CH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O）+ O</w:t>
      </w:r>
      <w:r w:rsidRPr="00193D74">
        <w:rPr>
          <w:rFonts w:ascii="宋体" w:hAnsi="宋体" w:cstheme="minorBidi"/>
          <w:color w:val="000000" w:themeColor="text1"/>
          <w:kern w:val="2"/>
          <w:szCs w:val="21"/>
          <w:vertAlign w:val="subscript"/>
          <w:lang w:val="pt-BR"/>
        </w:rPr>
        <w:t>2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 xml:space="preserve"> </w:t>
      </w:r>
    </w:p>
    <w:p w:rsidR="005512AE" w:rsidRPr="00193D74" w:rsidRDefault="005512AE" w:rsidP="00193D74">
      <w:pPr>
        <w:adjustRightInd/>
        <w:spacing w:line="240" w:lineRule="auto"/>
        <w:ind w:firstLineChars="300" w:firstLine="630"/>
        <w:jc w:val="left"/>
        <w:textAlignment w:val="auto"/>
        <w:rPr>
          <w:rFonts w:ascii="宋体" w:hAnsi="宋体" w:cstheme="minorBidi"/>
          <w:color w:val="000000" w:themeColor="text1"/>
          <w:kern w:val="2"/>
          <w:szCs w:val="21"/>
          <w:lang w:val="pt-BR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>A．</w:t>
      </w:r>
      <w:r w:rsidRPr="00193D74">
        <w:rPr>
          <w:rFonts w:ascii="宋体" w:hAnsi="宋体" w:cs="宋体" w:hint="eastAsia"/>
          <w:color w:val="000000" w:themeColor="text1"/>
          <w:kern w:val="2"/>
          <w:szCs w:val="21"/>
          <w:lang w:val="pt-BR"/>
        </w:rPr>
        <w:t>①②③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 xml:space="preserve">   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ab/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ab/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ab/>
        <w:t>B．</w:t>
      </w:r>
      <w:r w:rsidRPr="00193D74">
        <w:rPr>
          <w:rFonts w:ascii="宋体" w:hAnsi="宋体" w:cs="宋体" w:hint="eastAsia"/>
          <w:color w:val="000000" w:themeColor="text1"/>
          <w:kern w:val="2"/>
          <w:szCs w:val="21"/>
          <w:lang w:val="pt-BR"/>
        </w:rPr>
        <w:t>②③④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 xml:space="preserve">    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ab/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ab/>
        <w:t>C．</w:t>
      </w:r>
      <w:r w:rsidRPr="00193D74">
        <w:rPr>
          <w:rFonts w:ascii="宋体" w:hAnsi="宋体" w:cs="宋体" w:hint="eastAsia"/>
          <w:color w:val="000000" w:themeColor="text1"/>
          <w:kern w:val="2"/>
          <w:szCs w:val="21"/>
          <w:lang w:val="pt-BR"/>
        </w:rPr>
        <w:t>①②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 xml:space="preserve">  </w:t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ab/>
      </w:r>
      <w:r w:rsidRPr="00193D74">
        <w:rPr>
          <w:rFonts w:ascii="宋体" w:hAnsi="宋体" w:cstheme="minorBidi"/>
          <w:color w:val="000000" w:themeColor="text1"/>
          <w:kern w:val="2"/>
          <w:szCs w:val="21"/>
          <w:lang w:val="pt-BR"/>
        </w:rPr>
        <w:tab/>
        <w:t>D．</w:t>
      </w:r>
      <w:r w:rsidRPr="00193D74">
        <w:rPr>
          <w:rFonts w:ascii="宋体" w:hAnsi="宋体" w:cs="宋体" w:hint="eastAsia"/>
          <w:color w:val="000000" w:themeColor="text1"/>
          <w:kern w:val="2"/>
          <w:szCs w:val="21"/>
          <w:lang w:val="pt-BR"/>
        </w:rPr>
        <w:t>②③</w:t>
      </w:r>
    </w:p>
    <w:p w:rsidR="005512AE" w:rsidRPr="00193D74" w:rsidRDefault="005512AE" w:rsidP="005512AE">
      <w:pPr>
        <w:widowControl/>
        <w:adjustRightInd/>
        <w:spacing w:line="240" w:lineRule="auto"/>
        <w:jc w:val="left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 w:hint="eastAsia"/>
          <w:color w:val="000000" w:themeColor="text1"/>
          <w:szCs w:val="21"/>
        </w:rPr>
        <w:t>2</w:t>
      </w:r>
      <w:r w:rsidRPr="00193D74">
        <w:rPr>
          <w:rFonts w:ascii="宋体" w:hAnsi="宋体" w:cstheme="minorBidi"/>
          <w:color w:val="000000" w:themeColor="text1"/>
          <w:szCs w:val="21"/>
        </w:rPr>
        <w:t>．在制作果醋过程中，温度控制是关键之一，制葡萄酒和制醋阶段的适宜温度依次是</w:t>
      </w:r>
    </w:p>
    <w:p w:rsidR="005512AE" w:rsidRPr="00193D74" w:rsidRDefault="005512AE" w:rsidP="00193D74">
      <w:pPr>
        <w:widowControl/>
        <w:adjustRightInd/>
        <w:spacing w:line="240" w:lineRule="auto"/>
        <w:ind w:firstLineChars="100" w:firstLine="210"/>
        <w:jc w:val="left"/>
        <w:textAlignment w:val="auto"/>
        <w:rPr>
          <w:rFonts w:ascii="宋体" w:hAnsi="宋体" w:cstheme="minorBidi"/>
          <w:color w:val="000000" w:themeColor="text1"/>
          <w:szCs w:val="21"/>
        </w:rPr>
      </w:pPr>
      <w:r w:rsidRPr="00193D74">
        <w:rPr>
          <w:rFonts w:ascii="宋体" w:hAnsi="宋体" w:cstheme="minorBidi"/>
          <w:color w:val="000000" w:themeColor="text1"/>
          <w:szCs w:val="21"/>
        </w:rPr>
        <w:t>A．均为37</w:t>
      </w:r>
      <w:r w:rsidRPr="00193D74">
        <w:rPr>
          <w:rFonts w:ascii="宋体" w:hAnsi="宋体" w:cs="宋体" w:hint="eastAsia"/>
          <w:color w:val="000000" w:themeColor="text1"/>
          <w:szCs w:val="21"/>
        </w:rPr>
        <w:t>℃</w:t>
      </w:r>
      <w:r w:rsidRPr="00193D74">
        <w:rPr>
          <w:rFonts w:ascii="宋体" w:hAnsi="宋体" w:cstheme="minorBidi"/>
          <w:color w:val="000000" w:themeColor="text1"/>
          <w:szCs w:val="21"/>
        </w:rPr>
        <w:t xml:space="preserve">左右   </w:t>
      </w:r>
      <w:r w:rsidRPr="00193D74">
        <w:rPr>
          <w:rFonts w:ascii="宋体" w:hAnsi="宋体" w:cstheme="minorBidi" w:hint="eastAsia"/>
          <w:color w:val="000000" w:themeColor="text1"/>
          <w:szCs w:val="21"/>
        </w:rPr>
        <w:t xml:space="preserve">                </w:t>
      </w:r>
      <w:r w:rsidRPr="00193D74">
        <w:rPr>
          <w:rFonts w:ascii="宋体" w:hAnsi="宋体" w:cstheme="minorBidi"/>
          <w:color w:val="000000" w:themeColor="text1"/>
          <w:szCs w:val="21"/>
        </w:rPr>
        <w:t>B．18～25</w:t>
      </w:r>
      <w:r w:rsidRPr="00193D74">
        <w:rPr>
          <w:rFonts w:ascii="宋体" w:hAnsi="宋体" w:cs="宋体" w:hint="eastAsia"/>
          <w:color w:val="000000" w:themeColor="text1"/>
          <w:szCs w:val="21"/>
        </w:rPr>
        <w:t>℃</w:t>
      </w:r>
      <w:r w:rsidRPr="00193D74">
        <w:rPr>
          <w:rFonts w:ascii="宋体" w:hAnsi="宋体" w:cstheme="minorBidi"/>
          <w:color w:val="000000" w:themeColor="text1"/>
          <w:szCs w:val="21"/>
        </w:rPr>
        <w:t>、30～35</w:t>
      </w:r>
      <w:r w:rsidRPr="00193D74">
        <w:rPr>
          <w:rFonts w:ascii="宋体" w:hAnsi="宋体" w:cs="宋体" w:hint="eastAsia"/>
          <w:color w:val="000000" w:themeColor="text1"/>
          <w:szCs w:val="21"/>
        </w:rPr>
        <w:t>℃</w:t>
      </w:r>
      <w:r w:rsidRPr="00193D74">
        <w:rPr>
          <w:rFonts w:ascii="宋体" w:hAnsi="宋体" w:cstheme="minorBidi"/>
          <w:color w:val="000000" w:themeColor="text1"/>
          <w:szCs w:val="21"/>
        </w:rPr>
        <w:t xml:space="preserve">   </w:t>
      </w:r>
    </w:p>
    <w:p w:rsidR="005512AE" w:rsidRPr="00193D74" w:rsidRDefault="005512AE" w:rsidP="00193D74">
      <w:pPr>
        <w:widowControl/>
        <w:adjustRightInd/>
        <w:spacing w:line="240" w:lineRule="auto"/>
        <w:ind w:firstLineChars="100" w:firstLine="210"/>
        <w:jc w:val="left"/>
        <w:textAlignment w:val="auto"/>
        <w:rPr>
          <w:rFonts w:ascii="宋体" w:hAnsi="宋体" w:cstheme="minorBidi"/>
          <w:color w:val="000000" w:themeColor="text1"/>
          <w:szCs w:val="21"/>
        </w:rPr>
      </w:pPr>
      <w:r w:rsidRPr="00193D74">
        <w:rPr>
          <w:rFonts w:ascii="宋体" w:hAnsi="宋体" w:cstheme="minorBidi"/>
          <w:color w:val="000000" w:themeColor="text1"/>
          <w:szCs w:val="21"/>
        </w:rPr>
        <w:t>C．30～35</w:t>
      </w:r>
      <w:r w:rsidRPr="00193D74">
        <w:rPr>
          <w:rFonts w:ascii="宋体" w:hAnsi="宋体" w:cs="宋体" w:hint="eastAsia"/>
          <w:color w:val="000000" w:themeColor="text1"/>
          <w:szCs w:val="21"/>
        </w:rPr>
        <w:t>℃</w:t>
      </w:r>
      <w:r w:rsidRPr="00193D74">
        <w:rPr>
          <w:rFonts w:ascii="宋体" w:hAnsi="宋体" w:cstheme="minorBidi"/>
          <w:color w:val="000000" w:themeColor="text1"/>
          <w:szCs w:val="21"/>
        </w:rPr>
        <w:t>、18～25</w:t>
      </w:r>
      <w:r w:rsidRPr="00193D74">
        <w:rPr>
          <w:rFonts w:ascii="宋体" w:hAnsi="宋体" w:cs="宋体" w:hint="eastAsia"/>
          <w:color w:val="000000" w:themeColor="text1"/>
          <w:szCs w:val="21"/>
        </w:rPr>
        <w:t>℃</w:t>
      </w:r>
      <w:r w:rsidRPr="00193D74">
        <w:rPr>
          <w:rFonts w:ascii="宋体" w:hAnsi="宋体" w:cstheme="minorBidi"/>
          <w:color w:val="000000" w:themeColor="text1"/>
          <w:szCs w:val="21"/>
        </w:rPr>
        <w:t xml:space="preserve"> </w:t>
      </w:r>
      <w:r w:rsidRPr="00193D74">
        <w:rPr>
          <w:rFonts w:ascii="宋体" w:hAnsi="宋体" w:cstheme="minorBidi"/>
          <w:color w:val="000000" w:themeColor="text1"/>
          <w:szCs w:val="21"/>
        </w:rPr>
        <w:tab/>
      </w:r>
      <w:r w:rsidR="00193D74">
        <w:rPr>
          <w:rFonts w:ascii="宋体" w:hAnsi="宋体" w:cstheme="minorBidi" w:hint="eastAsia"/>
          <w:color w:val="000000" w:themeColor="text1"/>
          <w:szCs w:val="21"/>
        </w:rPr>
        <w:t xml:space="preserve">        </w:t>
      </w:r>
      <w:r w:rsidRPr="00193D74">
        <w:rPr>
          <w:rFonts w:ascii="宋体" w:hAnsi="宋体" w:cstheme="minorBidi"/>
          <w:color w:val="000000" w:themeColor="text1"/>
          <w:szCs w:val="21"/>
        </w:rPr>
        <w:t>D．30</w:t>
      </w:r>
      <w:r w:rsidRPr="00193D74">
        <w:rPr>
          <w:rFonts w:ascii="宋体" w:hAnsi="宋体" w:cs="宋体" w:hint="eastAsia"/>
          <w:color w:val="000000" w:themeColor="text1"/>
          <w:szCs w:val="21"/>
        </w:rPr>
        <w:t>℃</w:t>
      </w:r>
      <w:r w:rsidRPr="00193D74">
        <w:rPr>
          <w:rFonts w:ascii="宋体" w:hAnsi="宋体" w:cstheme="minorBidi"/>
          <w:color w:val="000000" w:themeColor="text1"/>
          <w:szCs w:val="21"/>
        </w:rPr>
        <w:t>左右</w:t>
      </w:r>
    </w:p>
    <w:p w:rsidR="005512AE" w:rsidRPr="00193D74" w:rsidRDefault="005512AE" w:rsidP="005512AE">
      <w:pPr>
        <w:adjustRightInd/>
        <w:spacing w:line="24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noProof/>
          <w:color w:val="000000" w:themeColor="text1"/>
          <w:kern w:val="2"/>
          <w:szCs w:val="21"/>
        </w:rPr>
        <w:drawing>
          <wp:anchor distT="0" distB="0" distL="114300" distR="114300" simplePos="0" relativeHeight="251659264" behindDoc="1" locked="0" layoutInCell="1" allowOverlap="1" wp14:anchorId="250F635D" wp14:editId="5A63B409">
            <wp:simplePos x="0" y="0"/>
            <wp:positionH relativeFrom="column">
              <wp:posOffset>3995644</wp:posOffset>
            </wp:positionH>
            <wp:positionV relativeFrom="paragraph">
              <wp:posOffset>114577</wp:posOffset>
            </wp:positionV>
            <wp:extent cx="1135380" cy="969010"/>
            <wp:effectExtent l="0" t="0" r="7620" b="2540"/>
            <wp:wrapSquare wrapText="bothSides"/>
            <wp:docPr id="20" name="图片 20" descr="点击放大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点击放大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D74">
        <w:rPr>
          <w:rFonts w:ascii="宋体" w:hAnsi="宋体" w:cstheme="minorBidi"/>
          <w:color w:val="000000" w:themeColor="text1"/>
          <w:kern w:val="2"/>
          <w:szCs w:val="21"/>
        </w:rPr>
        <w:t>3．将右图中果酒发酵装置改装后用于探究酵母菌呼吸方式的实验，下列相关操作</w:t>
      </w:r>
      <w:r w:rsidRPr="00193D74">
        <w:rPr>
          <w:rFonts w:ascii="宋体" w:hAnsi="宋体" w:cstheme="minorBidi"/>
          <w:color w:val="000000" w:themeColor="text1"/>
          <w:kern w:val="2"/>
          <w:szCs w:val="21"/>
          <w:em w:val="dot"/>
        </w:rPr>
        <w:t>错误</w:t>
      </w:r>
      <w:r w:rsidRPr="00193D74">
        <w:rPr>
          <w:rFonts w:ascii="宋体" w:hAnsi="宋体" w:cstheme="minorBidi"/>
          <w:color w:val="000000" w:themeColor="text1"/>
          <w:kern w:val="2"/>
          <w:szCs w:val="21"/>
        </w:rPr>
        <w:t>的是</w:t>
      </w:r>
    </w:p>
    <w:p w:rsidR="005512AE" w:rsidRPr="00193D74" w:rsidRDefault="005512AE" w:rsidP="005512AE">
      <w:pPr>
        <w:adjustRightInd/>
        <w:spacing w:line="24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A．对管口1通入的气体需经过氢氧化钠预处理</w:t>
      </w:r>
    </w:p>
    <w:p w:rsidR="005512AE" w:rsidRPr="00193D74" w:rsidRDefault="005512AE" w:rsidP="005512AE">
      <w:pPr>
        <w:adjustRightInd/>
        <w:spacing w:line="24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B．实验过程中通过控制阀a的开闭来控制通气量</w:t>
      </w:r>
    </w:p>
    <w:p w:rsidR="005512AE" w:rsidRPr="00193D74" w:rsidRDefault="005512AE" w:rsidP="005512AE">
      <w:pPr>
        <w:adjustRightInd/>
        <w:spacing w:line="24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C．该装置管口2应接入装有澄清石灰水的试剂瓶中</w:t>
      </w:r>
    </w:p>
    <w:p w:rsidR="005512AE" w:rsidRPr="00193D74" w:rsidRDefault="005512AE" w:rsidP="00193D74">
      <w:pPr>
        <w:tabs>
          <w:tab w:val="left" w:pos="6690"/>
        </w:tabs>
        <w:adjustRightInd/>
        <w:spacing w:line="24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D．从管口3取样可用</w:t>
      </w:r>
      <w:proofErr w:type="gramStart"/>
      <w:r w:rsidRPr="00193D74">
        <w:rPr>
          <w:rFonts w:ascii="宋体" w:hAnsi="宋体" w:cstheme="minorBidi"/>
          <w:color w:val="000000" w:themeColor="text1"/>
          <w:kern w:val="2"/>
          <w:szCs w:val="21"/>
        </w:rPr>
        <w:t>溴</w:t>
      </w:r>
      <w:proofErr w:type="gramEnd"/>
      <w:r w:rsidRPr="00193D74">
        <w:rPr>
          <w:rFonts w:ascii="宋体" w:hAnsi="宋体" w:cstheme="minorBidi"/>
          <w:color w:val="000000" w:themeColor="text1"/>
          <w:kern w:val="2"/>
          <w:szCs w:val="21"/>
        </w:rPr>
        <w:t>麝香草</w:t>
      </w:r>
      <w:proofErr w:type="gramStart"/>
      <w:r w:rsidRPr="00193D74">
        <w:rPr>
          <w:rFonts w:ascii="宋体" w:hAnsi="宋体" w:cstheme="minorBidi"/>
          <w:color w:val="000000" w:themeColor="text1"/>
          <w:kern w:val="2"/>
          <w:szCs w:val="21"/>
        </w:rPr>
        <w:t>酚</w:t>
      </w:r>
      <w:proofErr w:type="gramEnd"/>
      <w:r w:rsidRPr="00193D74">
        <w:rPr>
          <w:rFonts w:ascii="宋体" w:hAnsi="宋体" w:cstheme="minorBidi"/>
          <w:color w:val="000000" w:themeColor="text1"/>
          <w:kern w:val="2"/>
          <w:szCs w:val="21"/>
        </w:rPr>
        <w:t>蓝水溶液检测酒精</w:t>
      </w:r>
    </w:p>
    <w:p w:rsidR="005512AE" w:rsidRPr="00193D74" w:rsidRDefault="005512AE" w:rsidP="005512AE">
      <w:pPr>
        <w:adjustRightInd/>
        <w:spacing w:line="240" w:lineRule="auto"/>
        <w:jc w:val="left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4.如图表示果酒和果醋制作过程中的物质变化过程，下列叙述正确的是</w:t>
      </w:r>
    </w:p>
    <w:p w:rsidR="005512AE" w:rsidRPr="00193D74" w:rsidRDefault="005512AE" w:rsidP="005512AE">
      <w:pPr>
        <w:tabs>
          <w:tab w:val="left" w:pos="3402"/>
        </w:tabs>
        <w:adjustRightInd/>
        <w:snapToGrid w:val="0"/>
        <w:spacing w:line="360" w:lineRule="auto"/>
        <w:textAlignment w:val="auto"/>
        <w:rPr>
          <w:rFonts w:ascii="宋体" w:hAnsi="宋体"/>
          <w:color w:val="000000" w:themeColor="text1"/>
          <w:kern w:val="2"/>
          <w:szCs w:val="21"/>
        </w:rPr>
      </w:pPr>
      <w:r w:rsidRPr="00193D74">
        <w:rPr>
          <w:rFonts w:ascii="宋体" w:hAnsi="宋体" w:cs="宋体" w:hint="eastAsia"/>
          <w:noProof/>
          <w:color w:val="000000" w:themeColor="text1"/>
          <w:kern w:val="2"/>
          <w:szCs w:val="21"/>
        </w:rPr>
        <w:drawing>
          <wp:anchor distT="0" distB="0" distL="114300" distR="114300" simplePos="0" relativeHeight="251656192" behindDoc="0" locked="0" layoutInCell="1" allowOverlap="1" wp14:anchorId="3DFEA186" wp14:editId="6C876CDD">
            <wp:simplePos x="0" y="0"/>
            <wp:positionH relativeFrom="column">
              <wp:posOffset>1225550</wp:posOffset>
            </wp:positionH>
            <wp:positionV relativeFrom="paragraph">
              <wp:posOffset>20320</wp:posOffset>
            </wp:positionV>
            <wp:extent cx="2569210" cy="823595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2AE" w:rsidRPr="00193D74" w:rsidRDefault="005512AE" w:rsidP="005512AE">
      <w:pPr>
        <w:tabs>
          <w:tab w:val="left" w:pos="3402"/>
        </w:tabs>
        <w:adjustRightInd/>
        <w:snapToGrid w:val="0"/>
        <w:spacing w:line="360" w:lineRule="auto"/>
        <w:textAlignment w:val="auto"/>
        <w:rPr>
          <w:rFonts w:ascii="宋体" w:hAnsi="宋体"/>
          <w:color w:val="000000" w:themeColor="text1"/>
          <w:kern w:val="2"/>
          <w:szCs w:val="21"/>
        </w:rPr>
      </w:pPr>
    </w:p>
    <w:p w:rsidR="005512AE" w:rsidRPr="00193D74" w:rsidRDefault="005512AE" w:rsidP="005512AE">
      <w:pPr>
        <w:tabs>
          <w:tab w:val="left" w:pos="3402"/>
        </w:tabs>
        <w:adjustRightInd/>
        <w:snapToGrid w:val="0"/>
        <w:spacing w:line="360" w:lineRule="auto"/>
        <w:textAlignment w:val="auto"/>
        <w:rPr>
          <w:rFonts w:ascii="宋体" w:hAnsi="宋体"/>
          <w:color w:val="000000" w:themeColor="text1"/>
          <w:kern w:val="2"/>
          <w:szCs w:val="21"/>
        </w:rPr>
      </w:pPr>
    </w:p>
    <w:p w:rsidR="005512AE" w:rsidRPr="00193D74" w:rsidRDefault="005512AE" w:rsidP="005512AE">
      <w:pPr>
        <w:tabs>
          <w:tab w:val="left" w:pos="3402"/>
        </w:tabs>
        <w:adjustRightInd/>
        <w:snapToGrid w:val="0"/>
        <w:spacing w:line="360" w:lineRule="auto"/>
        <w:textAlignment w:val="auto"/>
        <w:rPr>
          <w:rFonts w:ascii="宋体" w:hAnsi="宋体"/>
          <w:color w:val="000000" w:themeColor="text1"/>
          <w:kern w:val="2"/>
          <w:szCs w:val="21"/>
        </w:rPr>
      </w:pPr>
    </w:p>
    <w:p w:rsidR="005512AE" w:rsidRPr="00193D74" w:rsidRDefault="005512AE" w:rsidP="005512AE">
      <w:pPr>
        <w:adjustRightInd/>
        <w:spacing w:line="24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A.过程①和②都只能发生在缺氧条件下</w:t>
      </w:r>
    </w:p>
    <w:p w:rsidR="005512AE" w:rsidRPr="00193D74" w:rsidRDefault="005512AE" w:rsidP="005512AE">
      <w:pPr>
        <w:adjustRightInd/>
        <w:spacing w:line="24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B.过程①和③都发生在酵母菌细胞的线粒体中</w:t>
      </w:r>
    </w:p>
    <w:p w:rsidR="005512AE" w:rsidRPr="00193D74" w:rsidRDefault="005512AE" w:rsidP="005512AE">
      <w:pPr>
        <w:adjustRightInd/>
        <w:spacing w:line="24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C.过程③和④都需要氧气的参与</w:t>
      </w:r>
    </w:p>
    <w:p w:rsidR="005512AE" w:rsidRPr="00193D74" w:rsidRDefault="005512AE" w:rsidP="005512AE">
      <w:pPr>
        <w:adjustRightInd/>
        <w:spacing w:line="24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D.过程①～④所需的最适温度基本相同</w:t>
      </w:r>
    </w:p>
    <w:p w:rsidR="005512AE" w:rsidRPr="00193D74" w:rsidRDefault="005512AE" w:rsidP="005512AE">
      <w:pPr>
        <w:adjustRightInd/>
        <w:spacing w:line="240" w:lineRule="auto"/>
        <w:jc w:val="left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5．某学生利用酵母菌酿酒过程中，经检测活菌数量适宜但却不产生酒精，此时应采取的措施是</w:t>
      </w:r>
    </w:p>
    <w:p w:rsidR="005512AE" w:rsidRPr="00193D74" w:rsidRDefault="005512AE" w:rsidP="005512AE">
      <w:pPr>
        <w:adjustRightInd/>
        <w:snapToGrid w:val="0"/>
        <w:spacing w:line="240" w:lineRule="auto"/>
        <w:textAlignment w:val="auto"/>
        <w:rPr>
          <w:rFonts w:ascii="宋体" w:hAnsi="宋体" w:cstheme="minorBidi"/>
          <w:color w:val="000000" w:themeColor="text1"/>
          <w:kern w:val="2"/>
          <w:szCs w:val="21"/>
        </w:rPr>
      </w:pPr>
      <w:r w:rsidRPr="00193D74">
        <w:rPr>
          <w:rFonts w:ascii="宋体" w:hAnsi="宋体" w:cstheme="minorBidi"/>
          <w:color w:val="000000" w:themeColor="text1"/>
          <w:kern w:val="2"/>
          <w:szCs w:val="21"/>
        </w:rPr>
        <w:t>A．降低温度        B．隔绝空气      C．加缓冲液     D．添加新鲜培养基</w:t>
      </w:r>
    </w:p>
    <w:p w:rsidR="00A85471" w:rsidRDefault="00A85471" w:rsidP="005512AE">
      <w:pPr>
        <w:tabs>
          <w:tab w:val="left" w:pos="6480"/>
        </w:tabs>
        <w:adjustRightInd/>
        <w:spacing w:line="240" w:lineRule="auto"/>
        <w:textAlignment w:val="auto"/>
        <w:rPr>
          <w:rFonts w:ascii="宋体" w:hAnsi="宋体" w:cstheme="minorBidi" w:hint="eastAsia"/>
          <w:b/>
          <w:bCs/>
          <w:szCs w:val="21"/>
        </w:rPr>
      </w:pPr>
    </w:p>
    <w:p w:rsidR="005512AE" w:rsidRPr="00A85471" w:rsidRDefault="005512AE" w:rsidP="005512AE">
      <w:pPr>
        <w:tabs>
          <w:tab w:val="left" w:pos="6480"/>
        </w:tabs>
        <w:adjustRightInd/>
        <w:spacing w:line="240" w:lineRule="auto"/>
        <w:textAlignment w:val="auto"/>
        <w:rPr>
          <w:rFonts w:ascii="宋体" w:hAnsi="宋体" w:cstheme="minorBidi"/>
          <w:b/>
          <w:bCs/>
          <w:szCs w:val="21"/>
        </w:rPr>
      </w:pPr>
      <w:r w:rsidRPr="00A85471">
        <w:rPr>
          <w:rFonts w:ascii="宋体" w:hAnsi="宋体" w:cstheme="minorBidi" w:hint="eastAsia"/>
          <w:b/>
          <w:bCs/>
          <w:szCs w:val="21"/>
        </w:rPr>
        <w:t>二、</w:t>
      </w:r>
      <w:bookmarkStart w:id="0" w:name="_GoBack"/>
      <w:r w:rsidRPr="00A85471">
        <w:rPr>
          <w:rFonts w:ascii="宋体" w:hAnsi="宋体" w:cstheme="minorBidi" w:hint="eastAsia"/>
          <w:b/>
          <w:bCs/>
          <w:szCs w:val="21"/>
        </w:rPr>
        <w:t>列表比较酵母菌和醋酸</w:t>
      </w:r>
      <w:proofErr w:type="gramStart"/>
      <w:r w:rsidRPr="00A85471">
        <w:rPr>
          <w:rFonts w:ascii="宋体" w:hAnsi="宋体" w:cstheme="minorBidi" w:hint="eastAsia"/>
          <w:b/>
          <w:bCs/>
          <w:szCs w:val="21"/>
        </w:rPr>
        <w:t>菌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301"/>
        <w:gridCol w:w="2839"/>
      </w:tblGrid>
      <w:tr w:rsidR="00F11655" w:rsidRPr="00193D74" w:rsidTr="00362556">
        <w:tc>
          <w:tcPr>
            <w:tcW w:w="2376" w:type="dxa"/>
          </w:tcPr>
          <w:bookmarkEnd w:id="0"/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 w:rsidRPr="00193D74">
              <w:rPr>
                <w:rFonts w:ascii="宋体" w:hAnsi="宋体" w:cstheme="minorBidi"/>
                <w:bCs/>
                <w:szCs w:val="21"/>
              </w:rPr>
              <w:t xml:space="preserve">           </w:t>
            </w:r>
          </w:p>
        </w:tc>
        <w:tc>
          <w:tcPr>
            <w:tcW w:w="3301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ind w:firstLineChars="300" w:firstLine="630"/>
              <w:textAlignment w:val="auto"/>
              <w:rPr>
                <w:rFonts w:ascii="宋体" w:hAnsi="宋体" w:cstheme="minorBidi"/>
                <w:bCs/>
                <w:szCs w:val="21"/>
              </w:rPr>
            </w:pPr>
            <w:r w:rsidRPr="00193D74">
              <w:rPr>
                <w:rFonts w:ascii="宋体" w:hAnsi="宋体" w:cstheme="minorBidi" w:hint="eastAsia"/>
                <w:bCs/>
                <w:szCs w:val="21"/>
              </w:rPr>
              <w:t>酵母菌</w:t>
            </w:r>
          </w:p>
        </w:tc>
        <w:tc>
          <w:tcPr>
            <w:tcW w:w="2839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ind w:firstLineChars="300" w:firstLine="630"/>
              <w:textAlignment w:val="auto"/>
              <w:rPr>
                <w:rFonts w:ascii="宋体" w:hAnsi="宋体" w:cstheme="minorBidi"/>
                <w:bCs/>
                <w:szCs w:val="21"/>
              </w:rPr>
            </w:pPr>
            <w:r w:rsidRPr="00193D74">
              <w:rPr>
                <w:rFonts w:ascii="宋体" w:hAnsi="宋体" w:cstheme="minorBidi" w:hint="eastAsia"/>
                <w:bCs/>
                <w:szCs w:val="21"/>
              </w:rPr>
              <w:t>醋酸菌</w:t>
            </w:r>
          </w:p>
        </w:tc>
      </w:tr>
      <w:tr w:rsidR="00F11655" w:rsidRPr="00193D74" w:rsidTr="00362556">
        <w:tc>
          <w:tcPr>
            <w:tcW w:w="2376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 w:rsidRPr="00193D74">
              <w:rPr>
                <w:rFonts w:ascii="宋体" w:hAnsi="宋体" w:cstheme="minorBidi" w:hint="eastAsia"/>
                <w:bCs/>
                <w:szCs w:val="21"/>
              </w:rPr>
              <w:t>细胞类型</w:t>
            </w:r>
          </w:p>
        </w:tc>
        <w:tc>
          <w:tcPr>
            <w:tcW w:w="3301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839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</w:tr>
      <w:tr w:rsidR="00F11655" w:rsidRPr="00193D74" w:rsidTr="00362556">
        <w:tc>
          <w:tcPr>
            <w:tcW w:w="2376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 w:rsidRPr="00193D74">
              <w:rPr>
                <w:rFonts w:ascii="宋体" w:hAnsi="宋体" w:cstheme="minorBidi" w:hint="eastAsia"/>
                <w:bCs/>
                <w:szCs w:val="21"/>
              </w:rPr>
              <w:t>代谢类型</w:t>
            </w:r>
          </w:p>
        </w:tc>
        <w:tc>
          <w:tcPr>
            <w:tcW w:w="3301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839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</w:tr>
      <w:tr w:rsidR="00F11655" w:rsidRPr="00193D74" w:rsidTr="00362556">
        <w:tc>
          <w:tcPr>
            <w:tcW w:w="2376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 w:rsidRPr="00193D74">
              <w:rPr>
                <w:rFonts w:ascii="宋体" w:hAnsi="宋体" w:cstheme="minorBidi" w:hint="eastAsia"/>
                <w:bCs/>
                <w:szCs w:val="21"/>
              </w:rPr>
              <w:t>实际应用的原理</w:t>
            </w:r>
          </w:p>
        </w:tc>
        <w:tc>
          <w:tcPr>
            <w:tcW w:w="3301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839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</w:tr>
      <w:tr w:rsidR="00F11655" w:rsidRPr="00193D74" w:rsidTr="00362556">
        <w:tc>
          <w:tcPr>
            <w:tcW w:w="2376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 w:rsidRPr="00193D74">
              <w:rPr>
                <w:rFonts w:ascii="宋体" w:hAnsi="宋体" w:cstheme="minorBidi" w:hint="eastAsia"/>
                <w:bCs/>
                <w:szCs w:val="21"/>
              </w:rPr>
              <w:t>条件控制</w:t>
            </w:r>
          </w:p>
        </w:tc>
        <w:tc>
          <w:tcPr>
            <w:tcW w:w="3301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839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</w:tr>
      <w:tr w:rsidR="00F11655" w:rsidRPr="00193D74" w:rsidTr="00362556">
        <w:tc>
          <w:tcPr>
            <w:tcW w:w="2376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  <w:r w:rsidRPr="00193D74">
              <w:rPr>
                <w:rFonts w:ascii="宋体" w:hAnsi="宋体" w:cstheme="minorBidi" w:hint="eastAsia"/>
                <w:bCs/>
                <w:szCs w:val="21"/>
              </w:rPr>
              <w:t>……</w:t>
            </w:r>
          </w:p>
        </w:tc>
        <w:tc>
          <w:tcPr>
            <w:tcW w:w="3301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  <w:tc>
          <w:tcPr>
            <w:tcW w:w="2839" w:type="dxa"/>
          </w:tcPr>
          <w:p w:rsidR="00F11655" w:rsidRPr="00193D74" w:rsidRDefault="00F11655" w:rsidP="00362556">
            <w:pPr>
              <w:tabs>
                <w:tab w:val="left" w:pos="6480"/>
              </w:tabs>
              <w:adjustRightInd/>
              <w:spacing w:line="240" w:lineRule="auto"/>
              <w:textAlignment w:val="auto"/>
              <w:rPr>
                <w:rFonts w:ascii="宋体" w:hAnsi="宋体" w:cstheme="minorBidi"/>
                <w:bCs/>
                <w:szCs w:val="21"/>
              </w:rPr>
            </w:pPr>
          </w:p>
        </w:tc>
      </w:tr>
    </w:tbl>
    <w:p w:rsidR="00A85471" w:rsidRDefault="00A85471" w:rsidP="005512AE">
      <w:pPr>
        <w:tabs>
          <w:tab w:val="left" w:pos="6480"/>
        </w:tabs>
        <w:adjustRightInd/>
        <w:spacing w:line="240" w:lineRule="auto"/>
        <w:textAlignment w:val="auto"/>
        <w:rPr>
          <w:rFonts w:ascii="宋体" w:hAnsi="宋体" w:cstheme="minorBidi" w:hint="eastAsia"/>
          <w:b/>
          <w:bCs/>
          <w:szCs w:val="21"/>
        </w:rPr>
      </w:pPr>
    </w:p>
    <w:p w:rsidR="005512AE" w:rsidRPr="00A85471" w:rsidRDefault="005512AE" w:rsidP="005512AE">
      <w:pPr>
        <w:tabs>
          <w:tab w:val="left" w:pos="6480"/>
        </w:tabs>
        <w:adjustRightInd/>
        <w:spacing w:line="240" w:lineRule="auto"/>
        <w:textAlignment w:val="auto"/>
        <w:rPr>
          <w:rFonts w:ascii="宋体" w:hAnsi="宋体" w:cstheme="minorBidi"/>
          <w:b/>
          <w:bCs/>
          <w:szCs w:val="21"/>
        </w:rPr>
      </w:pPr>
      <w:r w:rsidRPr="00A85471">
        <w:rPr>
          <w:rFonts w:ascii="宋体" w:hAnsi="宋体" w:cstheme="minorBidi" w:hint="eastAsia"/>
          <w:b/>
          <w:bCs/>
          <w:szCs w:val="21"/>
        </w:rPr>
        <w:t>三、关于果醋制作的实验报告</w:t>
      </w:r>
    </w:p>
    <w:p w:rsidR="005512AE" w:rsidRPr="00193D74" w:rsidRDefault="005512AE" w:rsidP="00F559C7">
      <w:pPr>
        <w:spacing w:line="320" w:lineRule="exact"/>
        <w:ind w:leftChars="134" w:left="281" w:firstLine="1"/>
        <w:rPr>
          <w:rFonts w:ascii="宋体" w:hAnsi="宋体"/>
          <w:b/>
          <w:color w:val="FF0000"/>
          <w:szCs w:val="21"/>
          <w:highlight w:val="yellow"/>
        </w:rPr>
      </w:pPr>
    </w:p>
    <w:p w:rsidR="005512AE" w:rsidRPr="00193D74" w:rsidRDefault="005512AE" w:rsidP="00F559C7">
      <w:pPr>
        <w:spacing w:line="320" w:lineRule="exact"/>
        <w:ind w:leftChars="134" w:left="281" w:firstLine="1"/>
        <w:rPr>
          <w:rFonts w:ascii="宋体" w:hAnsi="宋体"/>
          <w:b/>
          <w:color w:val="FF0000"/>
          <w:szCs w:val="21"/>
          <w:highlight w:val="yellow"/>
        </w:rPr>
      </w:pPr>
    </w:p>
    <w:p w:rsidR="005512AE" w:rsidRPr="00193D74" w:rsidRDefault="005512AE" w:rsidP="00F559C7">
      <w:pPr>
        <w:spacing w:line="320" w:lineRule="exact"/>
        <w:ind w:leftChars="134" w:left="281" w:firstLine="1"/>
        <w:rPr>
          <w:rFonts w:ascii="宋体" w:hAnsi="宋体"/>
          <w:b/>
          <w:color w:val="FF0000"/>
          <w:szCs w:val="21"/>
          <w:highlight w:val="yellow"/>
        </w:rPr>
      </w:pPr>
    </w:p>
    <w:p w:rsidR="005512AE" w:rsidRPr="00193D74" w:rsidRDefault="005512AE" w:rsidP="00F559C7">
      <w:pPr>
        <w:spacing w:line="320" w:lineRule="exact"/>
        <w:ind w:leftChars="134" w:left="281" w:firstLine="1"/>
        <w:rPr>
          <w:rFonts w:ascii="宋体" w:hAnsi="宋体"/>
          <w:b/>
          <w:color w:val="FF0000"/>
          <w:szCs w:val="21"/>
          <w:highlight w:val="yellow"/>
        </w:rPr>
      </w:pPr>
    </w:p>
    <w:sectPr w:rsidR="005512AE" w:rsidRPr="00193D7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00" w:rsidRDefault="006B3E00" w:rsidP="005512AE">
      <w:pPr>
        <w:spacing w:line="240" w:lineRule="auto"/>
      </w:pPr>
      <w:r>
        <w:separator/>
      </w:r>
    </w:p>
  </w:endnote>
  <w:endnote w:type="continuationSeparator" w:id="0">
    <w:p w:rsidR="006B3E00" w:rsidRDefault="006B3E00" w:rsidP="00551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00" w:rsidRDefault="006B3E00" w:rsidP="005512AE">
      <w:pPr>
        <w:spacing w:line="240" w:lineRule="auto"/>
      </w:pPr>
      <w:r>
        <w:separator/>
      </w:r>
    </w:p>
  </w:footnote>
  <w:footnote w:type="continuationSeparator" w:id="0">
    <w:p w:rsidR="006B3E00" w:rsidRDefault="006B3E00" w:rsidP="005512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C0"/>
    <w:rsid w:val="00166D60"/>
    <w:rsid w:val="00193D74"/>
    <w:rsid w:val="001B056F"/>
    <w:rsid w:val="00276697"/>
    <w:rsid w:val="003B157C"/>
    <w:rsid w:val="003F65BA"/>
    <w:rsid w:val="004C5383"/>
    <w:rsid w:val="00515443"/>
    <w:rsid w:val="005512AE"/>
    <w:rsid w:val="005C2CDC"/>
    <w:rsid w:val="006737A2"/>
    <w:rsid w:val="006B3E00"/>
    <w:rsid w:val="006D7B96"/>
    <w:rsid w:val="006E4D8D"/>
    <w:rsid w:val="0073296D"/>
    <w:rsid w:val="0098557C"/>
    <w:rsid w:val="009A1906"/>
    <w:rsid w:val="00A44309"/>
    <w:rsid w:val="00A85471"/>
    <w:rsid w:val="00C652C8"/>
    <w:rsid w:val="00CC0AED"/>
    <w:rsid w:val="00CE7FE5"/>
    <w:rsid w:val="00DA15E2"/>
    <w:rsid w:val="00DC3DF8"/>
    <w:rsid w:val="00E77DAD"/>
    <w:rsid w:val="00EC1376"/>
    <w:rsid w:val="00F11655"/>
    <w:rsid w:val="00F559C7"/>
    <w:rsid w:val="00FD273E"/>
    <w:rsid w:val="00FE7BC0"/>
    <w:rsid w:val="520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a4">
    <w:name w:val="Plain Text"/>
    <w:basedOn w:val="a"/>
    <w:link w:val="Char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 w:val="21"/>
      <w:lang w:val="zh-CN" w:eastAsia="zh-CN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列出段落1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a4">
    <w:name w:val="Plain Text"/>
    <w:basedOn w:val="a"/>
    <w:link w:val="Char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 w:val="21"/>
      <w:lang w:val="zh-CN" w:eastAsia="zh-CN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列出段落1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.tesoon.com/up/2013/1009/09201310154942515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apple</cp:lastModifiedBy>
  <cp:revision>21</cp:revision>
  <cp:lastPrinted>2020-02-07T07:23:00Z</cp:lastPrinted>
  <dcterms:created xsi:type="dcterms:W3CDTF">2020-02-05T18:27:00Z</dcterms:created>
  <dcterms:modified xsi:type="dcterms:W3CDTF">2020-03-22T14:45:00Z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