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五年级语文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认识对联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</w:p>
    <w:p>
      <w:pPr>
        <w:spacing w:line="360" w:lineRule="auto"/>
        <w:rPr>
          <w:rFonts w:ascii="宋体" w:hAnsi="宋体" w:eastAsiaTheme="minorEastAsia" w:cstheme="minorBidi"/>
          <w:b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</w:rPr>
        <w:t>学习任务：</w:t>
      </w:r>
    </w:p>
    <w:p>
      <w:pPr>
        <w:numPr>
          <w:ilvl w:val="0"/>
          <w:numId w:val="1"/>
        </w:numPr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通过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查阅相关</w:t>
      </w:r>
      <w:r>
        <w:rPr>
          <w:rFonts w:hint="eastAsia" w:ascii="楷体" w:hAnsi="楷体" w:eastAsia="楷体"/>
          <w:bCs/>
          <w:sz w:val="28"/>
          <w:szCs w:val="28"/>
        </w:rPr>
        <w:t>书籍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登录网络，搜集有关对联文化的知识。</w:t>
      </w:r>
    </w:p>
    <w:p>
      <w:pPr>
        <w:numPr>
          <w:ilvl w:val="0"/>
          <w:numId w:val="1"/>
        </w:numPr>
        <w:rPr>
          <w:rFonts w:hint="default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通过观看微课，了解对联的由来、发展和分类，做好学习笔记。</w:t>
      </w:r>
    </w:p>
    <w:p>
      <w:pPr>
        <w:numPr>
          <w:ilvl w:val="0"/>
          <w:numId w:val="1"/>
        </w:numPr>
        <w:rPr>
          <w:rFonts w:hint="default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把通过学习和搜集的有关对联的知识，与你的家人分享。</w:t>
      </w:r>
    </w:p>
    <w:p>
      <w:pPr>
        <w:numPr>
          <w:ilvl w:val="0"/>
          <w:numId w:val="1"/>
        </w:numPr>
        <w:rPr>
          <w:rFonts w:hint="default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根据你的学习笔记，制作一期介绍对联知识的手抄报，图文并茂。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  <w:lang w:val="en-US" w:eastAsia="zh-CN"/>
        </w:rPr>
        <w:t>拓展资源：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255" w:afterAutospacing="0"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对联的定义：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写在纸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、布上或刻在竹子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、木头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、柱子上的对偶语句。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255" w:beforeAutospacing="0" w:after="255" w:afterAutospacing="0"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对联的源头：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基本可以追溯到两千多年前的春秋战国时期。一般认为，对联的前身是“桃符”。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【资料补充】史料记载，早在秦汉以前，我国中原地区民间过春节就有家家户户悬挂桃符的习俗。据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instrText xml:space="preserve"> HYPERLINK "https://www.baidu.com/s?wd=%E3%80%8A%E6%B7%AE%E5%8D%97%E5%AD%90%E3%80%8B&amp;tn=SE_PcZhidaonwhc_ngpagmjz&amp;rsv_dl=gh_pc_zhidao" \t "_blank" </w:instrTex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《淮南子》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说，所谓桃符，又称“桃梗”，是两块“一寸宽、七八寸长”的悬挂在正门左右门扇上用来驱鬼镇邪的桃木板，上面分别画着传说中的降鬼大神“神荼（shū）”和“郁垒（lǜ）”的神像，或者写着他们的名字——左神荼、右郁垒。这也就是民间俗称的“门神”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不同时代的对联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auto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“桃符”真正被称为“春联”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【资料补充】据明代文人陈云瞻记载：“春联之设自明太祖始”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，我们刚才提到的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北宋诗人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安石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诗句“千门万户曈曈日,总把新桃换旧符”中，也看出春联与桃符的关系。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五代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——完成对联的演变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【资料补充】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人们用吉祥话代替两位神仙的名字，用普通木板（或红纸）代替桃木板，才完成了对联的演变。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宋代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对联发展的第一个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里程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150" w:afterAutospacing="0"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【资料补充】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对联“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日月两轮天地眼 诗书万卷圣贤心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上联以日月作喻，将炽热发光的太阳和洁白明亮的月亮喻为天地的两只清澈的眼睛，时刻注视人们的视听言动。因此，做人就要顺天理，去贪欲，襟怀坦白，光明磊落。下联所指的圣贤，乃道德才能极高之人，经书诗文则是圣哲先贤智慧的结晶。联语劝导人们只有善读万卷诗书，才能净化心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明代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——对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联的成熟期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【资料补充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】《金陵锁事》记载:太祖(朱元璋)尝御书春联赐中山王徐达:“破虏平蛮，功贯古今人第一”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“出将入相，才兼文武世无双。”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150" w:afterAutospacing="0"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【资料补充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明嘉靖年间，中国第一位专业联家李开光，创作出版了中国第一部对联专集《中鹿山人拙对》，后又有《续对》，集联1621幅，计有楼、堂、斋、园、胜处、发丧、墓门、赠、自寿、贺新居等四十多个题目。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清代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对联的繁荣期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150" w:afterAutospacing="0"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【资料补充】康熙、乾隆就是写对联的高手，我们在故宫紫禁城各大殿柱子上能够观赏到他们撰写的楹联。清代对联繁荣还有官员和读书人的推波助澜之功。曾国藩、李鸿章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封疆大吏，纪晓岚、阮元这些翰墨巨子都是撰联高手，使得清代对联发展到了极高水平，我们现在游览名胜古迹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园林山水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亭台楼阁所见楹联大多清代所撰，用“楹联满天下”比喻清代楹联的繁荣不为过。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新中国成立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列为第一批国家非物质文化遗产名录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150" w:afterAutospacing="0" w:line="36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【资料补充】红军书法家舒同1986年撰写的对联：“清风吹空月舒波”“纤云四卷天无河”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比较前朝联句有耳目一新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换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了人间的感觉。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【资料补充】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对联作为一种习俗，是中国传统文化的重要组成部分。2005年，中国国务院把楹联习俗列为第一批国家非物质文化遗产名录。在华人乃至全球使用汉语的地区传承、流播，对于弘扬中华民族文化有着重大价值。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8579D7"/>
    <w:multiLevelType w:val="singleLevel"/>
    <w:tmpl w:val="F58579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23EE2"/>
    <w:rsid w:val="1E6E2551"/>
    <w:rsid w:val="20C0249C"/>
    <w:rsid w:val="274C2019"/>
    <w:rsid w:val="30575DE2"/>
    <w:rsid w:val="393245B3"/>
    <w:rsid w:val="4C5B6B27"/>
    <w:rsid w:val="5C36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2020-03-09T14:12:00Z</dcterms:created>
  <dc:creator>Lenovo</dc:creator>
  <cp:lastModifiedBy>ZhuZhu</cp:lastModifiedBy>
  <dcterms:modified xsi:type="dcterms:W3CDTF">2020-03-21T08:43:10Z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