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A507F" w:rsidRDefault="004A507F" w:rsidP="007C1686">
      <w:pPr>
        <w:spacing w:line="240" w:lineRule="atLeast"/>
        <w:jc w:val="center"/>
        <w:rPr>
          <w:rFonts w:ascii="宋体" w:eastAsia="宋体" w:hAnsi="宋体" w:cs="Times New Roman"/>
          <w:b/>
          <w:color w:val="000000"/>
          <w:sz w:val="30"/>
          <w:szCs w:val="30"/>
        </w:rPr>
      </w:pPr>
      <w:r w:rsidRPr="004A507F">
        <w:rPr>
          <w:rFonts w:ascii="宋体" w:eastAsia="宋体" w:hAnsi="宋体" w:cs="Times New Roman" w:hint="eastAsia"/>
          <w:b/>
          <w:color w:val="000000"/>
          <w:sz w:val="30"/>
          <w:szCs w:val="30"/>
        </w:rPr>
        <w:t>高二年级政治</w:t>
      </w:r>
      <w:r w:rsidR="006A23BE">
        <w:rPr>
          <w:rFonts w:ascii="宋体" w:eastAsia="宋体" w:hAnsi="宋体" w:cs="Times New Roman" w:hint="eastAsia"/>
          <w:b/>
          <w:color w:val="000000"/>
          <w:sz w:val="30"/>
          <w:szCs w:val="30"/>
        </w:rPr>
        <w:t xml:space="preserve"> </w:t>
      </w:r>
      <w:r w:rsidR="00A47023">
        <w:rPr>
          <w:rFonts w:ascii="宋体" w:eastAsia="宋体" w:hAnsi="宋体" w:cs="Times New Roman" w:hint="eastAsia"/>
          <w:b/>
          <w:color w:val="000000"/>
          <w:sz w:val="30"/>
          <w:szCs w:val="30"/>
        </w:rPr>
        <w:t>综合探究</w:t>
      </w:r>
      <w:r w:rsidR="006A23BE">
        <w:rPr>
          <w:rFonts w:ascii="宋体" w:eastAsia="宋体" w:hAnsi="宋体" w:cs="Times New Roman" w:hint="eastAsia"/>
          <w:b/>
          <w:color w:val="000000"/>
          <w:sz w:val="30"/>
          <w:szCs w:val="30"/>
        </w:rPr>
        <w:t xml:space="preserve"> </w:t>
      </w:r>
      <w:r w:rsidRPr="004A507F">
        <w:rPr>
          <w:rFonts w:ascii="宋体" w:eastAsia="宋体" w:hAnsi="宋体" w:cs="Times New Roman" w:hint="eastAsia"/>
          <w:b/>
          <w:color w:val="000000"/>
          <w:sz w:val="30"/>
          <w:szCs w:val="30"/>
        </w:rPr>
        <w:t>走进社会主义市场经济</w:t>
      </w:r>
      <w:r w:rsidR="006A23BE">
        <w:rPr>
          <w:rFonts w:ascii="宋体" w:eastAsia="宋体" w:hAnsi="宋体" w:cs="Times New Roman" w:hint="eastAsia"/>
          <w:b/>
          <w:color w:val="000000"/>
          <w:sz w:val="30"/>
          <w:szCs w:val="30"/>
        </w:rPr>
        <w:t xml:space="preserve"> </w:t>
      </w:r>
    </w:p>
    <w:p w:rsidR="007C1686" w:rsidRPr="00A6398B" w:rsidRDefault="007C1686" w:rsidP="007C1686">
      <w:pPr>
        <w:spacing w:line="240" w:lineRule="atLeast"/>
        <w:jc w:val="center"/>
        <w:rPr>
          <w:rFonts w:ascii="宋体" w:eastAsia="宋体" w:hAnsi="宋体" w:cs="Times New Roman"/>
          <w:b/>
          <w:sz w:val="30"/>
          <w:szCs w:val="30"/>
        </w:rPr>
      </w:pPr>
      <w:r w:rsidRPr="00A6398B">
        <w:rPr>
          <w:rFonts w:ascii="宋体" w:eastAsia="宋体" w:hAnsi="宋体" w:cs="Times New Roman" w:hint="eastAsia"/>
          <w:b/>
          <w:sz w:val="30"/>
          <w:szCs w:val="30"/>
        </w:rPr>
        <w:t>课后</w:t>
      </w:r>
      <w:r w:rsidR="00686AD4">
        <w:rPr>
          <w:rFonts w:ascii="宋体" w:eastAsia="宋体" w:hAnsi="宋体" w:cs="Times New Roman" w:hint="eastAsia"/>
          <w:b/>
          <w:sz w:val="30"/>
          <w:szCs w:val="30"/>
        </w:rPr>
        <w:t>巩固</w:t>
      </w:r>
      <w:bookmarkStart w:id="0" w:name="_GoBack"/>
      <w:bookmarkEnd w:id="0"/>
    </w:p>
    <w:p w:rsidR="00907CBA" w:rsidRDefault="00907CBA" w:rsidP="00FD3955">
      <w:pPr>
        <w:rPr>
          <w:rFonts w:ascii="宋体" w:eastAsia="宋体" w:hAnsi="宋体" w:cs="宋体"/>
          <w:szCs w:val="21"/>
        </w:rPr>
      </w:pPr>
      <w:r>
        <w:rPr>
          <w:rFonts w:ascii="宋体" w:eastAsia="宋体" w:hAnsi="宋体" w:cs="宋体" w:hint="eastAsia"/>
          <w:szCs w:val="21"/>
        </w:rPr>
        <w:t>一、选择题</w:t>
      </w:r>
    </w:p>
    <w:p w:rsidR="00FD3955" w:rsidRPr="00A6398B" w:rsidRDefault="00FD3955" w:rsidP="00FD3955">
      <w:pPr>
        <w:rPr>
          <w:rFonts w:ascii="宋体" w:eastAsia="宋体" w:hAnsi="宋体" w:cs="宋体"/>
          <w:szCs w:val="21"/>
        </w:rPr>
      </w:pPr>
      <w:r w:rsidRPr="00A6398B">
        <w:rPr>
          <w:rFonts w:ascii="宋体" w:eastAsia="宋体" w:hAnsi="宋体" w:cs="宋体" w:hint="eastAsia"/>
          <w:szCs w:val="21"/>
        </w:rPr>
        <w:t>1. （2016北京，29） “跑步热”的兴起，使一些城市的马拉松比赛吸引了众多的爱好者，赛事组织者常常面临报名者众多而参赛名额有限的困难。在解决参赛名额这一稀缺资源配置的难题时</w:t>
      </w:r>
    </w:p>
    <w:p w:rsidR="00FD3955" w:rsidRPr="00A6398B" w:rsidRDefault="00FD3955" w:rsidP="00FD3955">
      <w:pPr>
        <w:rPr>
          <w:rFonts w:ascii="宋体" w:eastAsia="宋体" w:hAnsi="宋体" w:cs="宋体"/>
          <w:szCs w:val="21"/>
        </w:rPr>
      </w:pPr>
      <w:r w:rsidRPr="00A6398B">
        <w:rPr>
          <w:rFonts w:ascii="宋体" w:eastAsia="宋体" w:hAnsi="宋体" w:cs="宋体" w:hint="eastAsia"/>
          <w:szCs w:val="21"/>
        </w:rPr>
        <w:t>①先到先得的排队法能缓解供求矛盾</w:t>
      </w:r>
    </w:p>
    <w:p w:rsidR="00FD3955" w:rsidRPr="00A6398B" w:rsidRDefault="00FD3955" w:rsidP="00FD3955">
      <w:pPr>
        <w:rPr>
          <w:rFonts w:ascii="宋体" w:eastAsia="宋体" w:hAnsi="宋体" w:cs="宋体"/>
          <w:szCs w:val="21"/>
        </w:rPr>
      </w:pPr>
      <w:r w:rsidRPr="00A6398B">
        <w:rPr>
          <w:rFonts w:ascii="宋体" w:eastAsia="宋体" w:hAnsi="宋体" w:cs="宋体" w:hint="eastAsia"/>
          <w:szCs w:val="21"/>
        </w:rPr>
        <w:t>②随机分配的抽签法能实现资源的优质配置</w:t>
      </w:r>
    </w:p>
    <w:p w:rsidR="00FD3955" w:rsidRPr="00A6398B" w:rsidRDefault="00FD3955" w:rsidP="00FD3955">
      <w:pPr>
        <w:rPr>
          <w:rFonts w:ascii="宋体" w:eastAsia="宋体" w:hAnsi="宋体" w:cs="宋体"/>
          <w:szCs w:val="21"/>
        </w:rPr>
      </w:pPr>
      <w:r w:rsidRPr="00A6398B">
        <w:rPr>
          <w:rFonts w:ascii="宋体" w:eastAsia="宋体" w:hAnsi="宋体" w:cs="宋体" w:hint="eastAsia"/>
          <w:szCs w:val="21"/>
        </w:rPr>
        <w:t>③价高者得的拍卖法违背了市场竞争的公平原则</w:t>
      </w:r>
    </w:p>
    <w:p w:rsidR="00FD3955" w:rsidRPr="00A6398B" w:rsidRDefault="00FD3955" w:rsidP="00FD3955">
      <w:pPr>
        <w:rPr>
          <w:rFonts w:ascii="宋体" w:eastAsia="宋体" w:hAnsi="宋体" w:cs="宋体"/>
          <w:szCs w:val="21"/>
        </w:rPr>
      </w:pPr>
      <w:r w:rsidRPr="00A6398B">
        <w:rPr>
          <w:rFonts w:ascii="宋体" w:eastAsia="宋体" w:hAnsi="宋体" w:cs="宋体" w:hint="eastAsia"/>
          <w:szCs w:val="21"/>
        </w:rPr>
        <w:t>④优先本地报名者的做法是采用计划手段配置资源</w:t>
      </w:r>
    </w:p>
    <w:p w:rsidR="00FD3955" w:rsidRPr="00A6398B" w:rsidRDefault="00FD3955" w:rsidP="00FD3955">
      <w:pPr>
        <w:rPr>
          <w:rFonts w:ascii="宋体" w:eastAsia="宋体" w:hAnsi="宋体" w:cs="宋体"/>
          <w:szCs w:val="21"/>
        </w:rPr>
      </w:pPr>
      <w:r w:rsidRPr="00A6398B">
        <w:rPr>
          <w:rFonts w:ascii="宋体" w:eastAsia="宋体" w:hAnsi="宋体" w:cs="宋体" w:hint="eastAsia"/>
          <w:szCs w:val="21"/>
        </w:rPr>
        <w:t>A. ①②       B.  ①④       C. ②③       D. ③④</w:t>
      </w:r>
    </w:p>
    <w:p w:rsidR="00FD3955" w:rsidRPr="00FD3955" w:rsidRDefault="00FD3955" w:rsidP="00FD3955">
      <w:pPr>
        <w:rPr>
          <w:rFonts w:ascii="宋体" w:eastAsia="宋体" w:hAnsi="宋体" w:cs="宋体"/>
          <w:szCs w:val="21"/>
        </w:rPr>
      </w:pPr>
    </w:p>
    <w:p w:rsidR="00FD3955" w:rsidRPr="00FD3955" w:rsidRDefault="00FD3955" w:rsidP="00FD3955">
      <w:pPr>
        <w:spacing w:line="276" w:lineRule="auto"/>
        <w:rPr>
          <w:rFonts w:ascii="宋体" w:eastAsia="宋体" w:hAnsi="宋体" w:cs="宋体"/>
          <w:szCs w:val="21"/>
        </w:rPr>
      </w:pPr>
      <w:r w:rsidRPr="00FD3955">
        <w:rPr>
          <w:rFonts w:ascii="宋体" w:eastAsia="宋体" w:hAnsi="宋体" w:cs="宋体" w:hint="eastAsia"/>
          <w:bCs/>
          <w:szCs w:val="21"/>
        </w:rPr>
        <w:t>2.</w:t>
      </w:r>
      <w:r w:rsidRPr="00FD3955">
        <w:rPr>
          <w:rFonts w:ascii="宋体" w:eastAsia="宋体" w:hAnsi="宋体" w:cs="宋体" w:hint="eastAsia"/>
          <w:szCs w:val="21"/>
        </w:rPr>
        <w:t xml:space="preserve"> （2016全国Ⅲ，14）过去，国外品牌汽车在中国市场销售，必须通过品牌汽车厂商授权的专卖店进行。2015年1月，中国实行“平行进口车”制度，允许贸易商直接在国外购买汽车，进口到国内销售。中国推行“平行进口车”制度意在</w:t>
      </w:r>
    </w:p>
    <w:p w:rsidR="00FD3955" w:rsidRPr="00FD3955" w:rsidRDefault="00FD3955" w:rsidP="00FD3955">
      <w:pPr>
        <w:spacing w:line="276" w:lineRule="auto"/>
        <w:rPr>
          <w:rFonts w:ascii="宋体" w:eastAsia="宋体" w:hAnsi="宋体" w:cs="宋体"/>
          <w:szCs w:val="21"/>
        </w:rPr>
      </w:pPr>
      <w:r w:rsidRPr="00FD3955">
        <w:rPr>
          <w:rFonts w:ascii="宋体" w:eastAsia="宋体" w:hAnsi="宋体" w:cs="宋体" w:hint="eastAsia"/>
          <w:szCs w:val="21"/>
        </w:rPr>
        <w:t>A.拓宽国外品牌汽车销售渠道，打破价格垄断</w:t>
      </w:r>
    </w:p>
    <w:p w:rsidR="00FD3955" w:rsidRPr="00FD3955" w:rsidRDefault="00FD3955" w:rsidP="00FD3955">
      <w:pPr>
        <w:spacing w:line="276" w:lineRule="auto"/>
        <w:rPr>
          <w:rFonts w:ascii="宋体" w:eastAsia="宋体" w:hAnsi="宋体" w:cs="宋体"/>
          <w:szCs w:val="21"/>
        </w:rPr>
      </w:pPr>
      <w:r w:rsidRPr="00FD3955">
        <w:rPr>
          <w:rFonts w:ascii="宋体" w:eastAsia="宋体" w:hAnsi="宋体" w:cs="宋体" w:hint="eastAsia"/>
          <w:szCs w:val="21"/>
        </w:rPr>
        <w:t>B.引进国外先进技术，改善汽车产业结构</w:t>
      </w:r>
    </w:p>
    <w:p w:rsidR="00FD3955" w:rsidRPr="00FD3955" w:rsidRDefault="00FD3955" w:rsidP="00FD3955">
      <w:pPr>
        <w:spacing w:line="276" w:lineRule="auto"/>
        <w:rPr>
          <w:rFonts w:ascii="宋体" w:eastAsia="宋体" w:hAnsi="宋体" w:cs="宋体"/>
          <w:szCs w:val="21"/>
        </w:rPr>
      </w:pPr>
      <w:r w:rsidRPr="00FD3955">
        <w:rPr>
          <w:rFonts w:ascii="宋体" w:eastAsia="宋体" w:hAnsi="宋体" w:cs="宋体" w:hint="eastAsia"/>
          <w:szCs w:val="21"/>
        </w:rPr>
        <w:t>C.降低进口汽车价格，扩大其市场占有率</w:t>
      </w:r>
    </w:p>
    <w:p w:rsidR="00FD3955" w:rsidRPr="00FD3955" w:rsidRDefault="00FD3955" w:rsidP="00FD3955">
      <w:pPr>
        <w:spacing w:line="276" w:lineRule="auto"/>
        <w:rPr>
          <w:rFonts w:ascii="宋体" w:eastAsia="宋体" w:hAnsi="宋体" w:cs="宋体"/>
          <w:szCs w:val="21"/>
        </w:rPr>
      </w:pPr>
      <w:r w:rsidRPr="00FD3955">
        <w:rPr>
          <w:rFonts w:ascii="宋体" w:eastAsia="宋体" w:hAnsi="宋体" w:cs="宋体" w:hint="eastAsia"/>
          <w:szCs w:val="21"/>
        </w:rPr>
        <w:t>D.增加国外品牌汽车进口数量，提高关税收入</w:t>
      </w:r>
    </w:p>
    <w:p w:rsidR="00FD3955" w:rsidRPr="00FD3955" w:rsidRDefault="00FD3955" w:rsidP="00FD3955">
      <w:pPr>
        <w:spacing w:line="276" w:lineRule="auto"/>
        <w:rPr>
          <w:rFonts w:ascii="宋体" w:eastAsia="宋体" w:hAnsi="宋体" w:cs="宋体"/>
          <w:szCs w:val="21"/>
        </w:rPr>
      </w:pPr>
      <w:r w:rsidRPr="00FD3955">
        <w:rPr>
          <w:rFonts w:ascii="宋体" w:eastAsia="宋体" w:hAnsi="宋体" w:cs="宋体" w:hint="eastAsia"/>
          <w:bCs/>
          <w:szCs w:val="21"/>
        </w:rPr>
        <w:t xml:space="preserve">3. </w:t>
      </w:r>
      <w:r w:rsidRPr="00FD3955">
        <w:rPr>
          <w:rFonts w:ascii="宋体" w:eastAsia="宋体" w:hAnsi="宋体" w:cs="宋体" w:hint="eastAsia"/>
          <w:szCs w:val="21"/>
        </w:rPr>
        <w:t>（2016全国Ⅱ，14）2012年，某国司法部起诉甲公司和五家出版社，指控其涉嫌合谋操纵电子书价格，违反了《反垄断法》，令消费者遭受了数千万美元的损失。2015年，法院裁定罪名成立，开出了4.5亿美元的罚单。该案例说明</w:t>
      </w:r>
    </w:p>
    <w:p w:rsidR="00FD3955" w:rsidRPr="00FD3955" w:rsidRDefault="00FD3955" w:rsidP="00FD3955">
      <w:pPr>
        <w:spacing w:line="276" w:lineRule="auto"/>
        <w:rPr>
          <w:rFonts w:ascii="宋体" w:eastAsia="宋体" w:hAnsi="宋体" w:cs="宋体"/>
          <w:szCs w:val="21"/>
        </w:rPr>
      </w:pPr>
      <w:r w:rsidRPr="00FD3955">
        <w:rPr>
          <w:rFonts w:ascii="宋体" w:eastAsia="宋体" w:hAnsi="宋体" w:cs="宋体" w:hint="eastAsia"/>
          <w:szCs w:val="21"/>
        </w:rPr>
        <w:t>①市场调节存在滞后性</w:t>
      </w:r>
    </w:p>
    <w:p w:rsidR="00FD3955" w:rsidRPr="00FD3955" w:rsidRDefault="00FD3955" w:rsidP="00FD3955">
      <w:pPr>
        <w:spacing w:line="276" w:lineRule="auto"/>
        <w:rPr>
          <w:rFonts w:ascii="宋体" w:eastAsia="宋体" w:hAnsi="宋体" w:cs="宋体"/>
          <w:szCs w:val="21"/>
        </w:rPr>
      </w:pPr>
      <w:r w:rsidRPr="00FD3955">
        <w:rPr>
          <w:rFonts w:ascii="宋体" w:eastAsia="宋体" w:hAnsi="宋体" w:cs="宋体" w:hint="eastAsia"/>
          <w:szCs w:val="21"/>
        </w:rPr>
        <w:t>②企业和社会组织均以盈利为经营目标</w:t>
      </w:r>
    </w:p>
    <w:p w:rsidR="00FD3955" w:rsidRPr="00FD3955" w:rsidRDefault="00FD3955" w:rsidP="00FD3955">
      <w:pPr>
        <w:spacing w:line="276" w:lineRule="auto"/>
        <w:rPr>
          <w:rFonts w:ascii="宋体" w:eastAsia="宋体" w:hAnsi="宋体" w:cs="宋体"/>
          <w:szCs w:val="21"/>
        </w:rPr>
      </w:pPr>
      <w:r w:rsidRPr="00FD3955">
        <w:rPr>
          <w:rFonts w:ascii="宋体" w:eastAsia="宋体" w:hAnsi="宋体" w:cs="宋体" w:hint="eastAsia"/>
          <w:szCs w:val="21"/>
        </w:rPr>
        <w:t>③法律是解决市场失灵问题的有效手段</w:t>
      </w:r>
    </w:p>
    <w:p w:rsidR="00FD3955" w:rsidRPr="00FD3955" w:rsidRDefault="00FD3955" w:rsidP="00FD3955">
      <w:pPr>
        <w:spacing w:line="276" w:lineRule="auto"/>
        <w:rPr>
          <w:rFonts w:ascii="宋体" w:eastAsia="宋体" w:hAnsi="宋体" w:cs="宋体"/>
          <w:szCs w:val="21"/>
        </w:rPr>
      </w:pPr>
      <w:r w:rsidRPr="00FD3955">
        <w:rPr>
          <w:rFonts w:ascii="宋体" w:eastAsia="宋体" w:hAnsi="宋体" w:cs="宋体" w:hint="eastAsia"/>
          <w:szCs w:val="21"/>
        </w:rPr>
        <w:t>④维护公平公正的市场秩序需要发挥政府的作用</w:t>
      </w:r>
    </w:p>
    <w:p w:rsidR="00FD3955" w:rsidRPr="00FD3955" w:rsidRDefault="00FD3955" w:rsidP="00FD3955">
      <w:pPr>
        <w:spacing w:line="276" w:lineRule="auto"/>
        <w:rPr>
          <w:rFonts w:ascii="宋体" w:eastAsia="宋体" w:hAnsi="宋体" w:cs="宋体"/>
          <w:szCs w:val="21"/>
        </w:rPr>
      </w:pPr>
      <w:r w:rsidRPr="00FD3955">
        <w:rPr>
          <w:rFonts w:ascii="宋体" w:eastAsia="宋体" w:hAnsi="宋体" w:cs="宋体" w:hint="eastAsia"/>
          <w:szCs w:val="21"/>
        </w:rPr>
        <w:t>A．①②</w:t>
      </w:r>
      <w:r w:rsidRPr="00FD3955">
        <w:rPr>
          <w:rFonts w:ascii="宋体" w:eastAsia="宋体" w:hAnsi="宋体" w:cs="宋体" w:hint="eastAsia"/>
          <w:szCs w:val="21"/>
        </w:rPr>
        <w:tab/>
      </w:r>
      <w:r w:rsidRPr="00FD3955">
        <w:rPr>
          <w:rFonts w:ascii="宋体" w:eastAsia="宋体" w:hAnsi="宋体" w:cs="宋体" w:hint="eastAsia"/>
          <w:szCs w:val="21"/>
        </w:rPr>
        <w:tab/>
      </w:r>
      <w:r w:rsidRPr="00FD3955">
        <w:rPr>
          <w:rFonts w:ascii="宋体" w:eastAsia="宋体" w:hAnsi="宋体" w:cs="宋体" w:hint="eastAsia"/>
          <w:szCs w:val="21"/>
        </w:rPr>
        <w:tab/>
        <w:t>B．①③</w:t>
      </w:r>
      <w:r w:rsidRPr="00FD3955">
        <w:rPr>
          <w:rFonts w:ascii="宋体" w:eastAsia="宋体" w:hAnsi="宋体" w:cs="宋体" w:hint="eastAsia"/>
          <w:szCs w:val="21"/>
        </w:rPr>
        <w:tab/>
      </w:r>
      <w:r w:rsidRPr="00FD3955">
        <w:rPr>
          <w:rFonts w:ascii="宋体" w:eastAsia="宋体" w:hAnsi="宋体" w:cs="宋体" w:hint="eastAsia"/>
          <w:szCs w:val="21"/>
        </w:rPr>
        <w:tab/>
      </w:r>
      <w:r w:rsidRPr="00FD3955">
        <w:rPr>
          <w:rFonts w:ascii="宋体" w:eastAsia="宋体" w:hAnsi="宋体" w:cs="宋体" w:hint="eastAsia"/>
          <w:szCs w:val="21"/>
        </w:rPr>
        <w:tab/>
        <w:t>C．②④</w:t>
      </w:r>
      <w:r w:rsidRPr="00FD3955">
        <w:rPr>
          <w:rFonts w:ascii="宋体" w:eastAsia="宋体" w:hAnsi="宋体" w:cs="宋体" w:hint="eastAsia"/>
          <w:szCs w:val="21"/>
        </w:rPr>
        <w:tab/>
      </w:r>
      <w:r w:rsidRPr="00FD3955">
        <w:rPr>
          <w:rFonts w:ascii="宋体" w:eastAsia="宋体" w:hAnsi="宋体" w:cs="宋体" w:hint="eastAsia"/>
          <w:szCs w:val="21"/>
        </w:rPr>
        <w:tab/>
      </w:r>
      <w:r w:rsidRPr="00FD3955">
        <w:rPr>
          <w:rFonts w:ascii="宋体" w:eastAsia="宋体" w:hAnsi="宋体" w:cs="宋体" w:hint="eastAsia"/>
          <w:szCs w:val="21"/>
        </w:rPr>
        <w:tab/>
        <w:t>D．③④</w:t>
      </w:r>
    </w:p>
    <w:p w:rsidR="00C624F6" w:rsidRPr="00C624F6" w:rsidRDefault="00FD3955" w:rsidP="00C624F6">
      <w:pPr>
        <w:pStyle w:val="aa"/>
        <w:rPr>
          <w:rFonts w:asciiTheme="minorEastAsia" w:hAnsiTheme="minorEastAsia"/>
        </w:rPr>
      </w:pPr>
      <w:r w:rsidRPr="00FD3955">
        <w:rPr>
          <w:rFonts w:hint="eastAsia"/>
          <w:bCs/>
        </w:rPr>
        <w:t>4.</w:t>
      </w:r>
      <w:r w:rsidR="00C624F6" w:rsidRPr="00C624F6">
        <w:rPr>
          <w:rFonts w:asciiTheme="minorEastAsia" w:hAnsiTheme="minorEastAsia" w:hint="eastAsia"/>
        </w:rPr>
        <w:t>（</w:t>
      </w:r>
      <w:r w:rsidR="00C624F6" w:rsidRPr="00C624F6">
        <w:rPr>
          <w:rFonts w:asciiTheme="minorEastAsia" w:hAnsiTheme="minorEastAsia"/>
        </w:rPr>
        <w:t>2015</w:t>
      </w:r>
      <w:proofErr w:type="gramStart"/>
      <w:r w:rsidR="00C624F6" w:rsidRPr="00C624F6">
        <w:rPr>
          <w:rFonts w:asciiTheme="minorEastAsia" w:hAnsiTheme="minorEastAsia" w:hint="eastAsia"/>
        </w:rPr>
        <w:t>课标</w:t>
      </w:r>
      <w:proofErr w:type="gramEnd"/>
      <w:r w:rsidR="00C624F6" w:rsidRPr="00C624F6">
        <w:rPr>
          <w:rFonts w:asciiTheme="minorEastAsia" w:hAnsiTheme="minorEastAsia" w:hint="eastAsia"/>
        </w:rPr>
        <w:t>Ⅱ</w:t>
      </w:r>
      <w:r w:rsidR="00C624F6" w:rsidRPr="00C624F6">
        <w:rPr>
          <w:rFonts w:asciiTheme="minorEastAsia" w:hAnsiTheme="minorEastAsia"/>
        </w:rPr>
        <w:t>,13）2014</w:t>
      </w:r>
      <w:r w:rsidR="00C624F6" w:rsidRPr="00C624F6">
        <w:rPr>
          <w:rFonts w:asciiTheme="minorEastAsia" w:hAnsiTheme="minorEastAsia" w:hint="eastAsia"/>
        </w:rPr>
        <w:t>年</w:t>
      </w:r>
      <w:r w:rsidR="00C624F6" w:rsidRPr="00C624F6">
        <w:rPr>
          <w:rFonts w:asciiTheme="minorEastAsia" w:hAnsiTheme="minorEastAsia"/>
        </w:rPr>
        <w:t>8</w:t>
      </w:r>
      <w:r w:rsidR="00C624F6" w:rsidRPr="00C624F6">
        <w:rPr>
          <w:rFonts w:asciiTheme="minorEastAsia" w:hAnsiTheme="minorEastAsia" w:hint="eastAsia"/>
        </w:rPr>
        <w:t>月</w:t>
      </w:r>
      <w:r w:rsidR="00C624F6" w:rsidRPr="00C624F6">
        <w:rPr>
          <w:rFonts w:asciiTheme="minorEastAsia" w:hAnsiTheme="minorEastAsia"/>
        </w:rPr>
        <w:t>,</w:t>
      </w:r>
      <w:r w:rsidR="00C624F6" w:rsidRPr="00C624F6">
        <w:rPr>
          <w:rFonts w:asciiTheme="minorEastAsia" w:hAnsiTheme="minorEastAsia" w:hint="eastAsia"/>
        </w:rPr>
        <w:t>某市政府清理出全部涉</w:t>
      </w:r>
      <w:proofErr w:type="gramStart"/>
      <w:r w:rsidR="00C624F6" w:rsidRPr="00C624F6">
        <w:rPr>
          <w:rFonts w:asciiTheme="minorEastAsia" w:hAnsiTheme="minorEastAsia" w:hint="eastAsia"/>
        </w:rPr>
        <w:t>企权力</w:t>
      </w:r>
      <w:proofErr w:type="gramEnd"/>
      <w:r w:rsidR="00EC79A0">
        <w:rPr>
          <w:rFonts w:asciiTheme="minorEastAsia" w:hAnsiTheme="minorEastAsia"/>
        </w:rPr>
        <w:t>5</w:t>
      </w:r>
      <w:r w:rsidR="00C624F6" w:rsidRPr="00C624F6">
        <w:rPr>
          <w:rFonts w:asciiTheme="minorEastAsia" w:hAnsiTheme="minorEastAsia"/>
        </w:rPr>
        <w:t>175</w:t>
      </w:r>
      <w:r w:rsidR="00C624F6" w:rsidRPr="00C624F6">
        <w:rPr>
          <w:rFonts w:asciiTheme="minorEastAsia" w:hAnsiTheme="minorEastAsia" w:hint="eastAsia"/>
        </w:rPr>
        <w:t>项</w:t>
      </w:r>
      <w:r w:rsidR="00C624F6" w:rsidRPr="00C624F6">
        <w:rPr>
          <w:rFonts w:asciiTheme="minorEastAsia" w:hAnsiTheme="minorEastAsia"/>
        </w:rPr>
        <w:t>,</w:t>
      </w:r>
      <w:r w:rsidR="00C624F6" w:rsidRPr="00C624F6">
        <w:rPr>
          <w:rFonts w:asciiTheme="minorEastAsia" w:hAnsiTheme="minorEastAsia" w:hint="eastAsia"/>
        </w:rPr>
        <w:t>废止了其中</w:t>
      </w:r>
      <w:r w:rsidR="00EC79A0">
        <w:rPr>
          <w:rFonts w:asciiTheme="minorEastAsia" w:hAnsiTheme="minorEastAsia"/>
        </w:rPr>
        <w:t>3</w:t>
      </w:r>
      <w:r w:rsidR="00C624F6" w:rsidRPr="00C624F6">
        <w:rPr>
          <w:rFonts w:asciiTheme="minorEastAsia" w:hAnsiTheme="minorEastAsia"/>
        </w:rPr>
        <w:t>301</w:t>
      </w:r>
      <w:r w:rsidR="00C624F6" w:rsidRPr="00C624F6">
        <w:rPr>
          <w:rFonts w:asciiTheme="minorEastAsia" w:hAnsiTheme="minorEastAsia" w:hint="eastAsia"/>
        </w:rPr>
        <w:t>项</w:t>
      </w:r>
      <w:r w:rsidR="00C624F6" w:rsidRPr="00C624F6">
        <w:rPr>
          <w:rFonts w:asciiTheme="minorEastAsia" w:hAnsiTheme="minorEastAsia"/>
        </w:rPr>
        <w:t>,</w:t>
      </w:r>
      <w:r w:rsidR="00C624F6" w:rsidRPr="00C624F6">
        <w:rPr>
          <w:rFonts w:asciiTheme="minorEastAsia" w:hAnsiTheme="minorEastAsia" w:hint="eastAsia"/>
        </w:rPr>
        <w:t>对保留的涉</w:t>
      </w:r>
      <w:proofErr w:type="gramStart"/>
      <w:r w:rsidR="00C624F6" w:rsidRPr="00C624F6">
        <w:rPr>
          <w:rFonts w:asciiTheme="minorEastAsia" w:hAnsiTheme="minorEastAsia" w:hint="eastAsia"/>
        </w:rPr>
        <w:t>企权力</w:t>
      </w:r>
      <w:proofErr w:type="gramEnd"/>
      <w:r w:rsidR="00C624F6" w:rsidRPr="00C624F6">
        <w:rPr>
          <w:rFonts w:asciiTheme="minorEastAsia" w:hAnsiTheme="minorEastAsia" w:hint="eastAsia"/>
        </w:rPr>
        <w:t>向社会全部公开</w:t>
      </w:r>
      <w:r w:rsidR="00C624F6" w:rsidRPr="00C624F6">
        <w:rPr>
          <w:rFonts w:asciiTheme="minorEastAsia" w:hAnsiTheme="minorEastAsia"/>
        </w:rPr>
        <w:t>,</w:t>
      </w:r>
      <w:r w:rsidR="00C624F6" w:rsidRPr="00C624F6">
        <w:rPr>
          <w:rFonts w:asciiTheme="minorEastAsia" w:hAnsiTheme="minorEastAsia" w:hint="eastAsia"/>
        </w:rPr>
        <w:t>并表示将严肃查处涉企审批、收费中的违法违纪问题。这一做法的预期成效是</w:t>
      </w:r>
    </w:p>
    <w:p w:rsidR="00C624F6" w:rsidRPr="00C624F6" w:rsidRDefault="00C624F6" w:rsidP="00C624F6">
      <w:pPr>
        <w:pStyle w:val="aa"/>
        <w:rPr>
          <w:rFonts w:asciiTheme="minorEastAsia" w:hAnsiTheme="minorEastAsia"/>
        </w:rPr>
      </w:pPr>
      <w:r w:rsidRPr="00C624F6">
        <w:rPr>
          <w:rFonts w:asciiTheme="minorEastAsia" w:hAnsiTheme="minorEastAsia" w:hint="eastAsia"/>
        </w:rPr>
        <w:t>①政府对企业的监督与管理更有效率</w:t>
      </w:r>
    </w:p>
    <w:p w:rsidR="00C624F6" w:rsidRPr="00C624F6" w:rsidRDefault="00C624F6" w:rsidP="00C624F6">
      <w:pPr>
        <w:pStyle w:val="aa"/>
        <w:rPr>
          <w:rFonts w:asciiTheme="minorEastAsia" w:hAnsiTheme="minorEastAsia"/>
        </w:rPr>
      </w:pPr>
      <w:r w:rsidRPr="00C624F6">
        <w:rPr>
          <w:rFonts w:asciiTheme="minorEastAsia" w:hAnsiTheme="minorEastAsia" w:hint="eastAsia"/>
        </w:rPr>
        <w:t>②“看得见的手”受到有力的约束</w:t>
      </w:r>
    </w:p>
    <w:p w:rsidR="00C624F6" w:rsidRPr="00C624F6" w:rsidRDefault="00C624F6" w:rsidP="00C624F6">
      <w:pPr>
        <w:pStyle w:val="aa"/>
        <w:rPr>
          <w:rFonts w:asciiTheme="minorEastAsia" w:hAnsiTheme="minorEastAsia"/>
        </w:rPr>
      </w:pPr>
      <w:r w:rsidRPr="00C624F6">
        <w:rPr>
          <w:rFonts w:asciiTheme="minorEastAsia" w:hAnsiTheme="minorEastAsia" w:hint="eastAsia"/>
        </w:rPr>
        <w:t>③市场机制能更好地发挥资源配置作用</w:t>
      </w:r>
    </w:p>
    <w:p w:rsidR="00C624F6" w:rsidRPr="00C624F6" w:rsidRDefault="00C624F6" w:rsidP="00C624F6">
      <w:pPr>
        <w:pStyle w:val="aa"/>
        <w:rPr>
          <w:rFonts w:asciiTheme="minorEastAsia" w:hAnsiTheme="minorEastAsia"/>
        </w:rPr>
      </w:pPr>
      <w:r w:rsidRPr="00C624F6">
        <w:rPr>
          <w:rFonts w:asciiTheme="minorEastAsia" w:hAnsiTheme="minorEastAsia" w:hint="eastAsia"/>
        </w:rPr>
        <w:t>④企业的市场竞争力得到增强</w:t>
      </w:r>
    </w:p>
    <w:p w:rsidR="00C624F6" w:rsidRPr="00C624F6" w:rsidRDefault="00C624F6" w:rsidP="00C624F6">
      <w:pPr>
        <w:pStyle w:val="aa"/>
        <w:rPr>
          <w:rFonts w:asciiTheme="minorEastAsia" w:hAnsiTheme="minorEastAsia"/>
        </w:rPr>
      </w:pPr>
      <w:r w:rsidRPr="00C624F6">
        <w:rPr>
          <w:rFonts w:asciiTheme="minorEastAsia" w:hAnsiTheme="minorEastAsia" w:hint="eastAsia"/>
        </w:rPr>
        <w:t>A.①</w:t>
      </w:r>
      <w:proofErr w:type="gramStart"/>
      <w:r w:rsidRPr="00C624F6">
        <w:rPr>
          <w:rFonts w:asciiTheme="minorEastAsia" w:hAnsiTheme="minorEastAsia" w:hint="eastAsia"/>
        </w:rPr>
        <w:t>②　　B.</w:t>
      </w:r>
      <w:proofErr w:type="gramEnd"/>
      <w:r w:rsidRPr="00C624F6">
        <w:rPr>
          <w:rFonts w:asciiTheme="minorEastAsia" w:hAnsiTheme="minorEastAsia" w:hint="eastAsia"/>
        </w:rPr>
        <w:t>①④　　C.②③　　D.③④</w:t>
      </w:r>
    </w:p>
    <w:p w:rsidR="00FD3955" w:rsidRPr="00FD3955" w:rsidRDefault="00FD3955" w:rsidP="00C624F6">
      <w:pPr>
        <w:widowControl/>
        <w:ind w:left="315" w:hangingChars="150" w:hanging="315"/>
        <w:jc w:val="left"/>
        <w:rPr>
          <w:rFonts w:ascii="宋体" w:eastAsia="宋体" w:hAnsi="宋体" w:cs="宋体"/>
          <w:szCs w:val="21"/>
        </w:rPr>
      </w:pPr>
      <w:r w:rsidRPr="00FD3955">
        <w:rPr>
          <w:rFonts w:ascii="宋体" w:eastAsia="宋体" w:hAnsi="宋体" w:cs="宋体" w:hint="eastAsia"/>
          <w:bCs/>
          <w:szCs w:val="21"/>
        </w:rPr>
        <w:t>5.</w:t>
      </w:r>
      <w:r w:rsidRPr="00FD3955">
        <w:rPr>
          <w:rFonts w:ascii="宋体" w:eastAsia="宋体" w:hAnsi="宋体" w:cs="宋体" w:hint="eastAsia"/>
          <w:szCs w:val="21"/>
        </w:rPr>
        <w:t xml:space="preserve"> (2018北京30).近年来，北京打响蓝天保卫战，主要大气污染物排放量呈下降趋势，空气质量明显好转，下列分析正确的有</w:t>
      </w:r>
    </w:p>
    <w:p w:rsidR="00FD3955" w:rsidRPr="00FD3955" w:rsidRDefault="00FD3955" w:rsidP="00FD3955">
      <w:pPr>
        <w:ind w:firstLineChars="100" w:firstLine="210"/>
        <w:rPr>
          <w:rFonts w:ascii="宋体" w:eastAsia="宋体" w:hAnsi="宋体" w:cs="宋体"/>
          <w:szCs w:val="21"/>
        </w:rPr>
      </w:pPr>
      <w:r w:rsidRPr="00FD3955">
        <w:rPr>
          <w:rFonts w:ascii="宋体" w:eastAsia="宋体" w:hAnsi="宋体" w:cs="宋体" w:hint="eastAsia"/>
          <w:szCs w:val="21"/>
        </w:rPr>
        <w:t>①清洁空气具有公共物品属性，需要政府干预</w:t>
      </w:r>
    </w:p>
    <w:p w:rsidR="00FD3955" w:rsidRPr="00FD3955" w:rsidRDefault="00FD3955" w:rsidP="00FD3955">
      <w:pPr>
        <w:ind w:firstLineChars="100" w:firstLine="210"/>
        <w:rPr>
          <w:rFonts w:ascii="宋体" w:eastAsia="宋体" w:hAnsi="宋体" w:cs="宋体"/>
          <w:szCs w:val="21"/>
        </w:rPr>
      </w:pPr>
      <w:r w:rsidRPr="00FD3955">
        <w:rPr>
          <w:rFonts w:ascii="宋体" w:eastAsia="宋体" w:hAnsi="宋体" w:cs="宋体" w:hint="eastAsia"/>
          <w:szCs w:val="21"/>
        </w:rPr>
        <w:t>②政府干预提高了排放者所承担的成本</w:t>
      </w:r>
    </w:p>
    <w:p w:rsidR="00FD3955" w:rsidRPr="00FD3955" w:rsidRDefault="00FD3955" w:rsidP="00FD3955">
      <w:pPr>
        <w:ind w:firstLineChars="100" w:firstLine="210"/>
        <w:rPr>
          <w:rFonts w:ascii="宋体" w:eastAsia="宋体" w:hAnsi="宋体" w:cs="宋体"/>
          <w:szCs w:val="21"/>
        </w:rPr>
      </w:pPr>
      <w:r w:rsidRPr="00FD3955">
        <w:rPr>
          <w:rFonts w:ascii="宋体" w:eastAsia="宋体" w:hAnsi="宋体" w:cs="宋体" w:hint="eastAsia"/>
          <w:szCs w:val="21"/>
        </w:rPr>
        <w:t>③市场自发调节作用和自然界自净能力增强</w:t>
      </w:r>
    </w:p>
    <w:p w:rsidR="00FD3955" w:rsidRPr="00FD3955" w:rsidRDefault="00FD3955" w:rsidP="00FD3955">
      <w:pPr>
        <w:ind w:firstLineChars="100" w:firstLine="210"/>
        <w:rPr>
          <w:rFonts w:ascii="宋体" w:eastAsia="宋体" w:hAnsi="宋体" w:cs="宋体"/>
          <w:szCs w:val="21"/>
        </w:rPr>
      </w:pPr>
      <w:r w:rsidRPr="00FD3955">
        <w:rPr>
          <w:rFonts w:ascii="宋体" w:eastAsia="宋体" w:hAnsi="宋体" w:cs="宋体" w:hint="eastAsia"/>
          <w:szCs w:val="21"/>
        </w:rPr>
        <w:t>④空气产权难以界定清晰，减少了污染物的排放量</w:t>
      </w:r>
    </w:p>
    <w:p w:rsidR="00FD3955" w:rsidRPr="00FD3955" w:rsidRDefault="00FD3955" w:rsidP="00FD3955">
      <w:pPr>
        <w:ind w:firstLineChars="100" w:firstLine="210"/>
        <w:rPr>
          <w:rFonts w:ascii="宋体" w:eastAsia="宋体" w:hAnsi="宋体" w:cs="宋体"/>
          <w:szCs w:val="21"/>
        </w:rPr>
      </w:pPr>
      <w:r w:rsidRPr="00FD3955">
        <w:rPr>
          <w:rFonts w:ascii="宋体" w:eastAsia="宋体" w:hAnsi="宋体" w:cs="宋体" w:hint="eastAsia"/>
          <w:szCs w:val="21"/>
        </w:rPr>
        <w:t>A. ①②   B. ①③   C. ②④    D. ③④</w:t>
      </w:r>
    </w:p>
    <w:p w:rsidR="00FD3955" w:rsidRPr="00FD3955" w:rsidRDefault="00FD3955" w:rsidP="00FD3955">
      <w:pPr>
        <w:rPr>
          <w:rFonts w:ascii="宋体" w:eastAsia="宋体" w:hAnsi="宋体" w:cs="宋体"/>
          <w:bCs/>
          <w:szCs w:val="21"/>
        </w:rPr>
      </w:pPr>
      <w:r w:rsidRPr="00FD3955">
        <w:rPr>
          <w:rFonts w:ascii="宋体" w:eastAsia="宋体" w:hAnsi="宋体" w:cs="宋体" w:hint="eastAsia"/>
          <w:bCs/>
          <w:szCs w:val="21"/>
        </w:rPr>
        <w:t>6. （2019 全国Ⅰ 14）存款准备金是商业银行为保证客户提取存款和资金结算需要而按规定向中央银行</w:t>
      </w:r>
      <w:r w:rsidRPr="00FD3955">
        <w:rPr>
          <w:rFonts w:ascii="宋体" w:eastAsia="宋体" w:hAnsi="宋体" w:cs="宋体" w:hint="eastAsia"/>
          <w:bCs/>
          <w:szCs w:val="21"/>
        </w:rPr>
        <w:lastRenderedPageBreak/>
        <w:t>缴存的部分存款。存款准备金占商业银行吸纳存款总额的比率就是存款准备金率。2018年以来，中国人民银行先后6次降低存款准备金率。降低存款准备金率是为了</w:t>
      </w:r>
    </w:p>
    <w:p w:rsidR="00FD3955" w:rsidRPr="00FD3955" w:rsidRDefault="00FD3955" w:rsidP="00FD3955">
      <w:pPr>
        <w:ind w:leftChars="100" w:left="315" w:hangingChars="50" w:hanging="105"/>
        <w:rPr>
          <w:rFonts w:ascii="宋体" w:eastAsia="宋体" w:hAnsi="宋体" w:cs="宋体"/>
          <w:bCs/>
          <w:szCs w:val="21"/>
        </w:rPr>
      </w:pPr>
      <w:r w:rsidRPr="00FD3955">
        <w:rPr>
          <w:rFonts w:ascii="宋体" w:eastAsia="宋体" w:hAnsi="宋体" w:cs="宋体" w:hint="eastAsia"/>
          <w:bCs/>
          <w:szCs w:val="21"/>
        </w:rPr>
        <w:t>①加快货币流通速度，稳定物价水平</w:t>
      </w:r>
    </w:p>
    <w:p w:rsidR="00FD3955" w:rsidRPr="00FD3955" w:rsidRDefault="00FD3955" w:rsidP="00FD3955">
      <w:pPr>
        <w:ind w:leftChars="100" w:left="315" w:hangingChars="50" w:hanging="105"/>
        <w:rPr>
          <w:rFonts w:ascii="宋体" w:eastAsia="宋体" w:hAnsi="宋体" w:cs="宋体"/>
          <w:bCs/>
          <w:szCs w:val="21"/>
        </w:rPr>
      </w:pPr>
      <w:r w:rsidRPr="00FD3955">
        <w:rPr>
          <w:rFonts w:ascii="宋体" w:eastAsia="宋体" w:hAnsi="宋体" w:cs="宋体" w:hint="eastAsia"/>
          <w:bCs/>
          <w:szCs w:val="21"/>
        </w:rPr>
        <w:t>②扩大投资及社会支出，刺激经济增长</w:t>
      </w:r>
    </w:p>
    <w:p w:rsidR="00FD3955" w:rsidRPr="00FD3955" w:rsidRDefault="00FD3955" w:rsidP="00FD3955">
      <w:pPr>
        <w:ind w:leftChars="100" w:left="315" w:hangingChars="50" w:hanging="105"/>
        <w:rPr>
          <w:rFonts w:ascii="宋体" w:eastAsia="宋体" w:hAnsi="宋体" w:cs="宋体"/>
          <w:bCs/>
          <w:szCs w:val="21"/>
        </w:rPr>
      </w:pPr>
      <w:r w:rsidRPr="00FD3955">
        <w:rPr>
          <w:rFonts w:ascii="宋体" w:eastAsia="宋体" w:hAnsi="宋体" w:cs="宋体" w:hint="eastAsia"/>
          <w:bCs/>
          <w:szCs w:val="21"/>
        </w:rPr>
        <w:t>③满足客户资金结算需求，防范挤兑风险</w:t>
      </w:r>
    </w:p>
    <w:p w:rsidR="00FD3955" w:rsidRPr="00FD3955" w:rsidRDefault="00FD3955" w:rsidP="00FD3955">
      <w:pPr>
        <w:ind w:leftChars="100" w:left="315" w:hangingChars="50" w:hanging="105"/>
        <w:rPr>
          <w:rFonts w:ascii="宋体" w:eastAsia="宋体" w:hAnsi="宋体" w:cs="宋体"/>
          <w:bCs/>
          <w:szCs w:val="21"/>
        </w:rPr>
      </w:pPr>
      <w:r w:rsidRPr="00FD3955">
        <w:rPr>
          <w:rFonts w:ascii="宋体" w:eastAsia="宋体" w:hAnsi="宋体" w:cs="宋体" w:hint="eastAsia"/>
          <w:bCs/>
          <w:szCs w:val="21"/>
        </w:rPr>
        <w:t>④增加信贷资金供应，提高商业银行信贷能力</w:t>
      </w:r>
    </w:p>
    <w:p w:rsidR="00FD3955" w:rsidRPr="00FD3955" w:rsidRDefault="00FD3955" w:rsidP="00FD3955">
      <w:pPr>
        <w:ind w:leftChars="100" w:left="315" w:hangingChars="50" w:hanging="105"/>
        <w:rPr>
          <w:rFonts w:ascii="宋体" w:eastAsia="宋体" w:hAnsi="宋体" w:cs="宋体"/>
          <w:bCs/>
          <w:szCs w:val="21"/>
        </w:rPr>
      </w:pPr>
      <w:r w:rsidRPr="00FD3955">
        <w:rPr>
          <w:rFonts w:ascii="宋体" w:eastAsia="宋体" w:hAnsi="宋体" w:cs="宋体" w:hint="eastAsia"/>
          <w:bCs/>
          <w:szCs w:val="21"/>
        </w:rPr>
        <w:t>A．</w:t>
      </w:r>
      <w:r w:rsidRPr="00FD3955">
        <w:rPr>
          <w:rFonts w:ascii="宋体" w:eastAsia="宋体" w:hAnsi="宋体" w:cs="宋体" w:hint="eastAsia"/>
          <w:bCs/>
          <w:szCs w:val="21"/>
        </w:rPr>
        <w:fldChar w:fldCharType="begin"/>
      </w:r>
      <w:r w:rsidRPr="00FD3955">
        <w:rPr>
          <w:rFonts w:ascii="宋体" w:eastAsia="宋体" w:hAnsi="宋体" w:cs="宋体" w:hint="eastAsia"/>
          <w:bCs/>
          <w:szCs w:val="21"/>
        </w:rPr>
        <w:instrText xml:space="preserve"> = 1 \* GB3 </w:instrText>
      </w:r>
      <w:r w:rsidRPr="00FD3955">
        <w:rPr>
          <w:rFonts w:ascii="宋体" w:eastAsia="宋体" w:hAnsi="宋体" w:cs="宋体" w:hint="eastAsia"/>
          <w:bCs/>
          <w:szCs w:val="21"/>
        </w:rPr>
        <w:fldChar w:fldCharType="separate"/>
      </w:r>
      <w:r w:rsidRPr="00FD3955">
        <w:rPr>
          <w:rFonts w:ascii="宋体" w:eastAsia="宋体" w:hAnsi="宋体" w:cs="宋体" w:hint="eastAsia"/>
          <w:bCs/>
          <w:szCs w:val="21"/>
        </w:rPr>
        <w:t>①</w:t>
      </w:r>
      <w:r w:rsidRPr="00FD3955">
        <w:rPr>
          <w:rFonts w:ascii="宋体" w:eastAsia="宋体" w:hAnsi="宋体" w:cs="宋体" w:hint="eastAsia"/>
          <w:bCs/>
          <w:szCs w:val="21"/>
        </w:rPr>
        <w:fldChar w:fldCharType="end"/>
      </w:r>
      <w:r w:rsidRPr="00FD3955">
        <w:rPr>
          <w:rFonts w:ascii="宋体" w:eastAsia="宋体" w:hAnsi="宋体" w:cs="宋体" w:hint="eastAsia"/>
          <w:bCs/>
          <w:szCs w:val="21"/>
        </w:rPr>
        <w:fldChar w:fldCharType="begin"/>
      </w:r>
      <w:r w:rsidRPr="00FD3955">
        <w:rPr>
          <w:rFonts w:ascii="宋体" w:eastAsia="宋体" w:hAnsi="宋体" w:cs="宋体" w:hint="eastAsia"/>
          <w:bCs/>
          <w:szCs w:val="21"/>
        </w:rPr>
        <w:instrText xml:space="preserve"> = 2 \* GB3 </w:instrText>
      </w:r>
      <w:r w:rsidRPr="00FD3955">
        <w:rPr>
          <w:rFonts w:ascii="宋体" w:eastAsia="宋体" w:hAnsi="宋体" w:cs="宋体" w:hint="eastAsia"/>
          <w:bCs/>
          <w:szCs w:val="21"/>
        </w:rPr>
        <w:fldChar w:fldCharType="separate"/>
      </w:r>
      <w:r w:rsidRPr="00FD3955">
        <w:rPr>
          <w:rFonts w:ascii="宋体" w:eastAsia="宋体" w:hAnsi="宋体" w:cs="宋体" w:hint="eastAsia"/>
          <w:bCs/>
          <w:szCs w:val="21"/>
        </w:rPr>
        <w:t>②</w:t>
      </w:r>
      <w:r w:rsidRPr="00FD3955">
        <w:rPr>
          <w:rFonts w:ascii="宋体" w:eastAsia="宋体" w:hAnsi="宋体" w:cs="宋体" w:hint="eastAsia"/>
          <w:bCs/>
          <w:szCs w:val="21"/>
        </w:rPr>
        <w:fldChar w:fldCharType="end"/>
      </w:r>
      <w:r w:rsidRPr="00FD3955">
        <w:rPr>
          <w:rFonts w:ascii="宋体" w:eastAsia="宋体" w:hAnsi="宋体" w:cs="宋体" w:hint="eastAsia"/>
          <w:bCs/>
          <w:szCs w:val="21"/>
        </w:rPr>
        <w:tab/>
        <w:t xml:space="preserve">  B．</w:t>
      </w:r>
      <w:r w:rsidRPr="00FD3955">
        <w:rPr>
          <w:rFonts w:ascii="宋体" w:eastAsia="宋体" w:hAnsi="宋体" w:cs="宋体" w:hint="eastAsia"/>
          <w:bCs/>
          <w:szCs w:val="21"/>
        </w:rPr>
        <w:fldChar w:fldCharType="begin"/>
      </w:r>
      <w:r w:rsidRPr="00FD3955">
        <w:rPr>
          <w:rFonts w:ascii="宋体" w:eastAsia="宋体" w:hAnsi="宋体" w:cs="宋体" w:hint="eastAsia"/>
          <w:bCs/>
          <w:szCs w:val="21"/>
        </w:rPr>
        <w:instrText xml:space="preserve"> = 1 \* GB3 </w:instrText>
      </w:r>
      <w:r w:rsidRPr="00FD3955">
        <w:rPr>
          <w:rFonts w:ascii="宋体" w:eastAsia="宋体" w:hAnsi="宋体" w:cs="宋体" w:hint="eastAsia"/>
          <w:bCs/>
          <w:szCs w:val="21"/>
        </w:rPr>
        <w:fldChar w:fldCharType="separate"/>
      </w:r>
      <w:r w:rsidRPr="00FD3955">
        <w:rPr>
          <w:rFonts w:ascii="宋体" w:eastAsia="宋体" w:hAnsi="宋体" w:cs="宋体" w:hint="eastAsia"/>
          <w:bCs/>
          <w:szCs w:val="21"/>
        </w:rPr>
        <w:t>①</w:t>
      </w:r>
      <w:r w:rsidRPr="00FD3955">
        <w:rPr>
          <w:rFonts w:ascii="宋体" w:eastAsia="宋体" w:hAnsi="宋体" w:cs="宋体" w:hint="eastAsia"/>
          <w:bCs/>
          <w:szCs w:val="21"/>
        </w:rPr>
        <w:fldChar w:fldCharType="end"/>
      </w:r>
      <w:r w:rsidRPr="00FD3955">
        <w:rPr>
          <w:rFonts w:ascii="宋体" w:eastAsia="宋体" w:hAnsi="宋体" w:cs="宋体" w:hint="eastAsia"/>
          <w:bCs/>
          <w:szCs w:val="21"/>
        </w:rPr>
        <w:fldChar w:fldCharType="begin"/>
      </w:r>
      <w:r w:rsidRPr="00FD3955">
        <w:rPr>
          <w:rFonts w:ascii="宋体" w:eastAsia="宋体" w:hAnsi="宋体" w:cs="宋体" w:hint="eastAsia"/>
          <w:bCs/>
          <w:szCs w:val="21"/>
        </w:rPr>
        <w:instrText xml:space="preserve"> = 3 \* GB3 </w:instrText>
      </w:r>
      <w:r w:rsidRPr="00FD3955">
        <w:rPr>
          <w:rFonts w:ascii="宋体" w:eastAsia="宋体" w:hAnsi="宋体" w:cs="宋体" w:hint="eastAsia"/>
          <w:bCs/>
          <w:szCs w:val="21"/>
        </w:rPr>
        <w:fldChar w:fldCharType="separate"/>
      </w:r>
      <w:r w:rsidRPr="00FD3955">
        <w:rPr>
          <w:rFonts w:ascii="宋体" w:eastAsia="宋体" w:hAnsi="宋体" w:cs="宋体" w:hint="eastAsia"/>
          <w:bCs/>
          <w:szCs w:val="21"/>
        </w:rPr>
        <w:t>③</w:t>
      </w:r>
      <w:r w:rsidRPr="00FD3955">
        <w:rPr>
          <w:rFonts w:ascii="宋体" w:eastAsia="宋体" w:hAnsi="宋体" w:cs="宋体" w:hint="eastAsia"/>
          <w:bCs/>
          <w:szCs w:val="21"/>
        </w:rPr>
        <w:fldChar w:fldCharType="end"/>
      </w:r>
      <w:r w:rsidRPr="00FD3955">
        <w:rPr>
          <w:rFonts w:ascii="宋体" w:eastAsia="宋体" w:hAnsi="宋体" w:cs="宋体" w:hint="eastAsia"/>
          <w:bCs/>
          <w:szCs w:val="21"/>
        </w:rPr>
        <w:tab/>
        <w:t xml:space="preserve">  C．</w:t>
      </w:r>
      <w:r w:rsidRPr="00FD3955">
        <w:rPr>
          <w:rFonts w:ascii="宋体" w:eastAsia="宋体" w:hAnsi="宋体" w:cs="宋体" w:hint="eastAsia"/>
          <w:bCs/>
          <w:szCs w:val="21"/>
        </w:rPr>
        <w:fldChar w:fldCharType="begin"/>
      </w:r>
      <w:r w:rsidRPr="00FD3955">
        <w:rPr>
          <w:rFonts w:ascii="宋体" w:eastAsia="宋体" w:hAnsi="宋体" w:cs="宋体" w:hint="eastAsia"/>
          <w:bCs/>
          <w:szCs w:val="21"/>
        </w:rPr>
        <w:instrText xml:space="preserve"> = 2 \* GB3 </w:instrText>
      </w:r>
      <w:r w:rsidRPr="00FD3955">
        <w:rPr>
          <w:rFonts w:ascii="宋体" w:eastAsia="宋体" w:hAnsi="宋体" w:cs="宋体" w:hint="eastAsia"/>
          <w:bCs/>
          <w:szCs w:val="21"/>
        </w:rPr>
        <w:fldChar w:fldCharType="separate"/>
      </w:r>
      <w:r w:rsidRPr="00FD3955">
        <w:rPr>
          <w:rFonts w:ascii="宋体" w:eastAsia="宋体" w:hAnsi="宋体" w:cs="宋体" w:hint="eastAsia"/>
          <w:bCs/>
          <w:szCs w:val="21"/>
        </w:rPr>
        <w:t>②</w:t>
      </w:r>
      <w:r w:rsidRPr="00FD3955">
        <w:rPr>
          <w:rFonts w:ascii="宋体" w:eastAsia="宋体" w:hAnsi="宋体" w:cs="宋体" w:hint="eastAsia"/>
          <w:bCs/>
          <w:szCs w:val="21"/>
        </w:rPr>
        <w:fldChar w:fldCharType="end"/>
      </w:r>
      <w:r w:rsidRPr="00FD3955">
        <w:rPr>
          <w:rFonts w:ascii="宋体" w:eastAsia="宋体" w:hAnsi="宋体" w:cs="宋体" w:hint="eastAsia"/>
          <w:bCs/>
          <w:szCs w:val="21"/>
        </w:rPr>
        <w:fldChar w:fldCharType="begin"/>
      </w:r>
      <w:r w:rsidRPr="00FD3955">
        <w:rPr>
          <w:rFonts w:ascii="宋体" w:eastAsia="宋体" w:hAnsi="宋体" w:cs="宋体" w:hint="eastAsia"/>
          <w:bCs/>
          <w:szCs w:val="21"/>
        </w:rPr>
        <w:instrText xml:space="preserve"> = 4 \* GB3 </w:instrText>
      </w:r>
      <w:r w:rsidRPr="00FD3955">
        <w:rPr>
          <w:rFonts w:ascii="宋体" w:eastAsia="宋体" w:hAnsi="宋体" w:cs="宋体" w:hint="eastAsia"/>
          <w:bCs/>
          <w:szCs w:val="21"/>
        </w:rPr>
        <w:fldChar w:fldCharType="separate"/>
      </w:r>
      <w:r w:rsidRPr="00FD3955">
        <w:rPr>
          <w:rFonts w:ascii="宋体" w:eastAsia="宋体" w:hAnsi="宋体" w:cs="宋体" w:hint="eastAsia"/>
          <w:bCs/>
          <w:szCs w:val="21"/>
        </w:rPr>
        <w:t>④</w:t>
      </w:r>
      <w:r w:rsidRPr="00FD3955">
        <w:rPr>
          <w:rFonts w:ascii="宋体" w:eastAsia="宋体" w:hAnsi="宋体" w:cs="宋体" w:hint="eastAsia"/>
          <w:bCs/>
          <w:szCs w:val="21"/>
        </w:rPr>
        <w:fldChar w:fldCharType="end"/>
      </w:r>
      <w:r w:rsidRPr="00FD3955">
        <w:rPr>
          <w:rFonts w:ascii="宋体" w:eastAsia="宋体" w:hAnsi="宋体" w:cs="宋体" w:hint="eastAsia"/>
          <w:bCs/>
          <w:szCs w:val="21"/>
        </w:rPr>
        <w:tab/>
        <w:t xml:space="preserve">  D．</w:t>
      </w:r>
      <w:r w:rsidRPr="00FD3955">
        <w:rPr>
          <w:rFonts w:ascii="宋体" w:eastAsia="宋体" w:hAnsi="宋体" w:cs="宋体" w:hint="eastAsia"/>
          <w:bCs/>
          <w:szCs w:val="21"/>
        </w:rPr>
        <w:fldChar w:fldCharType="begin"/>
      </w:r>
      <w:r w:rsidRPr="00FD3955">
        <w:rPr>
          <w:rFonts w:ascii="宋体" w:eastAsia="宋体" w:hAnsi="宋体" w:cs="宋体" w:hint="eastAsia"/>
          <w:bCs/>
          <w:szCs w:val="21"/>
        </w:rPr>
        <w:instrText xml:space="preserve"> = 3 \* GB3 </w:instrText>
      </w:r>
      <w:r w:rsidRPr="00FD3955">
        <w:rPr>
          <w:rFonts w:ascii="宋体" w:eastAsia="宋体" w:hAnsi="宋体" w:cs="宋体" w:hint="eastAsia"/>
          <w:bCs/>
          <w:szCs w:val="21"/>
        </w:rPr>
        <w:fldChar w:fldCharType="separate"/>
      </w:r>
      <w:r w:rsidRPr="00FD3955">
        <w:rPr>
          <w:rFonts w:ascii="宋体" w:eastAsia="宋体" w:hAnsi="宋体" w:cs="宋体" w:hint="eastAsia"/>
          <w:bCs/>
          <w:szCs w:val="21"/>
        </w:rPr>
        <w:t>③</w:t>
      </w:r>
      <w:r w:rsidRPr="00FD3955">
        <w:rPr>
          <w:rFonts w:ascii="宋体" w:eastAsia="宋体" w:hAnsi="宋体" w:cs="宋体" w:hint="eastAsia"/>
          <w:bCs/>
          <w:szCs w:val="21"/>
        </w:rPr>
        <w:fldChar w:fldCharType="end"/>
      </w:r>
      <w:r w:rsidRPr="00FD3955">
        <w:rPr>
          <w:rFonts w:ascii="宋体" w:eastAsia="宋体" w:hAnsi="宋体" w:cs="宋体" w:hint="eastAsia"/>
          <w:bCs/>
          <w:szCs w:val="21"/>
        </w:rPr>
        <w:fldChar w:fldCharType="begin"/>
      </w:r>
      <w:r w:rsidRPr="00FD3955">
        <w:rPr>
          <w:rFonts w:ascii="宋体" w:eastAsia="宋体" w:hAnsi="宋体" w:cs="宋体" w:hint="eastAsia"/>
          <w:bCs/>
          <w:szCs w:val="21"/>
        </w:rPr>
        <w:instrText xml:space="preserve"> = 4 \* GB3 </w:instrText>
      </w:r>
      <w:r w:rsidRPr="00FD3955">
        <w:rPr>
          <w:rFonts w:ascii="宋体" w:eastAsia="宋体" w:hAnsi="宋体" w:cs="宋体" w:hint="eastAsia"/>
          <w:bCs/>
          <w:szCs w:val="21"/>
        </w:rPr>
        <w:fldChar w:fldCharType="separate"/>
      </w:r>
      <w:r w:rsidRPr="00FD3955">
        <w:rPr>
          <w:rFonts w:ascii="宋体" w:eastAsia="宋体" w:hAnsi="宋体" w:cs="宋体" w:hint="eastAsia"/>
          <w:bCs/>
          <w:szCs w:val="21"/>
        </w:rPr>
        <w:t>④</w:t>
      </w:r>
      <w:r w:rsidRPr="00FD3955">
        <w:rPr>
          <w:rFonts w:ascii="宋体" w:eastAsia="宋体" w:hAnsi="宋体" w:cs="宋体" w:hint="eastAsia"/>
          <w:bCs/>
          <w:szCs w:val="21"/>
        </w:rPr>
        <w:fldChar w:fldCharType="end"/>
      </w:r>
    </w:p>
    <w:p w:rsidR="00FD3955" w:rsidRPr="00FD3955" w:rsidRDefault="00FD3955" w:rsidP="00FD3955">
      <w:pPr>
        <w:jc w:val="left"/>
        <w:rPr>
          <w:rFonts w:ascii="宋体" w:eastAsia="宋体" w:hAnsi="宋体" w:cs="宋体"/>
          <w:szCs w:val="21"/>
        </w:rPr>
      </w:pPr>
      <w:r w:rsidRPr="00FD3955">
        <w:rPr>
          <w:rFonts w:ascii="宋体" w:eastAsia="宋体" w:hAnsi="宋体" w:cs="宋体" w:hint="eastAsia"/>
          <w:bCs/>
          <w:szCs w:val="21"/>
        </w:rPr>
        <w:t>7. （2019 全国Ⅱ 13）为进一步加大对小</w:t>
      </w:r>
      <w:proofErr w:type="gramStart"/>
      <w:r w:rsidRPr="00FD3955">
        <w:rPr>
          <w:rFonts w:ascii="宋体" w:eastAsia="宋体" w:hAnsi="宋体" w:cs="宋体" w:hint="eastAsia"/>
          <w:bCs/>
          <w:szCs w:val="21"/>
        </w:rPr>
        <w:t>微企业</w:t>
      </w:r>
      <w:proofErr w:type="gramEnd"/>
      <w:r w:rsidRPr="00FD3955">
        <w:rPr>
          <w:rFonts w:ascii="宋体" w:eastAsia="宋体" w:hAnsi="宋体" w:cs="宋体" w:hint="eastAsia"/>
          <w:bCs/>
          <w:szCs w:val="21"/>
        </w:rPr>
        <w:t>支持力度，财政部、国家税务总局发布通知，自2018年9月1日至2020年12月31日，对金融机构向小型企业、微利企业和个体工商户发放小额贷款取得的利息</w:t>
      </w:r>
      <w:r w:rsidRPr="00FD3955">
        <w:rPr>
          <w:rFonts w:ascii="宋体" w:eastAsia="宋体" w:hAnsi="宋体" w:cs="宋体" w:hint="eastAsia"/>
          <w:szCs w:val="21"/>
        </w:rPr>
        <w:t>收入，免征增值税。该税收政策发挥作用的路径是</w:t>
      </w:r>
    </w:p>
    <w:p w:rsidR="00FD3955" w:rsidRPr="00FD3955" w:rsidRDefault="00FD3955" w:rsidP="00FD3955">
      <w:pPr>
        <w:ind w:leftChars="150" w:left="420" w:hangingChars="50" w:hanging="105"/>
        <w:jc w:val="left"/>
        <w:rPr>
          <w:rFonts w:ascii="宋体" w:eastAsia="宋体" w:hAnsi="宋体" w:cs="宋体"/>
          <w:szCs w:val="21"/>
        </w:rPr>
      </w:pPr>
      <w:r w:rsidRPr="00FD3955">
        <w:rPr>
          <w:rFonts w:ascii="宋体" w:eastAsia="宋体" w:hAnsi="宋体" w:cs="宋体" w:hint="eastAsia"/>
          <w:szCs w:val="21"/>
        </w:rPr>
        <w:fldChar w:fldCharType="begin"/>
      </w:r>
      <w:r w:rsidRPr="00FD3955">
        <w:rPr>
          <w:rFonts w:ascii="宋体" w:eastAsia="宋体" w:hAnsi="宋体" w:cs="宋体" w:hint="eastAsia"/>
          <w:szCs w:val="21"/>
        </w:rPr>
        <w:instrText xml:space="preserve"> = 1 \* GB3 </w:instrText>
      </w:r>
      <w:r w:rsidRPr="00FD3955">
        <w:rPr>
          <w:rFonts w:ascii="宋体" w:eastAsia="宋体" w:hAnsi="宋体" w:cs="宋体" w:hint="eastAsia"/>
          <w:szCs w:val="21"/>
        </w:rPr>
        <w:fldChar w:fldCharType="separate"/>
      </w:r>
      <w:r w:rsidRPr="00FD3955">
        <w:rPr>
          <w:rFonts w:ascii="宋体" w:eastAsia="宋体" w:hAnsi="宋体" w:cs="宋体" w:hint="eastAsia"/>
          <w:szCs w:val="21"/>
        </w:rPr>
        <w:t>①</w:t>
      </w:r>
      <w:r w:rsidRPr="00FD3955">
        <w:rPr>
          <w:rFonts w:ascii="宋体" w:eastAsia="宋体" w:hAnsi="宋体" w:cs="宋体" w:hint="eastAsia"/>
          <w:szCs w:val="21"/>
        </w:rPr>
        <w:fldChar w:fldCharType="end"/>
      </w:r>
      <w:r w:rsidRPr="00FD3955">
        <w:rPr>
          <w:rFonts w:ascii="宋体" w:eastAsia="宋体" w:hAnsi="宋体" w:cs="宋体" w:hint="eastAsia"/>
          <w:szCs w:val="21"/>
        </w:rPr>
        <w:t xml:space="preserve"> 激发小</w:t>
      </w:r>
      <w:proofErr w:type="gramStart"/>
      <w:r w:rsidRPr="00FD3955">
        <w:rPr>
          <w:rFonts w:ascii="宋体" w:eastAsia="宋体" w:hAnsi="宋体" w:cs="宋体" w:hint="eastAsia"/>
          <w:szCs w:val="21"/>
        </w:rPr>
        <w:t>微企业</w:t>
      </w:r>
      <w:proofErr w:type="gramEnd"/>
      <w:r w:rsidRPr="00FD3955">
        <w:rPr>
          <w:rFonts w:ascii="宋体" w:eastAsia="宋体" w:hAnsi="宋体" w:cs="宋体" w:hint="eastAsia"/>
          <w:szCs w:val="21"/>
        </w:rPr>
        <w:t xml:space="preserve">的经营活力    </w:t>
      </w:r>
      <w:r w:rsidRPr="00FD3955">
        <w:rPr>
          <w:rFonts w:ascii="宋体" w:eastAsia="宋体" w:hAnsi="宋体" w:cs="宋体" w:hint="eastAsia"/>
          <w:szCs w:val="21"/>
        </w:rPr>
        <w:fldChar w:fldCharType="begin"/>
      </w:r>
      <w:r w:rsidRPr="00FD3955">
        <w:rPr>
          <w:rFonts w:ascii="宋体" w:eastAsia="宋体" w:hAnsi="宋体" w:cs="宋体" w:hint="eastAsia"/>
          <w:szCs w:val="21"/>
        </w:rPr>
        <w:instrText xml:space="preserve"> = 2 \* GB3 </w:instrText>
      </w:r>
      <w:r w:rsidRPr="00FD3955">
        <w:rPr>
          <w:rFonts w:ascii="宋体" w:eastAsia="宋体" w:hAnsi="宋体" w:cs="宋体" w:hint="eastAsia"/>
          <w:szCs w:val="21"/>
        </w:rPr>
        <w:fldChar w:fldCharType="separate"/>
      </w:r>
      <w:r w:rsidRPr="00FD3955">
        <w:rPr>
          <w:rFonts w:ascii="宋体" w:eastAsia="宋体" w:hAnsi="宋体" w:cs="宋体" w:hint="eastAsia"/>
          <w:szCs w:val="21"/>
        </w:rPr>
        <w:t>②</w:t>
      </w:r>
      <w:r w:rsidRPr="00FD3955">
        <w:rPr>
          <w:rFonts w:ascii="宋体" w:eastAsia="宋体" w:hAnsi="宋体" w:cs="宋体" w:hint="eastAsia"/>
          <w:szCs w:val="21"/>
        </w:rPr>
        <w:fldChar w:fldCharType="end"/>
      </w:r>
      <w:r w:rsidRPr="00FD3955">
        <w:rPr>
          <w:rFonts w:ascii="宋体" w:eastAsia="宋体" w:hAnsi="宋体" w:cs="宋体" w:hint="eastAsia"/>
          <w:szCs w:val="21"/>
        </w:rPr>
        <w:t xml:space="preserve"> 缓解小</w:t>
      </w:r>
      <w:proofErr w:type="gramStart"/>
      <w:r w:rsidRPr="00FD3955">
        <w:rPr>
          <w:rFonts w:ascii="宋体" w:eastAsia="宋体" w:hAnsi="宋体" w:cs="宋体" w:hint="eastAsia"/>
          <w:szCs w:val="21"/>
        </w:rPr>
        <w:t>微企业</w:t>
      </w:r>
      <w:proofErr w:type="gramEnd"/>
      <w:r w:rsidRPr="00FD3955">
        <w:rPr>
          <w:rFonts w:ascii="宋体" w:eastAsia="宋体" w:hAnsi="宋体" w:cs="宋体" w:hint="eastAsia"/>
          <w:szCs w:val="21"/>
        </w:rPr>
        <w:t xml:space="preserve">的融资困难   </w:t>
      </w:r>
      <w:r w:rsidRPr="00FD3955">
        <w:rPr>
          <w:rFonts w:ascii="宋体" w:eastAsia="宋体" w:hAnsi="宋体" w:cs="宋体" w:hint="eastAsia"/>
          <w:szCs w:val="21"/>
        </w:rPr>
        <w:fldChar w:fldCharType="begin"/>
      </w:r>
      <w:r w:rsidRPr="00FD3955">
        <w:rPr>
          <w:rFonts w:ascii="宋体" w:eastAsia="宋体" w:hAnsi="宋体" w:cs="宋体" w:hint="eastAsia"/>
          <w:szCs w:val="21"/>
        </w:rPr>
        <w:instrText xml:space="preserve"> = 3 \* GB3 </w:instrText>
      </w:r>
      <w:r w:rsidRPr="00FD3955">
        <w:rPr>
          <w:rFonts w:ascii="宋体" w:eastAsia="宋体" w:hAnsi="宋体" w:cs="宋体" w:hint="eastAsia"/>
          <w:szCs w:val="21"/>
        </w:rPr>
        <w:fldChar w:fldCharType="separate"/>
      </w:r>
      <w:r w:rsidRPr="00FD3955">
        <w:rPr>
          <w:rFonts w:ascii="宋体" w:eastAsia="宋体" w:hAnsi="宋体" w:cs="宋体" w:hint="eastAsia"/>
          <w:szCs w:val="21"/>
        </w:rPr>
        <w:t>③</w:t>
      </w:r>
      <w:r w:rsidRPr="00FD3955">
        <w:rPr>
          <w:rFonts w:ascii="宋体" w:eastAsia="宋体" w:hAnsi="宋体" w:cs="宋体" w:hint="eastAsia"/>
          <w:szCs w:val="21"/>
        </w:rPr>
        <w:fldChar w:fldCharType="end"/>
      </w:r>
      <w:r w:rsidRPr="00FD3955">
        <w:rPr>
          <w:rFonts w:ascii="宋体" w:eastAsia="宋体" w:hAnsi="宋体" w:cs="宋体" w:hint="eastAsia"/>
          <w:szCs w:val="21"/>
        </w:rPr>
        <w:t xml:space="preserve"> 引导金融机构对小</w:t>
      </w:r>
      <w:proofErr w:type="gramStart"/>
      <w:r w:rsidRPr="00FD3955">
        <w:rPr>
          <w:rFonts w:ascii="宋体" w:eastAsia="宋体" w:hAnsi="宋体" w:cs="宋体" w:hint="eastAsia"/>
          <w:szCs w:val="21"/>
        </w:rPr>
        <w:t>微企业</w:t>
      </w:r>
      <w:proofErr w:type="gramEnd"/>
      <w:r w:rsidR="009925EB" w:rsidRPr="009925EB">
        <w:rPr>
          <w:rFonts w:ascii="宋体" w:eastAsia="宋体" w:hAnsi="宋体" w:cs="宋体" w:hint="eastAsia"/>
          <w:szCs w:val="21"/>
        </w:rPr>
        <w:t>贷款</w:t>
      </w:r>
    </w:p>
    <w:p w:rsidR="00FD3955" w:rsidRPr="00FD3955" w:rsidRDefault="00FD3955" w:rsidP="00FD3955">
      <w:pPr>
        <w:ind w:leftChars="150" w:left="420" w:hangingChars="50" w:hanging="105"/>
        <w:jc w:val="left"/>
        <w:rPr>
          <w:rFonts w:ascii="宋体" w:eastAsia="宋体" w:hAnsi="宋体" w:cs="宋体"/>
          <w:szCs w:val="21"/>
        </w:rPr>
      </w:pPr>
      <w:r w:rsidRPr="00FD3955">
        <w:rPr>
          <w:rFonts w:ascii="宋体" w:eastAsia="宋体" w:hAnsi="宋体" w:cs="宋体" w:hint="eastAsia"/>
          <w:szCs w:val="21"/>
        </w:rPr>
        <w:fldChar w:fldCharType="begin"/>
      </w:r>
      <w:r w:rsidRPr="00FD3955">
        <w:rPr>
          <w:rFonts w:ascii="宋体" w:eastAsia="宋体" w:hAnsi="宋体" w:cs="宋体" w:hint="eastAsia"/>
          <w:szCs w:val="21"/>
        </w:rPr>
        <w:instrText xml:space="preserve"> = 4 \* GB3 </w:instrText>
      </w:r>
      <w:r w:rsidRPr="00FD3955">
        <w:rPr>
          <w:rFonts w:ascii="宋体" w:eastAsia="宋体" w:hAnsi="宋体" w:cs="宋体" w:hint="eastAsia"/>
          <w:szCs w:val="21"/>
        </w:rPr>
        <w:fldChar w:fldCharType="separate"/>
      </w:r>
      <w:r w:rsidRPr="00FD3955">
        <w:rPr>
          <w:rFonts w:ascii="宋体" w:eastAsia="宋体" w:hAnsi="宋体" w:cs="宋体" w:hint="eastAsia"/>
          <w:szCs w:val="21"/>
        </w:rPr>
        <w:t>④</w:t>
      </w:r>
      <w:r w:rsidRPr="00FD3955">
        <w:rPr>
          <w:rFonts w:ascii="宋体" w:eastAsia="宋体" w:hAnsi="宋体" w:cs="宋体" w:hint="eastAsia"/>
          <w:szCs w:val="21"/>
        </w:rPr>
        <w:fldChar w:fldCharType="end"/>
      </w:r>
      <w:r w:rsidRPr="00FD3955">
        <w:rPr>
          <w:rFonts w:ascii="宋体" w:eastAsia="宋体" w:hAnsi="宋体" w:cs="宋体" w:hint="eastAsia"/>
          <w:szCs w:val="21"/>
        </w:rPr>
        <w:t xml:space="preserve"> 改变金融企业税收负担预期  </w:t>
      </w:r>
      <w:r w:rsidRPr="00FD3955">
        <w:rPr>
          <w:rFonts w:ascii="宋体" w:eastAsia="宋体" w:hAnsi="宋体" w:cs="宋体" w:hint="eastAsia"/>
          <w:szCs w:val="21"/>
        </w:rPr>
        <w:fldChar w:fldCharType="begin"/>
      </w:r>
      <w:r w:rsidRPr="00FD3955">
        <w:rPr>
          <w:rFonts w:ascii="宋体" w:eastAsia="宋体" w:hAnsi="宋体" w:cs="宋体" w:hint="eastAsia"/>
          <w:szCs w:val="21"/>
        </w:rPr>
        <w:instrText xml:space="preserve"> = 5 \* GB3 </w:instrText>
      </w:r>
      <w:r w:rsidRPr="00FD3955">
        <w:rPr>
          <w:rFonts w:ascii="宋体" w:eastAsia="宋体" w:hAnsi="宋体" w:cs="宋体" w:hint="eastAsia"/>
          <w:szCs w:val="21"/>
        </w:rPr>
        <w:fldChar w:fldCharType="separate"/>
      </w:r>
      <w:r w:rsidRPr="00FD3955">
        <w:rPr>
          <w:rFonts w:ascii="宋体" w:eastAsia="宋体" w:hAnsi="宋体" w:cs="宋体" w:hint="eastAsia"/>
          <w:szCs w:val="21"/>
        </w:rPr>
        <w:t>⑤</w:t>
      </w:r>
      <w:r w:rsidRPr="00FD3955">
        <w:rPr>
          <w:rFonts w:ascii="宋体" w:eastAsia="宋体" w:hAnsi="宋体" w:cs="宋体" w:hint="eastAsia"/>
          <w:szCs w:val="21"/>
        </w:rPr>
        <w:fldChar w:fldCharType="end"/>
      </w:r>
      <w:r w:rsidRPr="00FD3955">
        <w:rPr>
          <w:rFonts w:ascii="宋体" w:eastAsia="宋体" w:hAnsi="宋体" w:cs="宋体" w:hint="eastAsia"/>
          <w:szCs w:val="21"/>
        </w:rPr>
        <w:t xml:space="preserve"> 降低金融机构的贷款利率</w:t>
      </w:r>
    </w:p>
    <w:p w:rsidR="00FD3955" w:rsidRPr="00FD3955" w:rsidRDefault="00FD3955" w:rsidP="00FD3955">
      <w:pPr>
        <w:ind w:leftChars="150" w:left="420" w:hangingChars="50" w:hanging="105"/>
        <w:jc w:val="left"/>
        <w:rPr>
          <w:rFonts w:ascii="宋体" w:eastAsia="宋体" w:hAnsi="宋体" w:cs="宋体"/>
          <w:szCs w:val="21"/>
        </w:rPr>
      </w:pPr>
      <w:r w:rsidRPr="00FD3955">
        <w:rPr>
          <w:rFonts w:ascii="宋体" w:eastAsia="宋体" w:hAnsi="宋体" w:cs="宋体" w:hint="eastAsia"/>
          <w:szCs w:val="21"/>
        </w:rPr>
        <w:t>A．</w:t>
      </w:r>
      <w:r w:rsidRPr="00FD3955">
        <w:rPr>
          <w:rFonts w:ascii="宋体" w:eastAsia="宋体" w:hAnsi="宋体" w:cs="宋体" w:hint="eastAsia"/>
          <w:szCs w:val="21"/>
        </w:rPr>
        <w:fldChar w:fldCharType="begin"/>
      </w:r>
      <w:r w:rsidRPr="00FD3955">
        <w:rPr>
          <w:rFonts w:ascii="宋体" w:eastAsia="宋体" w:hAnsi="宋体" w:cs="宋体" w:hint="eastAsia"/>
          <w:szCs w:val="21"/>
        </w:rPr>
        <w:instrText xml:space="preserve"> = 1 \* GB3 </w:instrText>
      </w:r>
      <w:r w:rsidRPr="00FD3955">
        <w:rPr>
          <w:rFonts w:ascii="宋体" w:eastAsia="宋体" w:hAnsi="宋体" w:cs="宋体" w:hint="eastAsia"/>
          <w:szCs w:val="21"/>
        </w:rPr>
        <w:fldChar w:fldCharType="separate"/>
      </w:r>
      <w:r w:rsidRPr="00FD3955">
        <w:rPr>
          <w:rFonts w:ascii="宋体" w:eastAsia="宋体" w:hAnsi="宋体" w:cs="宋体" w:hint="eastAsia"/>
          <w:szCs w:val="21"/>
        </w:rPr>
        <w:t>①</w:t>
      </w:r>
      <w:r w:rsidRPr="00FD3955">
        <w:rPr>
          <w:rFonts w:ascii="宋体" w:eastAsia="宋体" w:hAnsi="宋体" w:cs="宋体" w:hint="eastAsia"/>
          <w:szCs w:val="21"/>
        </w:rPr>
        <w:fldChar w:fldCharType="end"/>
      </w:r>
      <w:r w:rsidRPr="00FD3955">
        <w:rPr>
          <w:rFonts w:ascii="宋体" w:eastAsia="宋体" w:hAnsi="宋体" w:cs="宋体" w:hint="eastAsia"/>
          <w:szCs w:val="21"/>
        </w:rPr>
        <w:t>→</w:t>
      </w:r>
      <w:r w:rsidRPr="00FD3955">
        <w:rPr>
          <w:rFonts w:ascii="宋体" w:eastAsia="宋体" w:hAnsi="宋体" w:cs="宋体" w:hint="eastAsia"/>
          <w:szCs w:val="21"/>
        </w:rPr>
        <w:fldChar w:fldCharType="begin"/>
      </w:r>
      <w:r w:rsidRPr="00FD3955">
        <w:rPr>
          <w:rFonts w:ascii="宋体" w:eastAsia="宋体" w:hAnsi="宋体" w:cs="宋体" w:hint="eastAsia"/>
          <w:szCs w:val="21"/>
        </w:rPr>
        <w:instrText xml:space="preserve"> = 2 \* GB3 </w:instrText>
      </w:r>
      <w:r w:rsidRPr="00FD3955">
        <w:rPr>
          <w:rFonts w:ascii="宋体" w:eastAsia="宋体" w:hAnsi="宋体" w:cs="宋体" w:hint="eastAsia"/>
          <w:szCs w:val="21"/>
        </w:rPr>
        <w:fldChar w:fldCharType="separate"/>
      </w:r>
      <w:r w:rsidRPr="00FD3955">
        <w:rPr>
          <w:rFonts w:ascii="宋体" w:eastAsia="宋体" w:hAnsi="宋体" w:cs="宋体" w:hint="eastAsia"/>
          <w:szCs w:val="21"/>
        </w:rPr>
        <w:t>②</w:t>
      </w:r>
      <w:r w:rsidRPr="00FD3955">
        <w:rPr>
          <w:rFonts w:ascii="宋体" w:eastAsia="宋体" w:hAnsi="宋体" w:cs="宋体" w:hint="eastAsia"/>
          <w:szCs w:val="21"/>
        </w:rPr>
        <w:fldChar w:fldCharType="end"/>
      </w:r>
      <w:r w:rsidRPr="00FD3955">
        <w:rPr>
          <w:rFonts w:ascii="宋体" w:eastAsia="宋体" w:hAnsi="宋体" w:cs="宋体" w:hint="eastAsia"/>
          <w:szCs w:val="21"/>
        </w:rPr>
        <w:t>→</w:t>
      </w:r>
      <w:r w:rsidRPr="00FD3955">
        <w:rPr>
          <w:rFonts w:ascii="宋体" w:eastAsia="宋体" w:hAnsi="宋体" w:cs="宋体" w:hint="eastAsia"/>
          <w:szCs w:val="21"/>
        </w:rPr>
        <w:fldChar w:fldCharType="begin"/>
      </w:r>
      <w:r w:rsidRPr="00FD3955">
        <w:rPr>
          <w:rFonts w:ascii="宋体" w:eastAsia="宋体" w:hAnsi="宋体" w:cs="宋体" w:hint="eastAsia"/>
          <w:szCs w:val="21"/>
        </w:rPr>
        <w:instrText xml:space="preserve"> = 4 \* GB3 </w:instrText>
      </w:r>
      <w:r w:rsidRPr="00FD3955">
        <w:rPr>
          <w:rFonts w:ascii="宋体" w:eastAsia="宋体" w:hAnsi="宋体" w:cs="宋体" w:hint="eastAsia"/>
          <w:szCs w:val="21"/>
        </w:rPr>
        <w:fldChar w:fldCharType="separate"/>
      </w:r>
      <w:r w:rsidRPr="00FD3955">
        <w:rPr>
          <w:rFonts w:ascii="宋体" w:eastAsia="宋体" w:hAnsi="宋体" w:cs="宋体" w:hint="eastAsia"/>
          <w:szCs w:val="21"/>
        </w:rPr>
        <w:t>④</w:t>
      </w:r>
      <w:r w:rsidRPr="00FD3955">
        <w:rPr>
          <w:rFonts w:ascii="宋体" w:eastAsia="宋体" w:hAnsi="宋体" w:cs="宋体" w:hint="eastAsia"/>
          <w:szCs w:val="21"/>
        </w:rPr>
        <w:fldChar w:fldCharType="end"/>
      </w:r>
      <w:r w:rsidRPr="00FD3955">
        <w:rPr>
          <w:rFonts w:ascii="宋体" w:eastAsia="宋体" w:hAnsi="宋体" w:cs="宋体" w:hint="eastAsia"/>
          <w:szCs w:val="21"/>
        </w:rPr>
        <w:t>→</w:t>
      </w:r>
      <w:r w:rsidRPr="00FD3955">
        <w:rPr>
          <w:rFonts w:ascii="宋体" w:eastAsia="宋体" w:hAnsi="宋体" w:cs="宋体" w:hint="eastAsia"/>
          <w:szCs w:val="21"/>
        </w:rPr>
        <w:fldChar w:fldCharType="begin"/>
      </w:r>
      <w:r w:rsidRPr="00FD3955">
        <w:rPr>
          <w:rFonts w:ascii="宋体" w:eastAsia="宋体" w:hAnsi="宋体" w:cs="宋体" w:hint="eastAsia"/>
          <w:szCs w:val="21"/>
        </w:rPr>
        <w:instrText xml:space="preserve"> = 3 \* GB3 </w:instrText>
      </w:r>
      <w:r w:rsidRPr="00FD3955">
        <w:rPr>
          <w:rFonts w:ascii="宋体" w:eastAsia="宋体" w:hAnsi="宋体" w:cs="宋体" w:hint="eastAsia"/>
          <w:szCs w:val="21"/>
        </w:rPr>
        <w:fldChar w:fldCharType="separate"/>
      </w:r>
      <w:r w:rsidRPr="00FD3955">
        <w:rPr>
          <w:rFonts w:ascii="宋体" w:eastAsia="宋体" w:hAnsi="宋体" w:cs="宋体" w:hint="eastAsia"/>
          <w:szCs w:val="21"/>
        </w:rPr>
        <w:t>③</w:t>
      </w:r>
      <w:r w:rsidRPr="00FD3955">
        <w:rPr>
          <w:rFonts w:ascii="宋体" w:eastAsia="宋体" w:hAnsi="宋体" w:cs="宋体" w:hint="eastAsia"/>
          <w:szCs w:val="21"/>
        </w:rPr>
        <w:fldChar w:fldCharType="end"/>
      </w:r>
      <w:r w:rsidRPr="00FD3955">
        <w:rPr>
          <w:rFonts w:ascii="宋体" w:eastAsia="宋体" w:hAnsi="宋体" w:cs="宋体" w:hint="eastAsia"/>
          <w:szCs w:val="21"/>
        </w:rPr>
        <w:t xml:space="preserve">          B．④→</w:t>
      </w:r>
      <w:r w:rsidRPr="00FD3955">
        <w:rPr>
          <w:rFonts w:ascii="宋体" w:eastAsia="宋体" w:hAnsi="宋体" w:cs="宋体" w:hint="eastAsia"/>
          <w:szCs w:val="21"/>
        </w:rPr>
        <w:fldChar w:fldCharType="begin"/>
      </w:r>
      <w:r w:rsidRPr="00FD3955">
        <w:rPr>
          <w:rFonts w:ascii="宋体" w:eastAsia="宋体" w:hAnsi="宋体" w:cs="宋体" w:hint="eastAsia"/>
          <w:szCs w:val="21"/>
        </w:rPr>
        <w:instrText xml:space="preserve"> = 3 \* GB3 </w:instrText>
      </w:r>
      <w:r w:rsidRPr="00FD3955">
        <w:rPr>
          <w:rFonts w:ascii="宋体" w:eastAsia="宋体" w:hAnsi="宋体" w:cs="宋体" w:hint="eastAsia"/>
          <w:szCs w:val="21"/>
        </w:rPr>
        <w:fldChar w:fldCharType="separate"/>
      </w:r>
      <w:r w:rsidRPr="00FD3955">
        <w:rPr>
          <w:rFonts w:ascii="宋体" w:eastAsia="宋体" w:hAnsi="宋体" w:cs="宋体" w:hint="eastAsia"/>
          <w:szCs w:val="21"/>
        </w:rPr>
        <w:t>③</w:t>
      </w:r>
      <w:r w:rsidRPr="00FD3955">
        <w:rPr>
          <w:rFonts w:ascii="宋体" w:eastAsia="宋体" w:hAnsi="宋体" w:cs="宋体" w:hint="eastAsia"/>
          <w:szCs w:val="21"/>
        </w:rPr>
        <w:fldChar w:fldCharType="end"/>
      </w:r>
      <w:r w:rsidRPr="00FD3955">
        <w:rPr>
          <w:rFonts w:ascii="宋体" w:eastAsia="宋体" w:hAnsi="宋体" w:cs="宋体" w:hint="eastAsia"/>
          <w:szCs w:val="21"/>
        </w:rPr>
        <w:t>→</w:t>
      </w:r>
      <w:r w:rsidRPr="00FD3955">
        <w:rPr>
          <w:rFonts w:ascii="宋体" w:eastAsia="宋体" w:hAnsi="宋体" w:cs="宋体" w:hint="eastAsia"/>
          <w:szCs w:val="21"/>
        </w:rPr>
        <w:fldChar w:fldCharType="begin"/>
      </w:r>
      <w:r w:rsidRPr="00FD3955">
        <w:rPr>
          <w:rFonts w:ascii="宋体" w:eastAsia="宋体" w:hAnsi="宋体" w:cs="宋体" w:hint="eastAsia"/>
          <w:szCs w:val="21"/>
        </w:rPr>
        <w:instrText xml:space="preserve"> = 2 \* GB3 </w:instrText>
      </w:r>
      <w:r w:rsidRPr="00FD3955">
        <w:rPr>
          <w:rFonts w:ascii="宋体" w:eastAsia="宋体" w:hAnsi="宋体" w:cs="宋体" w:hint="eastAsia"/>
          <w:szCs w:val="21"/>
        </w:rPr>
        <w:fldChar w:fldCharType="separate"/>
      </w:r>
      <w:r w:rsidRPr="00FD3955">
        <w:rPr>
          <w:rFonts w:ascii="宋体" w:eastAsia="宋体" w:hAnsi="宋体" w:cs="宋体" w:hint="eastAsia"/>
          <w:szCs w:val="21"/>
        </w:rPr>
        <w:t>②</w:t>
      </w:r>
      <w:r w:rsidRPr="00FD3955">
        <w:rPr>
          <w:rFonts w:ascii="宋体" w:eastAsia="宋体" w:hAnsi="宋体" w:cs="宋体" w:hint="eastAsia"/>
          <w:szCs w:val="21"/>
        </w:rPr>
        <w:fldChar w:fldCharType="end"/>
      </w:r>
      <w:r w:rsidRPr="00FD3955">
        <w:rPr>
          <w:rFonts w:ascii="宋体" w:eastAsia="宋体" w:hAnsi="宋体" w:cs="宋体" w:hint="eastAsia"/>
          <w:szCs w:val="21"/>
        </w:rPr>
        <w:t xml:space="preserve">→①   </w:t>
      </w:r>
    </w:p>
    <w:p w:rsidR="00FD3955" w:rsidRPr="00FD3955" w:rsidRDefault="00FD3955" w:rsidP="00FD3955">
      <w:pPr>
        <w:ind w:leftChars="150" w:left="420" w:hangingChars="50" w:hanging="105"/>
        <w:jc w:val="left"/>
        <w:rPr>
          <w:rFonts w:ascii="宋体" w:eastAsia="宋体" w:hAnsi="宋体" w:cs="宋体"/>
          <w:szCs w:val="21"/>
        </w:rPr>
      </w:pPr>
      <w:r w:rsidRPr="00FD3955">
        <w:rPr>
          <w:rFonts w:ascii="宋体" w:eastAsia="宋体" w:hAnsi="宋体" w:cs="宋体" w:hint="eastAsia"/>
          <w:szCs w:val="21"/>
        </w:rPr>
        <w:t>C．</w:t>
      </w:r>
      <w:r w:rsidRPr="00FD3955">
        <w:rPr>
          <w:rFonts w:ascii="宋体" w:eastAsia="宋体" w:hAnsi="宋体" w:cs="宋体" w:hint="eastAsia"/>
          <w:szCs w:val="21"/>
        </w:rPr>
        <w:fldChar w:fldCharType="begin"/>
      </w:r>
      <w:r w:rsidRPr="00FD3955">
        <w:rPr>
          <w:rFonts w:ascii="宋体" w:eastAsia="宋体" w:hAnsi="宋体" w:cs="宋体" w:hint="eastAsia"/>
          <w:szCs w:val="21"/>
        </w:rPr>
        <w:instrText xml:space="preserve"> = 2 \* GB3 </w:instrText>
      </w:r>
      <w:r w:rsidRPr="00FD3955">
        <w:rPr>
          <w:rFonts w:ascii="宋体" w:eastAsia="宋体" w:hAnsi="宋体" w:cs="宋体" w:hint="eastAsia"/>
          <w:szCs w:val="21"/>
        </w:rPr>
        <w:fldChar w:fldCharType="separate"/>
      </w:r>
      <w:r w:rsidRPr="00FD3955">
        <w:rPr>
          <w:rFonts w:ascii="宋体" w:eastAsia="宋体" w:hAnsi="宋体" w:cs="宋体" w:hint="eastAsia"/>
          <w:szCs w:val="21"/>
        </w:rPr>
        <w:t>②</w:t>
      </w:r>
      <w:r w:rsidRPr="00FD3955">
        <w:rPr>
          <w:rFonts w:ascii="宋体" w:eastAsia="宋体" w:hAnsi="宋体" w:cs="宋体" w:hint="eastAsia"/>
          <w:szCs w:val="21"/>
        </w:rPr>
        <w:fldChar w:fldCharType="end"/>
      </w:r>
      <w:r w:rsidRPr="00FD3955">
        <w:rPr>
          <w:rFonts w:ascii="宋体" w:eastAsia="宋体" w:hAnsi="宋体" w:cs="宋体" w:hint="eastAsia"/>
          <w:szCs w:val="21"/>
        </w:rPr>
        <w:t>→</w:t>
      </w:r>
      <w:r w:rsidRPr="00FD3955">
        <w:rPr>
          <w:rFonts w:ascii="宋体" w:eastAsia="宋体" w:hAnsi="宋体" w:cs="宋体" w:hint="eastAsia"/>
          <w:szCs w:val="21"/>
        </w:rPr>
        <w:fldChar w:fldCharType="begin"/>
      </w:r>
      <w:r w:rsidRPr="00FD3955">
        <w:rPr>
          <w:rFonts w:ascii="宋体" w:eastAsia="宋体" w:hAnsi="宋体" w:cs="宋体" w:hint="eastAsia"/>
          <w:szCs w:val="21"/>
        </w:rPr>
        <w:instrText xml:space="preserve"> = 3 \* GB3 </w:instrText>
      </w:r>
      <w:r w:rsidRPr="00FD3955">
        <w:rPr>
          <w:rFonts w:ascii="宋体" w:eastAsia="宋体" w:hAnsi="宋体" w:cs="宋体" w:hint="eastAsia"/>
          <w:szCs w:val="21"/>
        </w:rPr>
        <w:fldChar w:fldCharType="separate"/>
      </w:r>
      <w:r w:rsidRPr="00FD3955">
        <w:rPr>
          <w:rFonts w:ascii="宋体" w:eastAsia="宋体" w:hAnsi="宋体" w:cs="宋体" w:hint="eastAsia"/>
          <w:szCs w:val="21"/>
        </w:rPr>
        <w:t>③</w:t>
      </w:r>
      <w:r w:rsidRPr="00FD3955">
        <w:rPr>
          <w:rFonts w:ascii="宋体" w:eastAsia="宋体" w:hAnsi="宋体" w:cs="宋体" w:hint="eastAsia"/>
          <w:szCs w:val="21"/>
        </w:rPr>
        <w:fldChar w:fldCharType="end"/>
      </w:r>
      <w:r w:rsidRPr="00FD3955">
        <w:rPr>
          <w:rFonts w:ascii="宋体" w:eastAsia="宋体" w:hAnsi="宋体" w:cs="宋体" w:hint="eastAsia"/>
          <w:szCs w:val="21"/>
        </w:rPr>
        <w:t>→①→</w:t>
      </w:r>
      <w:r w:rsidRPr="00FD3955">
        <w:rPr>
          <w:rFonts w:ascii="宋体" w:eastAsia="宋体" w:hAnsi="宋体" w:cs="宋体" w:hint="eastAsia"/>
          <w:szCs w:val="21"/>
        </w:rPr>
        <w:fldChar w:fldCharType="begin"/>
      </w:r>
      <w:r w:rsidRPr="00FD3955">
        <w:rPr>
          <w:rFonts w:ascii="宋体" w:eastAsia="宋体" w:hAnsi="宋体" w:cs="宋体" w:hint="eastAsia"/>
          <w:szCs w:val="21"/>
        </w:rPr>
        <w:instrText xml:space="preserve"> = 5 \* GB3 </w:instrText>
      </w:r>
      <w:r w:rsidRPr="00FD3955">
        <w:rPr>
          <w:rFonts w:ascii="宋体" w:eastAsia="宋体" w:hAnsi="宋体" w:cs="宋体" w:hint="eastAsia"/>
          <w:szCs w:val="21"/>
        </w:rPr>
        <w:fldChar w:fldCharType="separate"/>
      </w:r>
      <w:r w:rsidRPr="00FD3955">
        <w:rPr>
          <w:rFonts w:ascii="宋体" w:eastAsia="宋体" w:hAnsi="宋体" w:cs="宋体" w:hint="eastAsia"/>
          <w:szCs w:val="21"/>
        </w:rPr>
        <w:t>⑤</w:t>
      </w:r>
      <w:r w:rsidRPr="00FD3955">
        <w:rPr>
          <w:rFonts w:ascii="宋体" w:eastAsia="宋体" w:hAnsi="宋体" w:cs="宋体" w:hint="eastAsia"/>
          <w:szCs w:val="21"/>
        </w:rPr>
        <w:fldChar w:fldCharType="end"/>
      </w:r>
      <w:r w:rsidRPr="00FD3955">
        <w:rPr>
          <w:rFonts w:ascii="宋体" w:eastAsia="宋体" w:hAnsi="宋体" w:cs="宋体" w:hint="eastAsia"/>
          <w:szCs w:val="21"/>
        </w:rPr>
        <w:t xml:space="preserve">          D．</w:t>
      </w:r>
      <w:r w:rsidRPr="00FD3955">
        <w:rPr>
          <w:rFonts w:ascii="宋体" w:eastAsia="宋体" w:hAnsi="宋体" w:cs="宋体" w:hint="eastAsia"/>
          <w:szCs w:val="21"/>
        </w:rPr>
        <w:fldChar w:fldCharType="begin"/>
      </w:r>
      <w:r w:rsidRPr="00FD3955">
        <w:rPr>
          <w:rFonts w:ascii="宋体" w:eastAsia="宋体" w:hAnsi="宋体" w:cs="宋体" w:hint="eastAsia"/>
          <w:szCs w:val="21"/>
        </w:rPr>
        <w:instrText xml:space="preserve"> = 5 \* GB3 </w:instrText>
      </w:r>
      <w:r w:rsidRPr="00FD3955">
        <w:rPr>
          <w:rFonts w:ascii="宋体" w:eastAsia="宋体" w:hAnsi="宋体" w:cs="宋体" w:hint="eastAsia"/>
          <w:szCs w:val="21"/>
        </w:rPr>
        <w:fldChar w:fldCharType="separate"/>
      </w:r>
      <w:r w:rsidRPr="00FD3955">
        <w:rPr>
          <w:rFonts w:ascii="宋体" w:eastAsia="宋体" w:hAnsi="宋体" w:cs="宋体" w:hint="eastAsia"/>
          <w:szCs w:val="21"/>
        </w:rPr>
        <w:t>⑤</w:t>
      </w:r>
      <w:r w:rsidRPr="00FD3955">
        <w:rPr>
          <w:rFonts w:ascii="宋体" w:eastAsia="宋体" w:hAnsi="宋体" w:cs="宋体" w:hint="eastAsia"/>
          <w:szCs w:val="21"/>
        </w:rPr>
        <w:fldChar w:fldCharType="end"/>
      </w:r>
      <w:r w:rsidRPr="00FD3955">
        <w:rPr>
          <w:rFonts w:ascii="宋体" w:eastAsia="宋体" w:hAnsi="宋体" w:cs="宋体" w:hint="eastAsia"/>
          <w:szCs w:val="21"/>
        </w:rPr>
        <w:t>→</w:t>
      </w:r>
      <w:r w:rsidRPr="00FD3955">
        <w:rPr>
          <w:rFonts w:ascii="宋体" w:eastAsia="宋体" w:hAnsi="宋体" w:cs="宋体" w:hint="eastAsia"/>
          <w:szCs w:val="21"/>
        </w:rPr>
        <w:fldChar w:fldCharType="begin"/>
      </w:r>
      <w:r w:rsidRPr="00FD3955">
        <w:rPr>
          <w:rFonts w:ascii="宋体" w:eastAsia="宋体" w:hAnsi="宋体" w:cs="宋体" w:hint="eastAsia"/>
          <w:szCs w:val="21"/>
        </w:rPr>
        <w:instrText xml:space="preserve"> = 3 \* GB3 </w:instrText>
      </w:r>
      <w:r w:rsidRPr="00FD3955">
        <w:rPr>
          <w:rFonts w:ascii="宋体" w:eastAsia="宋体" w:hAnsi="宋体" w:cs="宋体" w:hint="eastAsia"/>
          <w:szCs w:val="21"/>
        </w:rPr>
        <w:fldChar w:fldCharType="separate"/>
      </w:r>
      <w:r w:rsidRPr="00FD3955">
        <w:rPr>
          <w:rFonts w:ascii="宋体" w:eastAsia="宋体" w:hAnsi="宋体" w:cs="宋体" w:hint="eastAsia"/>
          <w:szCs w:val="21"/>
        </w:rPr>
        <w:t>③</w:t>
      </w:r>
      <w:r w:rsidRPr="00FD3955">
        <w:rPr>
          <w:rFonts w:ascii="宋体" w:eastAsia="宋体" w:hAnsi="宋体" w:cs="宋体" w:hint="eastAsia"/>
          <w:szCs w:val="21"/>
        </w:rPr>
        <w:fldChar w:fldCharType="end"/>
      </w:r>
      <w:r w:rsidRPr="00FD3955">
        <w:rPr>
          <w:rFonts w:ascii="宋体" w:eastAsia="宋体" w:hAnsi="宋体" w:cs="宋体" w:hint="eastAsia"/>
          <w:szCs w:val="21"/>
        </w:rPr>
        <w:t>→</w:t>
      </w:r>
      <w:r w:rsidRPr="00FD3955">
        <w:rPr>
          <w:rFonts w:ascii="宋体" w:eastAsia="宋体" w:hAnsi="宋体" w:cs="宋体" w:hint="eastAsia"/>
          <w:szCs w:val="21"/>
        </w:rPr>
        <w:fldChar w:fldCharType="begin"/>
      </w:r>
      <w:r w:rsidRPr="00FD3955">
        <w:rPr>
          <w:rFonts w:ascii="宋体" w:eastAsia="宋体" w:hAnsi="宋体" w:cs="宋体" w:hint="eastAsia"/>
          <w:szCs w:val="21"/>
        </w:rPr>
        <w:instrText xml:space="preserve"> = 2 \* GB3 </w:instrText>
      </w:r>
      <w:r w:rsidRPr="00FD3955">
        <w:rPr>
          <w:rFonts w:ascii="宋体" w:eastAsia="宋体" w:hAnsi="宋体" w:cs="宋体" w:hint="eastAsia"/>
          <w:szCs w:val="21"/>
        </w:rPr>
        <w:fldChar w:fldCharType="separate"/>
      </w:r>
      <w:r w:rsidRPr="00FD3955">
        <w:rPr>
          <w:rFonts w:ascii="宋体" w:eastAsia="宋体" w:hAnsi="宋体" w:cs="宋体" w:hint="eastAsia"/>
          <w:szCs w:val="21"/>
        </w:rPr>
        <w:t>②</w:t>
      </w:r>
      <w:r w:rsidRPr="00FD3955">
        <w:rPr>
          <w:rFonts w:ascii="宋体" w:eastAsia="宋体" w:hAnsi="宋体" w:cs="宋体" w:hint="eastAsia"/>
          <w:szCs w:val="21"/>
        </w:rPr>
        <w:fldChar w:fldCharType="end"/>
      </w:r>
      <w:r w:rsidRPr="00FD3955">
        <w:rPr>
          <w:rFonts w:ascii="宋体" w:eastAsia="宋体" w:hAnsi="宋体" w:cs="宋体" w:hint="eastAsia"/>
          <w:szCs w:val="21"/>
        </w:rPr>
        <w:t>→①</w:t>
      </w:r>
    </w:p>
    <w:p w:rsidR="00FD3955" w:rsidRPr="00FD3955" w:rsidRDefault="00FD3955" w:rsidP="00FD3955">
      <w:pPr>
        <w:ind w:left="315" w:hangingChars="150" w:hanging="315"/>
        <w:rPr>
          <w:rFonts w:ascii="宋体" w:eastAsia="宋体" w:hAnsi="宋体" w:cs="宋体"/>
          <w:szCs w:val="21"/>
        </w:rPr>
      </w:pPr>
      <w:r w:rsidRPr="00FD3955">
        <w:rPr>
          <w:rFonts w:ascii="宋体" w:eastAsia="宋体" w:hAnsi="宋体" w:cs="宋体" w:hint="eastAsia"/>
          <w:bCs/>
          <w:szCs w:val="21"/>
        </w:rPr>
        <w:t>8.（2018朝阳期末，22）</w:t>
      </w:r>
      <w:hyperlink r:id="rId7" w:tgtFrame="_blank" w:history="1">
        <w:r w:rsidRPr="00FD3955">
          <w:rPr>
            <w:rFonts w:ascii="宋体" w:eastAsia="宋体" w:hAnsi="宋体" w:cs="宋体" w:hint="eastAsia"/>
            <w:szCs w:val="21"/>
          </w:rPr>
          <w:t>豆汁儿</w:t>
        </w:r>
      </w:hyperlink>
      <w:r w:rsidRPr="00FD3955">
        <w:rPr>
          <w:rFonts w:ascii="宋体" w:eastAsia="宋体" w:hAnsi="宋体" w:cs="宋体" w:hint="eastAsia"/>
          <w:szCs w:val="21"/>
        </w:rPr>
        <w:t>、</w:t>
      </w:r>
      <w:hyperlink r:id="rId8" w:tgtFrame="_blank" w:history="1">
        <w:r w:rsidRPr="00FD3955">
          <w:rPr>
            <w:rFonts w:ascii="宋体" w:eastAsia="宋体" w:hAnsi="宋体" w:cs="宋体" w:hint="eastAsia"/>
            <w:szCs w:val="21"/>
          </w:rPr>
          <w:t>卤煮火烧</w:t>
        </w:r>
      </w:hyperlink>
      <w:r w:rsidRPr="00FD3955">
        <w:rPr>
          <w:rFonts w:ascii="宋体" w:eastAsia="宋体" w:hAnsi="宋体" w:cs="宋体" w:hint="eastAsia"/>
          <w:szCs w:val="21"/>
        </w:rPr>
        <w:t>、</w:t>
      </w:r>
      <w:hyperlink r:id="rId9" w:tgtFrame="_blank" w:history="1">
        <w:r w:rsidRPr="00FD3955">
          <w:rPr>
            <w:rFonts w:ascii="宋体" w:eastAsia="宋体" w:hAnsi="宋体" w:cs="宋体" w:hint="eastAsia"/>
            <w:szCs w:val="21"/>
          </w:rPr>
          <w:t>艾窝窝</w:t>
        </w:r>
      </w:hyperlink>
      <w:r w:rsidRPr="00FD3955">
        <w:rPr>
          <w:rFonts w:ascii="宋体" w:eastAsia="宋体" w:hAnsi="宋体" w:cs="宋体" w:hint="eastAsia"/>
          <w:szCs w:val="21"/>
        </w:rPr>
        <w:t>、</w:t>
      </w:r>
      <w:hyperlink r:id="rId10" w:tgtFrame="_blank" w:history="1">
        <w:r w:rsidRPr="00FD3955">
          <w:rPr>
            <w:rFonts w:ascii="宋体" w:eastAsia="宋体" w:hAnsi="宋体" w:cs="宋体" w:hint="eastAsia"/>
            <w:szCs w:val="21"/>
          </w:rPr>
          <w:t>爆肚</w:t>
        </w:r>
      </w:hyperlink>
      <w:r w:rsidRPr="00FD3955">
        <w:rPr>
          <w:rFonts w:ascii="宋体" w:eastAsia="宋体" w:hAnsi="宋体" w:cs="宋体" w:hint="eastAsia"/>
          <w:szCs w:val="21"/>
        </w:rPr>
        <w:t>和</w:t>
      </w:r>
      <w:hyperlink r:id="rId11" w:tgtFrame="_blank" w:history="1">
        <w:r w:rsidRPr="00FD3955">
          <w:rPr>
            <w:rFonts w:ascii="宋体" w:eastAsia="宋体" w:hAnsi="宋体" w:cs="宋体" w:hint="eastAsia"/>
            <w:szCs w:val="21"/>
          </w:rPr>
          <w:t>驴打滚</w:t>
        </w:r>
      </w:hyperlink>
      <w:r w:rsidRPr="00FD3955">
        <w:rPr>
          <w:rFonts w:ascii="宋体" w:eastAsia="宋体" w:hAnsi="宋体" w:cs="宋体" w:hint="eastAsia"/>
          <w:szCs w:val="21"/>
        </w:rPr>
        <w:t>……这些知名小吃，向来以“排队”和“难买”著称。可如今，北京一些居民只需在微信里下单，就有专门的代购人把这些美食送到门口。</w:t>
      </w:r>
      <w:proofErr w:type="gramStart"/>
      <w:r w:rsidRPr="00FD3955">
        <w:rPr>
          <w:rFonts w:ascii="宋体" w:eastAsia="宋体" w:hAnsi="宋体" w:cs="宋体" w:hint="eastAsia"/>
          <w:szCs w:val="21"/>
        </w:rPr>
        <w:t>微信团购给</w:t>
      </w:r>
      <w:proofErr w:type="gramEnd"/>
      <w:r w:rsidRPr="00FD3955">
        <w:rPr>
          <w:rFonts w:ascii="宋体" w:eastAsia="宋体" w:hAnsi="宋体" w:cs="宋体" w:hint="eastAsia"/>
          <w:szCs w:val="21"/>
        </w:rPr>
        <w:t>大家带来方便消费体验的同时也出现了一些质量低下、</w:t>
      </w:r>
      <w:proofErr w:type="gramStart"/>
      <w:r w:rsidRPr="00FD3955">
        <w:rPr>
          <w:rFonts w:ascii="宋体" w:eastAsia="宋体" w:hAnsi="宋体" w:cs="宋体" w:hint="eastAsia"/>
          <w:szCs w:val="21"/>
        </w:rPr>
        <w:t>恶意骗费等</w:t>
      </w:r>
      <w:proofErr w:type="gramEnd"/>
      <w:r w:rsidRPr="00FD3955">
        <w:rPr>
          <w:rFonts w:ascii="宋体" w:eastAsia="宋体" w:hAnsi="宋体" w:cs="宋体" w:hint="eastAsia"/>
          <w:szCs w:val="21"/>
        </w:rPr>
        <w:t>问题。材料启示我们</w:t>
      </w:r>
    </w:p>
    <w:p w:rsidR="00FD3955" w:rsidRPr="00FD3955" w:rsidRDefault="00FD3955" w:rsidP="00FD3955">
      <w:pPr>
        <w:ind w:firstLineChars="150" w:firstLine="315"/>
        <w:rPr>
          <w:rFonts w:ascii="宋体" w:eastAsia="宋体" w:hAnsi="宋体" w:cs="宋体"/>
          <w:szCs w:val="21"/>
        </w:rPr>
      </w:pPr>
      <w:r w:rsidRPr="00FD3955">
        <w:rPr>
          <w:rFonts w:ascii="宋体" w:eastAsia="宋体" w:hAnsi="宋体" w:cs="宋体" w:hint="eastAsia"/>
          <w:szCs w:val="21"/>
        </w:rPr>
        <w:t>①政府要加强市场监管，促进经济健康发展</w:t>
      </w:r>
    </w:p>
    <w:p w:rsidR="00FD3955" w:rsidRPr="00FD3955" w:rsidRDefault="00FD3955" w:rsidP="00FD3955">
      <w:pPr>
        <w:ind w:firstLineChars="150" w:firstLine="315"/>
        <w:rPr>
          <w:rFonts w:ascii="宋体" w:eastAsia="宋体" w:hAnsi="宋体" w:cs="宋体"/>
          <w:szCs w:val="21"/>
        </w:rPr>
      </w:pPr>
      <w:r w:rsidRPr="00FD3955">
        <w:rPr>
          <w:rFonts w:ascii="宋体" w:eastAsia="宋体" w:hAnsi="宋体" w:cs="宋体" w:hint="eastAsia"/>
          <w:szCs w:val="21"/>
        </w:rPr>
        <w:t>②要切实保护广大消费者的知情权和选择权</w:t>
      </w:r>
    </w:p>
    <w:p w:rsidR="00FD3955" w:rsidRPr="00FD3955" w:rsidRDefault="00FD3955" w:rsidP="00FD3955">
      <w:pPr>
        <w:rPr>
          <w:rFonts w:ascii="宋体" w:eastAsia="宋体" w:hAnsi="宋体" w:cs="宋体"/>
          <w:szCs w:val="21"/>
        </w:rPr>
      </w:pPr>
      <w:r w:rsidRPr="00FD3955">
        <w:rPr>
          <w:rFonts w:ascii="宋体" w:eastAsia="宋体" w:hAnsi="宋体" w:cs="宋体" w:hint="eastAsia"/>
          <w:szCs w:val="21"/>
        </w:rPr>
        <w:t xml:space="preserve">   ③市场经济的发展需要法律、道德的规范引导</w:t>
      </w:r>
    </w:p>
    <w:p w:rsidR="00FD3955" w:rsidRPr="00FD3955" w:rsidRDefault="00FD3955" w:rsidP="00FD3955">
      <w:pPr>
        <w:ind w:firstLineChars="150" w:firstLine="315"/>
        <w:rPr>
          <w:rFonts w:ascii="宋体" w:eastAsia="宋体" w:hAnsi="宋体" w:cs="宋体"/>
          <w:szCs w:val="21"/>
        </w:rPr>
      </w:pPr>
      <w:r w:rsidRPr="00FD3955">
        <w:rPr>
          <w:rFonts w:ascii="宋体" w:eastAsia="宋体" w:hAnsi="宋体" w:cs="宋体" w:hint="eastAsia"/>
          <w:szCs w:val="21"/>
        </w:rPr>
        <w:t xml:space="preserve">④要进一步发挥市场在资源配置中的决定作用　</w:t>
      </w:r>
    </w:p>
    <w:p w:rsidR="00FD3955" w:rsidRPr="00FD3955" w:rsidRDefault="00FD3955" w:rsidP="00FD3955">
      <w:pPr>
        <w:ind w:firstLineChars="150" w:firstLine="315"/>
        <w:rPr>
          <w:rFonts w:ascii="宋体" w:eastAsia="宋体" w:hAnsi="宋体" w:cs="宋体"/>
          <w:szCs w:val="21"/>
        </w:rPr>
      </w:pPr>
      <w:r w:rsidRPr="00FD3955">
        <w:rPr>
          <w:rFonts w:ascii="宋体" w:eastAsia="宋体" w:hAnsi="宋体" w:cs="宋体" w:hint="eastAsia"/>
          <w:szCs w:val="21"/>
        </w:rPr>
        <w:t>A.①②       B.①③        C.②④        D.③④</w:t>
      </w:r>
    </w:p>
    <w:p w:rsidR="00FD3955" w:rsidRPr="00FD3955" w:rsidRDefault="00FD3955" w:rsidP="00FD3955">
      <w:pPr>
        <w:spacing w:line="276" w:lineRule="auto"/>
        <w:rPr>
          <w:rFonts w:ascii="宋体" w:eastAsia="宋体" w:hAnsi="宋体" w:cs="宋体"/>
          <w:bCs/>
          <w:szCs w:val="21"/>
        </w:rPr>
      </w:pPr>
      <w:r w:rsidRPr="00FD3955">
        <w:rPr>
          <w:rFonts w:ascii="宋体" w:eastAsia="宋体" w:hAnsi="宋体" w:cs="宋体" w:hint="eastAsia"/>
          <w:bCs/>
          <w:szCs w:val="21"/>
        </w:rPr>
        <w:t>9.（2018朝阳</w:t>
      </w:r>
      <w:proofErr w:type="gramStart"/>
      <w:r w:rsidRPr="00FD3955">
        <w:rPr>
          <w:rFonts w:ascii="宋体" w:eastAsia="宋体" w:hAnsi="宋体" w:cs="宋体" w:hint="eastAsia"/>
          <w:bCs/>
          <w:szCs w:val="21"/>
        </w:rPr>
        <w:t>一</w:t>
      </w:r>
      <w:proofErr w:type="gramEnd"/>
      <w:r w:rsidRPr="00FD3955">
        <w:rPr>
          <w:rFonts w:ascii="宋体" w:eastAsia="宋体" w:hAnsi="宋体" w:cs="宋体" w:hint="eastAsia"/>
          <w:bCs/>
          <w:szCs w:val="21"/>
        </w:rPr>
        <w:t>模，32）</w:t>
      </w:r>
    </w:p>
    <w:p w:rsidR="00FD3955" w:rsidRPr="00FD3955" w:rsidRDefault="00FD3955" w:rsidP="00FD3955">
      <w:pPr>
        <w:ind w:leftChars="66" w:left="454" w:hangingChars="150" w:hanging="315"/>
        <w:jc w:val="center"/>
        <w:rPr>
          <w:rFonts w:ascii="宋体" w:eastAsia="宋体" w:hAnsi="宋体" w:cs="宋体"/>
          <w:szCs w:val="21"/>
        </w:rPr>
      </w:pPr>
      <w:r w:rsidRPr="00FD3955">
        <w:rPr>
          <w:rFonts w:ascii="宋体" w:eastAsia="宋体" w:hAnsi="宋体" w:cs="宋体" w:hint="eastAsia"/>
          <w:szCs w:val="21"/>
        </w:rPr>
        <w:t>环境保护税税目税额表（部分）</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2126"/>
        <w:gridCol w:w="2127"/>
        <w:gridCol w:w="2409"/>
      </w:tblGrid>
      <w:tr w:rsidR="00FD3955" w:rsidRPr="00FD3955" w:rsidTr="00261D0B">
        <w:trPr>
          <w:trHeight w:val="499"/>
        </w:trPr>
        <w:tc>
          <w:tcPr>
            <w:tcW w:w="1276" w:type="dxa"/>
            <w:shd w:val="clear" w:color="auto" w:fill="auto"/>
          </w:tcPr>
          <w:p w:rsidR="00FD3955" w:rsidRPr="00FD3955" w:rsidRDefault="00FD3955" w:rsidP="00FD3955">
            <w:pPr>
              <w:jc w:val="center"/>
              <w:rPr>
                <w:rFonts w:ascii="宋体" w:eastAsia="宋体" w:hAnsi="宋体" w:cs="宋体"/>
                <w:szCs w:val="21"/>
              </w:rPr>
            </w:pPr>
            <w:r w:rsidRPr="00FD3955">
              <w:rPr>
                <w:rFonts w:ascii="宋体" w:eastAsia="宋体" w:hAnsi="宋体" w:cs="宋体" w:hint="eastAsia"/>
                <w:szCs w:val="21"/>
              </w:rPr>
              <w:t>税目</w:t>
            </w:r>
          </w:p>
        </w:tc>
        <w:tc>
          <w:tcPr>
            <w:tcW w:w="2126" w:type="dxa"/>
            <w:shd w:val="clear" w:color="auto" w:fill="auto"/>
          </w:tcPr>
          <w:p w:rsidR="00FD3955" w:rsidRPr="00FD3955" w:rsidRDefault="00FD3955" w:rsidP="00FD3955">
            <w:pPr>
              <w:jc w:val="center"/>
              <w:rPr>
                <w:rFonts w:ascii="宋体" w:eastAsia="宋体" w:hAnsi="宋体" w:cs="宋体"/>
                <w:szCs w:val="21"/>
              </w:rPr>
            </w:pPr>
            <w:r w:rsidRPr="00FD3955">
              <w:rPr>
                <w:rFonts w:ascii="宋体" w:eastAsia="宋体" w:hAnsi="宋体" w:cs="宋体" w:hint="eastAsia"/>
                <w:szCs w:val="21"/>
              </w:rPr>
              <w:t>计税单位</w:t>
            </w:r>
          </w:p>
        </w:tc>
        <w:tc>
          <w:tcPr>
            <w:tcW w:w="2127" w:type="dxa"/>
            <w:shd w:val="clear" w:color="auto" w:fill="auto"/>
          </w:tcPr>
          <w:p w:rsidR="00FD3955" w:rsidRPr="00FD3955" w:rsidRDefault="00FD3955" w:rsidP="00FD3955">
            <w:pPr>
              <w:jc w:val="center"/>
              <w:rPr>
                <w:rFonts w:ascii="宋体" w:eastAsia="宋体" w:hAnsi="宋体" w:cs="宋体"/>
                <w:szCs w:val="21"/>
              </w:rPr>
            </w:pPr>
            <w:r w:rsidRPr="00FD3955">
              <w:rPr>
                <w:rFonts w:ascii="宋体" w:eastAsia="宋体" w:hAnsi="宋体" w:cs="宋体" w:hint="eastAsia"/>
                <w:szCs w:val="21"/>
              </w:rPr>
              <w:t>税额</w:t>
            </w:r>
          </w:p>
        </w:tc>
        <w:tc>
          <w:tcPr>
            <w:tcW w:w="2409" w:type="dxa"/>
            <w:shd w:val="clear" w:color="auto" w:fill="auto"/>
          </w:tcPr>
          <w:p w:rsidR="00FD3955" w:rsidRPr="00FD3955" w:rsidRDefault="00FD3955" w:rsidP="00FD3955">
            <w:pPr>
              <w:jc w:val="center"/>
              <w:rPr>
                <w:rFonts w:ascii="宋体" w:eastAsia="宋体" w:hAnsi="宋体" w:cs="宋体"/>
                <w:szCs w:val="21"/>
              </w:rPr>
            </w:pPr>
            <w:r w:rsidRPr="00FD3955">
              <w:rPr>
                <w:rFonts w:ascii="宋体" w:eastAsia="宋体" w:hAnsi="宋体" w:cs="宋体" w:hint="eastAsia"/>
                <w:szCs w:val="21"/>
              </w:rPr>
              <w:t>北京制定具体适用税额</w:t>
            </w:r>
          </w:p>
        </w:tc>
      </w:tr>
      <w:tr w:rsidR="00FD3955" w:rsidRPr="00FD3955" w:rsidTr="00261D0B">
        <w:trPr>
          <w:trHeight w:val="255"/>
        </w:trPr>
        <w:tc>
          <w:tcPr>
            <w:tcW w:w="1276" w:type="dxa"/>
            <w:shd w:val="clear" w:color="auto" w:fill="auto"/>
          </w:tcPr>
          <w:p w:rsidR="00FD3955" w:rsidRPr="00FD3955" w:rsidRDefault="00FD3955" w:rsidP="00FD3955">
            <w:pPr>
              <w:jc w:val="center"/>
              <w:rPr>
                <w:rFonts w:ascii="宋体" w:eastAsia="宋体" w:hAnsi="宋体" w:cs="宋体"/>
                <w:szCs w:val="21"/>
              </w:rPr>
            </w:pPr>
            <w:r w:rsidRPr="00FD3955">
              <w:rPr>
                <w:rFonts w:ascii="宋体" w:eastAsia="宋体" w:hAnsi="宋体" w:cs="宋体" w:hint="eastAsia"/>
                <w:szCs w:val="21"/>
              </w:rPr>
              <w:t>大气污染物</w:t>
            </w:r>
          </w:p>
        </w:tc>
        <w:tc>
          <w:tcPr>
            <w:tcW w:w="2126" w:type="dxa"/>
            <w:shd w:val="clear" w:color="auto" w:fill="auto"/>
          </w:tcPr>
          <w:p w:rsidR="00FD3955" w:rsidRPr="00FD3955" w:rsidRDefault="00FD3955" w:rsidP="00FD3955">
            <w:pPr>
              <w:jc w:val="center"/>
              <w:rPr>
                <w:rFonts w:ascii="宋体" w:eastAsia="宋体" w:hAnsi="宋体" w:cs="宋体"/>
                <w:szCs w:val="21"/>
              </w:rPr>
            </w:pPr>
            <w:proofErr w:type="gramStart"/>
            <w:r w:rsidRPr="00FD3955">
              <w:rPr>
                <w:rFonts w:ascii="宋体" w:eastAsia="宋体" w:hAnsi="宋体" w:cs="宋体" w:hint="eastAsia"/>
                <w:szCs w:val="21"/>
              </w:rPr>
              <w:t>每污染</w:t>
            </w:r>
            <w:proofErr w:type="gramEnd"/>
            <w:r w:rsidRPr="00FD3955">
              <w:rPr>
                <w:rFonts w:ascii="宋体" w:eastAsia="宋体" w:hAnsi="宋体" w:cs="宋体" w:hint="eastAsia"/>
                <w:szCs w:val="21"/>
              </w:rPr>
              <w:t>当量</w:t>
            </w:r>
          </w:p>
        </w:tc>
        <w:tc>
          <w:tcPr>
            <w:tcW w:w="2127" w:type="dxa"/>
            <w:shd w:val="clear" w:color="auto" w:fill="auto"/>
          </w:tcPr>
          <w:p w:rsidR="00FD3955" w:rsidRPr="00FD3955" w:rsidRDefault="00FD3955" w:rsidP="00FD3955">
            <w:pPr>
              <w:jc w:val="center"/>
              <w:rPr>
                <w:rFonts w:ascii="宋体" w:eastAsia="宋体" w:hAnsi="宋体" w:cs="宋体"/>
                <w:szCs w:val="21"/>
              </w:rPr>
            </w:pPr>
            <w:r w:rsidRPr="00FD3955">
              <w:rPr>
                <w:rFonts w:ascii="宋体" w:eastAsia="宋体" w:hAnsi="宋体" w:cs="宋体" w:hint="eastAsia"/>
                <w:szCs w:val="21"/>
              </w:rPr>
              <w:t>1.2—12元</w:t>
            </w:r>
          </w:p>
        </w:tc>
        <w:tc>
          <w:tcPr>
            <w:tcW w:w="2409" w:type="dxa"/>
            <w:shd w:val="clear" w:color="auto" w:fill="auto"/>
          </w:tcPr>
          <w:p w:rsidR="00FD3955" w:rsidRPr="00FD3955" w:rsidRDefault="00FD3955" w:rsidP="00FD3955">
            <w:pPr>
              <w:jc w:val="center"/>
              <w:rPr>
                <w:rFonts w:ascii="宋体" w:eastAsia="宋体" w:hAnsi="宋体" w:cs="宋体"/>
                <w:szCs w:val="21"/>
              </w:rPr>
            </w:pPr>
            <w:r w:rsidRPr="00FD3955">
              <w:rPr>
                <w:rFonts w:ascii="宋体" w:eastAsia="宋体" w:hAnsi="宋体" w:cs="宋体" w:hint="eastAsia"/>
                <w:szCs w:val="21"/>
              </w:rPr>
              <w:t>12元</w:t>
            </w:r>
          </w:p>
        </w:tc>
      </w:tr>
      <w:tr w:rsidR="00FD3955" w:rsidRPr="00FD3955" w:rsidTr="00261D0B">
        <w:trPr>
          <w:trHeight w:val="243"/>
        </w:trPr>
        <w:tc>
          <w:tcPr>
            <w:tcW w:w="1276" w:type="dxa"/>
            <w:shd w:val="clear" w:color="auto" w:fill="auto"/>
          </w:tcPr>
          <w:p w:rsidR="00FD3955" w:rsidRPr="00FD3955" w:rsidRDefault="00FD3955" w:rsidP="00FD3955">
            <w:pPr>
              <w:jc w:val="center"/>
              <w:rPr>
                <w:rFonts w:ascii="宋体" w:eastAsia="宋体" w:hAnsi="宋体" w:cs="宋体"/>
                <w:szCs w:val="21"/>
              </w:rPr>
            </w:pPr>
            <w:r w:rsidRPr="00FD3955">
              <w:rPr>
                <w:rFonts w:ascii="宋体" w:eastAsia="宋体" w:hAnsi="宋体" w:cs="宋体" w:hint="eastAsia"/>
                <w:szCs w:val="21"/>
              </w:rPr>
              <w:t>水污染物</w:t>
            </w:r>
          </w:p>
        </w:tc>
        <w:tc>
          <w:tcPr>
            <w:tcW w:w="2126" w:type="dxa"/>
            <w:shd w:val="clear" w:color="auto" w:fill="auto"/>
          </w:tcPr>
          <w:p w:rsidR="00FD3955" w:rsidRPr="00FD3955" w:rsidRDefault="00FD3955" w:rsidP="00FD3955">
            <w:pPr>
              <w:jc w:val="center"/>
              <w:rPr>
                <w:rFonts w:ascii="宋体" w:eastAsia="宋体" w:hAnsi="宋体" w:cs="宋体"/>
                <w:szCs w:val="21"/>
              </w:rPr>
            </w:pPr>
            <w:proofErr w:type="gramStart"/>
            <w:r w:rsidRPr="00FD3955">
              <w:rPr>
                <w:rFonts w:ascii="宋体" w:eastAsia="宋体" w:hAnsi="宋体" w:cs="宋体" w:hint="eastAsia"/>
                <w:szCs w:val="21"/>
              </w:rPr>
              <w:t>每污染</w:t>
            </w:r>
            <w:proofErr w:type="gramEnd"/>
            <w:r w:rsidRPr="00FD3955">
              <w:rPr>
                <w:rFonts w:ascii="宋体" w:eastAsia="宋体" w:hAnsi="宋体" w:cs="宋体" w:hint="eastAsia"/>
                <w:szCs w:val="21"/>
              </w:rPr>
              <w:t>当量</w:t>
            </w:r>
          </w:p>
        </w:tc>
        <w:tc>
          <w:tcPr>
            <w:tcW w:w="2127" w:type="dxa"/>
            <w:shd w:val="clear" w:color="auto" w:fill="auto"/>
          </w:tcPr>
          <w:p w:rsidR="00FD3955" w:rsidRPr="00FD3955" w:rsidRDefault="00FD3955" w:rsidP="00FD3955">
            <w:pPr>
              <w:jc w:val="center"/>
              <w:rPr>
                <w:rFonts w:ascii="宋体" w:eastAsia="宋体" w:hAnsi="宋体" w:cs="宋体"/>
                <w:szCs w:val="21"/>
              </w:rPr>
            </w:pPr>
            <w:r w:rsidRPr="00FD3955">
              <w:rPr>
                <w:rFonts w:ascii="宋体" w:eastAsia="宋体" w:hAnsi="宋体" w:cs="宋体" w:hint="eastAsia"/>
                <w:szCs w:val="21"/>
              </w:rPr>
              <w:t>1.4—14元</w:t>
            </w:r>
          </w:p>
        </w:tc>
        <w:tc>
          <w:tcPr>
            <w:tcW w:w="2409" w:type="dxa"/>
            <w:shd w:val="clear" w:color="auto" w:fill="auto"/>
          </w:tcPr>
          <w:p w:rsidR="00FD3955" w:rsidRPr="00FD3955" w:rsidRDefault="00FD3955" w:rsidP="00FD3955">
            <w:pPr>
              <w:jc w:val="center"/>
              <w:rPr>
                <w:rFonts w:ascii="宋体" w:eastAsia="宋体" w:hAnsi="宋体" w:cs="宋体"/>
                <w:szCs w:val="21"/>
              </w:rPr>
            </w:pPr>
            <w:r w:rsidRPr="00FD3955">
              <w:rPr>
                <w:rFonts w:ascii="宋体" w:eastAsia="宋体" w:hAnsi="宋体" w:cs="宋体" w:hint="eastAsia"/>
                <w:szCs w:val="21"/>
              </w:rPr>
              <w:t>14元</w:t>
            </w:r>
          </w:p>
        </w:tc>
      </w:tr>
    </w:tbl>
    <w:p w:rsidR="00FD3955" w:rsidRPr="00FD3955" w:rsidRDefault="00FD3955" w:rsidP="00FD3955">
      <w:pPr>
        <w:ind w:leftChars="200" w:left="420"/>
        <w:rPr>
          <w:rFonts w:ascii="宋体" w:eastAsia="宋体" w:hAnsi="宋体" w:cs="宋体"/>
          <w:szCs w:val="21"/>
        </w:rPr>
      </w:pPr>
      <w:r w:rsidRPr="00FD3955">
        <w:rPr>
          <w:rFonts w:ascii="宋体" w:eastAsia="宋体" w:hAnsi="宋体" w:cs="宋体" w:hint="eastAsia"/>
          <w:szCs w:val="21"/>
        </w:rPr>
        <w:t>《中华人民共和国环境保护税法》于2018年1月1日起施行，取代了实施近40年的排污收费制度，为环境保护税的征收提供了法律依据。本次环境保护税改革，以污染物排放量为计税依据，多排污多缴税、少排污少缴税，排污少的企业将得到减税优惠。排污费改税的做法</w:t>
      </w:r>
    </w:p>
    <w:p w:rsidR="00FD3955" w:rsidRPr="00FD3955" w:rsidRDefault="00FD3955" w:rsidP="00FD3955">
      <w:pPr>
        <w:ind w:firstLineChars="200" w:firstLine="420"/>
        <w:rPr>
          <w:rFonts w:ascii="宋体" w:eastAsia="宋体" w:hAnsi="宋体" w:cs="宋体"/>
          <w:szCs w:val="21"/>
        </w:rPr>
      </w:pPr>
      <w:r w:rsidRPr="00FD3955">
        <w:rPr>
          <w:rFonts w:ascii="宋体" w:eastAsia="宋体" w:hAnsi="宋体" w:cs="宋体" w:hint="eastAsia"/>
          <w:szCs w:val="21"/>
        </w:rPr>
        <w:t>A.扩大行为税的征税范围，旨在增加北京地方财政收入</w:t>
      </w:r>
    </w:p>
    <w:p w:rsidR="00FD3955" w:rsidRPr="00FD3955" w:rsidRDefault="00FD3955" w:rsidP="00FD3955">
      <w:pPr>
        <w:ind w:firstLineChars="200" w:firstLine="420"/>
        <w:rPr>
          <w:rFonts w:ascii="宋体" w:eastAsia="宋体" w:hAnsi="宋体" w:cs="宋体"/>
          <w:szCs w:val="21"/>
        </w:rPr>
      </w:pPr>
      <w:r w:rsidRPr="00FD3955">
        <w:rPr>
          <w:rFonts w:ascii="宋体" w:eastAsia="宋体" w:hAnsi="宋体" w:cs="宋体" w:hint="eastAsia"/>
          <w:szCs w:val="21"/>
        </w:rPr>
        <w:t>B.有助于完善宏观调控体系，促进资源节约和环境保护</w:t>
      </w:r>
    </w:p>
    <w:p w:rsidR="00FD3955" w:rsidRPr="00FD3955" w:rsidRDefault="00FD3955" w:rsidP="00FD3955">
      <w:pPr>
        <w:ind w:firstLineChars="200" w:firstLine="420"/>
        <w:rPr>
          <w:rFonts w:ascii="宋体" w:eastAsia="宋体" w:hAnsi="宋体" w:cs="宋体"/>
          <w:szCs w:val="21"/>
        </w:rPr>
      </w:pPr>
      <w:r w:rsidRPr="00FD3955">
        <w:rPr>
          <w:rFonts w:ascii="宋体" w:eastAsia="宋体" w:hAnsi="宋体" w:cs="宋体" w:hint="eastAsia"/>
          <w:szCs w:val="21"/>
        </w:rPr>
        <w:t>C.更好促进我国基本经济制度调整，转变经济发展方式</w:t>
      </w:r>
    </w:p>
    <w:p w:rsidR="00FD3955" w:rsidRPr="00FD3955" w:rsidRDefault="00FD3955" w:rsidP="00FD3955">
      <w:pPr>
        <w:ind w:firstLineChars="200" w:firstLine="420"/>
        <w:rPr>
          <w:rFonts w:ascii="宋体" w:eastAsia="宋体" w:hAnsi="宋体" w:cs="宋体"/>
          <w:szCs w:val="21"/>
        </w:rPr>
      </w:pPr>
      <w:r w:rsidRPr="00FD3955">
        <w:rPr>
          <w:rFonts w:ascii="宋体" w:eastAsia="宋体" w:hAnsi="宋体" w:cs="宋体" w:hint="eastAsia"/>
          <w:szCs w:val="21"/>
        </w:rPr>
        <w:t>D.是在运用市场调节手段，调动企业治污减排的积极性</w:t>
      </w:r>
    </w:p>
    <w:p w:rsidR="00FD3955" w:rsidRPr="00FD3955" w:rsidRDefault="00FD3955" w:rsidP="00FD3955">
      <w:pPr>
        <w:spacing w:line="276" w:lineRule="auto"/>
        <w:rPr>
          <w:rFonts w:ascii="宋体" w:eastAsia="宋体" w:hAnsi="宋体" w:cs="宋体"/>
          <w:bCs/>
          <w:szCs w:val="21"/>
        </w:rPr>
      </w:pPr>
      <w:r w:rsidRPr="00FD3955">
        <w:rPr>
          <w:rFonts w:ascii="宋体" w:eastAsia="宋体" w:hAnsi="宋体" w:cs="宋体" w:hint="eastAsia"/>
          <w:bCs/>
          <w:szCs w:val="21"/>
        </w:rPr>
        <w:t>10.（2018朝阳二模，34）</w:t>
      </w:r>
    </w:p>
    <w:p w:rsidR="00FD3955" w:rsidRPr="00FD3955" w:rsidRDefault="00FD3955" w:rsidP="00FD3955">
      <w:pPr>
        <w:rPr>
          <w:rFonts w:ascii="宋体" w:eastAsia="宋体" w:hAnsi="宋体" w:cs="宋体"/>
          <w:szCs w:val="21"/>
        </w:rPr>
      </w:pPr>
    </w:p>
    <w:p w:rsidR="00FD3955" w:rsidRPr="00FD3955" w:rsidRDefault="006531AD" w:rsidP="00FD3955">
      <w:pPr>
        <w:rPr>
          <w:rFonts w:ascii="宋体" w:eastAsia="宋体" w:hAnsi="宋体" w:cs="宋体"/>
          <w:szCs w:val="21"/>
        </w:rPr>
      </w:pPr>
      <w:r>
        <w:rPr>
          <w:rFonts w:ascii="宋体" w:eastAsia="宋体" w:hAnsi="宋体" w:cs="宋体"/>
          <w:szCs w:val="21"/>
        </w:rPr>
        <w:pict>
          <v:shapetype id="_x0000_t202" coordsize="21600,21600" o:spt="202" path="m,l,21600r21600,l21600,xe">
            <v:stroke joinstyle="miter"/>
            <v:path gradientshapeok="t" o:connecttype="rect"/>
          </v:shapetype>
          <v:shape id="_x0000_s1027" type="#_x0000_t202" style="position:absolute;left:0;text-align:left;margin-left:136.65pt;margin-top:1.3pt;width:80.55pt;height:101.55pt;z-index:251657728;mso-height-percent:200;mso-height-percent:200;mso-width-relative:margin;mso-height-relative:margin" strokecolor="white">
            <v:textbox style="mso-fit-shape-to-text:t">
              <w:txbxContent>
                <w:p w:rsidR="00FD3955" w:rsidRDefault="00FD3955" w:rsidP="00FD3955">
                  <w:pPr>
                    <w:ind w:firstLineChars="150" w:firstLine="315"/>
                    <w:rPr>
                      <w:rFonts w:ascii="楷体" w:eastAsia="楷体" w:hAnsi="楷体"/>
                    </w:rPr>
                  </w:pPr>
                  <w:r>
                    <w:rPr>
                      <w:rFonts w:ascii="楷体" w:eastAsia="楷体" w:hAnsi="楷体" w:hint="eastAsia"/>
                      <w:color w:val="000000" w:themeColor="text1"/>
                    </w:rPr>
                    <w:t>乙同学通过手机网络叫车，信息刚刚发出就有司机接单，两分钟后车就到了。</w:t>
                  </w:r>
                </w:p>
              </w:txbxContent>
            </v:textbox>
          </v:shape>
        </w:pict>
      </w:r>
      <w:r>
        <w:rPr>
          <w:rFonts w:ascii="宋体" w:eastAsia="宋体" w:hAnsi="宋体" w:cs="宋体"/>
          <w:szCs w:val="21"/>
        </w:rPr>
        <w:pict>
          <v:shape id="_x0000_s1028" type="#_x0000_t202" style="position:absolute;left:0;text-align:left;margin-left:244.5pt;margin-top:7.7pt;width:153.55pt;height:85.95pt;z-index:251658752;mso-height-percent:200;mso-height-percent:200;mso-width-relative:margin;mso-height-relative:margin" strokecolor="white">
            <v:textbox style="mso-fit-shape-to-text:t">
              <w:txbxContent>
                <w:p w:rsidR="00FD3955" w:rsidRDefault="00FD3955" w:rsidP="00FD3955">
                  <w:pPr>
                    <w:ind w:firstLineChars="200" w:firstLine="420"/>
                    <w:rPr>
                      <w:rFonts w:ascii="楷体" w:eastAsia="楷体" w:hAnsi="楷体"/>
                    </w:rPr>
                  </w:pPr>
                  <w:r>
                    <w:rPr>
                      <w:rFonts w:ascii="楷体" w:eastAsia="楷体" w:hAnsi="楷体" w:hint="eastAsia"/>
                      <w:color w:val="000000" w:themeColor="text1"/>
                    </w:rPr>
                    <w:t>丙同学回家途经拥堵路段，他发出打车信息后一直无人接单，他随即追加2元打车费，可还是无人接单，直到他追加6元打车费才有人接单。</w:t>
                  </w:r>
                </w:p>
              </w:txbxContent>
            </v:textbox>
          </v:shape>
        </w:pict>
      </w:r>
      <w:r>
        <w:rPr>
          <w:rFonts w:ascii="宋体" w:eastAsia="宋体" w:hAnsi="宋体" w:cs="宋体"/>
          <w:szCs w:val="21"/>
        </w:rPr>
        <w:pict>
          <v:shape id="_x0000_s1026" type="#_x0000_t202" style="position:absolute;left:0;text-align:left;margin-left:28.1pt;margin-top:3.95pt;width:84.85pt;height:98.55pt;z-index:251656704;mso-width-relative:margin;mso-height-relative:margin" stroked="f" strokecolor="white">
            <v:textbox>
              <w:txbxContent>
                <w:p w:rsidR="00FD3955" w:rsidRDefault="00FD3955" w:rsidP="00FD3955">
                  <w:pPr>
                    <w:ind w:firstLineChars="150" w:firstLine="315"/>
                    <w:rPr>
                      <w:rFonts w:ascii="楷体" w:eastAsia="楷体" w:hAnsi="楷体"/>
                    </w:rPr>
                  </w:pPr>
                  <w:r>
                    <w:rPr>
                      <w:rFonts w:ascii="楷体" w:eastAsia="楷体" w:hAnsi="楷体" w:hint="eastAsia"/>
                      <w:color w:val="000000" w:themeColor="text1"/>
                    </w:rPr>
                    <w:t>甲同学一直在向过往的出租车招手示意，可等了15分钟，他也没有打到一辆车。</w:t>
                  </w:r>
                </w:p>
              </w:txbxContent>
            </v:textbox>
          </v:shape>
        </w:pict>
      </w:r>
    </w:p>
    <w:p w:rsidR="00FD3955" w:rsidRPr="00FD3955" w:rsidRDefault="00FD3955" w:rsidP="00FD3955">
      <w:pPr>
        <w:rPr>
          <w:rFonts w:ascii="宋体" w:eastAsia="宋体" w:hAnsi="宋体" w:cs="宋体"/>
          <w:szCs w:val="21"/>
        </w:rPr>
      </w:pPr>
    </w:p>
    <w:p w:rsidR="00FD3955" w:rsidRPr="00FD3955" w:rsidRDefault="00FD3955" w:rsidP="00FD3955">
      <w:pPr>
        <w:rPr>
          <w:rFonts w:ascii="宋体" w:eastAsia="宋体" w:hAnsi="宋体" w:cs="宋体"/>
          <w:szCs w:val="21"/>
        </w:rPr>
      </w:pPr>
    </w:p>
    <w:p w:rsidR="00FD3955" w:rsidRPr="00FD3955" w:rsidRDefault="00FD3955" w:rsidP="00FD3955">
      <w:pPr>
        <w:rPr>
          <w:rFonts w:ascii="宋体" w:eastAsia="宋体" w:hAnsi="宋体" w:cs="宋体"/>
          <w:szCs w:val="21"/>
        </w:rPr>
      </w:pPr>
    </w:p>
    <w:p w:rsidR="00FD3955" w:rsidRPr="00FD3955" w:rsidRDefault="00FD3955" w:rsidP="00FD3955">
      <w:pPr>
        <w:rPr>
          <w:rFonts w:ascii="宋体" w:eastAsia="宋体" w:hAnsi="宋体" w:cs="宋体"/>
          <w:szCs w:val="21"/>
        </w:rPr>
      </w:pPr>
    </w:p>
    <w:p w:rsidR="00FD3955" w:rsidRPr="00FD3955" w:rsidRDefault="00FD3955" w:rsidP="00FD3955">
      <w:pPr>
        <w:rPr>
          <w:rFonts w:ascii="宋体" w:eastAsia="宋体" w:hAnsi="宋体" w:cs="宋体"/>
          <w:szCs w:val="21"/>
        </w:rPr>
      </w:pPr>
    </w:p>
    <w:p w:rsidR="00FD3955" w:rsidRPr="00FD3955" w:rsidRDefault="00FD3955" w:rsidP="00FD3955">
      <w:pPr>
        <w:rPr>
          <w:rFonts w:ascii="宋体" w:eastAsia="宋体" w:hAnsi="宋体" w:cs="宋体"/>
          <w:szCs w:val="21"/>
        </w:rPr>
      </w:pPr>
    </w:p>
    <w:p w:rsidR="00FD3955" w:rsidRPr="00FD3955" w:rsidRDefault="00FD3955" w:rsidP="00FD3955">
      <w:pPr>
        <w:ind w:firstLineChars="200" w:firstLine="420"/>
        <w:rPr>
          <w:rFonts w:ascii="宋体" w:eastAsia="宋体" w:hAnsi="宋体" w:cs="宋体"/>
          <w:szCs w:val="21"/>
        </w:rPr>
      </w:pPr>
      <w:r w:rsidRPr="00FD3955">
        <w:rPr>
          <w:rFonts w:ascii="宋体" w:eastAsia="宋体" w:hAnsi="宋体" w:cs="宋体" w:hint="eastAsia"/>
          <w:szCs w:val="21"/>
        </w:rPr>
        <w:t>以上是三名同学放学后打车回家的情形。下列说法正确的有</w:t>
      </w:r>
    </w:p>
    <w:p w:rsidR="00FD3955" w:rsidRPr="00FD3955" w:rsidRDefault="00FD3955" w:rsidP="00FD3955">
      <w:pPr>
        <w:ind w:firstLineChars="200" w:firstLine="420"/>
        <w:rPr>
          <w:rFonts w:ascii="宋体" w:eastAsia="宋体" w:hAnsi="宋体" w:cs="宋体"/>
          <w:szCs w:val="21"/>
        </w:rPr>
      </w:pPr>
      <w:r w:rsidRPr="00FD3955">
        <w:rPr>
          <w:rFonts w:ascii="宋体" w:eastAsia="宋体" w:hAnsi="宋体" w:cs="宋体" w:hint="eastAsia"/>
          <w:szCs w:val="21"/>
        </w:rPr>
        <w:lastRenderedPageBreak/>
        <w:t>①</w:t>
      </w:r>
      <w:proofErr w:type="gramStart"/>
      <w:r w:rsidRPr="00FD3955">
        <w:rPr>
          <w:rFonts w:ascii="宋体" w:eastAsia="宋体" w:hAnsi="宋体" w:cs="宋体" w:hint="eastAsia"/>
          <w:szCs w:val="21"/>
        </w:rPr>
        <w:t>网络约车一定</w:t>
      </w:r>
      <w:proofErr w:type="gramEnd"/>
      <w:r w:rsidRPr="00FD3955">
        <w:rPr>
          <w:rFonts w:ascii="宋体" w:eastAsia="宋体" w:hAnsi="宋体" w:cs="宋体" w:hint="eastAsia"/>
          <w:szCs w:val="21"/>
        </w:rPr>
        <w:t>程度上可降低司机实际载客时段单位里程运营成本</w:t>
      </w:r>
    </w:p>
    <w:p w:rsidR="00FD3955" w:rsidRPr="00FD3955" w:rsidRDefault="00FD3955" w:rsidP="00FD3955">
      <w:pPr>
        <w:ind w:firstLineChars="200" w:firstLine="420"/>
        <w:rPr>
          <w:rFonts w:ascii="宋体" w:eastAsia="宋体" w:hAnsi="宋体" w:cs="宋体"/>
          <w:szCs w:val="21"/>
        </w:rPr>
      </w:pPr>
      <w:r w:rsidRPr="00FD3955">
        <w:rPr>
          <w:rFonts w:ascii="宋体" w:eastAsia="宋体" w:hAnsi="宋体" w:cs="宋体" w:hint="eastAsia"/>
          <w:szCs w:val="21"/>
        </w:rPr>
        <w:t>②</w:t>
      </w:r>
      <w:proofErr w:type="gramStart"/>
      <w:r w:rsidRPr="00FD3955">
        <w:rPr>
          <w:rFonts w:ascii="宋体" w:eastAsia="宋体" w:hAnsi="宋体" w:cs="宋体" w:hint="eastAsia"/>
          <w:szCs w:val="21"/>
        </w:rPr>
        <w:t>网络约车可以</w:t>
      </w:r>
      <w:proofErr w:type="gramEnd"/>
      <w:r w:rsidRPr="00FD3955">
        <w:rPr>
          <w:rFonts w:ascii="宋体" w:eastAsia="宋体" w:hAnsi="宋体" w:cs="宋体" w:hint="eastAsia"/>
          <w:szCs w:val="21"/>
        </w:rPr>
        <w:t>议价，发挥了价格的调节机制，有利于缓解打车难</w:t>
      </w:r>
    </w:p>
    <w:p w:rsidR="00FD3955" w:rsidRPr="00FD3955" w:rsidRDefault="00FD3955" w:rsidP="00FD3955">
      <w:pPr>
        <w:ind w:firstLineChars="200" w:firstLine="420"/>
        <w:rPr>
          <w:rFonts w:ascii="宋体" w:eastAsia="宋体" w:hAnsi="宋体" w:cs="宋体"/>
          <w:szCs w:val="21"/>
        </w:rPr>
      </w:pPr>
      <w:r w:rsidRPr="00FD3955">
        <w:rPr>
          <w:rFonts w:ascii="宋体" w:eastAsia="宋体" w:hAnsi="宋体" w:cs="宋体" w:hint="eastAsia"/>
          <w:szCs w:val="21"/>
        </w:rPr>
        <w:t>③网络议价增加了交易的时间成本，但与传统出租车相比支出降低</w:t>
      </w:r>
    </w:p>
    <w:p w:rsidR="00FD3955" w:rsidRPr="00FD3955" w:rsidRDefault="00FD3955" w:rsidP="00FD3955">
      <w:pPr>
        <w:ind w:firstLineChars="200" w:firstLine="420"/>
        <w:rPr>
          <w:rFonts w:ascii="宋体" w:eastAsia="宋体" w:hAnsi="宋体" w:cs="宋体"/>
          <w:szCs w:val="21"/>
        </w:rPr>
      </w:pPr>
      <w:r w:rsidRPr="00FD3955">
        <w:rPr>
          <w:rFonts w:ascii="宋体" w:eastAsia="宋体" w:hAnsi="宋体" w:cs="宋体" w:hint="eastAsia"/>
          <w:szCs w:val="21"/>
        </w:rPr>
        <w:t>④若乘客实施出行措施不具吸引力，</w:t>
      </w:r>
      <w:proofErr w:type="gramStart"/>
      <w:r w:rsidRPr="00FD3955">
        <w:rPr>
          <w:rFonts w:ascii="宋体" w:eastAsia="宋体" w:hAnsi="宋体" w:cs="宋体" w:hint="eastAsia"/>
          <w:szCs w:val="21"/>
        </w:rPr>
        <w:t>网约车可能</w:t>
      </w:r>
      <w:proofErr w:type="gramEnd"/>
      <w:r w:rsidRPr="00FD3955">
        <w:rPr>
          <w:rFonts w:ascii="宋体" w:eastAsia="宋体" w:hAnsi="宋体" w:cs="宋体" w:hint="eastAsia"/>
          <w:szCs w:val="21"/>
        </w:rPr>
        <w:t>出现无人接单现象</w:t>
      </w:r>
    </w:p>
    <w:p w:rsidR="00FD3955" w:rsidRPr="00FD3955" w:rsidRDefault="00FD3955" w:rsidP="00FD3955">
      <w:pPr>
        <w:ind w:firstLineChars="200" w:firstLine="420"/>
        <w:rPr>
          <w:rFonts w:ascii="宋体" w:eastAsia="宋体" w:hAnsi="宋体" w:cs="宋体"/>
          <w:szCs w:val="21"/>
        </w:rPr>
      </w:pPr>
      <w:r w:rsidRPr="00FD3955">
        <w:rPr>
          <w:rFonts w:ascii="宋体" w:eastAsia="宋体" w:hAnsi="宋体" w:cs="宋体" w:hint="eastAsia"/>
          <w:szCs w:val="21"/>
        </w:rPr>
        <w:t>A.①②        B.①③        C.②④        D.③④</w:t>
      </w:r>
    </w:p>
    <w:p w:rsidR="007C1686" w:rsidRPr="00FB50CF" w:rsidRDefault="007C1686" w:rsidP="007C1686">
      <w:pPr>
        <w:tabs>
          <w:tab w:val="left" w:pos="8465"/>
        </w:tabs>
        <w:spacing w:line="276" w:lineRule="auto"/>
        <w:rPr>
          <w:rFonts w:ascii="宋体" w:eastAsia="宋体" w:hAnsi="宋体"/>
          <w:b/>
          <w:szCs w:val="21"/>
        </w:rPr>
      </w:pPr>
      <w:r>
        <w:rPr>
          <w:rFonts w:ascii="宋体" w:eastAsia="宋体" w:hAnsi="宋体"/>
          <w:b/>
          <w:szCs w:val="21"/>
        </w:rPr>
        <w:tab/>
      </w:r>
    </w:p>
    <w:p w:rsidR="00907CBA" w:rsidRDefault="00907CBA" w:rsidP="00907CBA">
      <w:pPr>
        <w:rPr>
          <w:rFonts w:ascii="宋体" w:eastAsia="宋体" w:hAnsi="宋体"/>
          <w:bCs/>
          <w:szCs w:val="21"/>
        </w:rPr>
      </w:pPr>
      <w:r>
        <w:rPr>
          <w:rFonts w:ascii="宋体" w:eastAsia="宋体" w:hAnsi="宋体" w:hint="eastAsia"/>
          <w:bCs/>
          <w:szCs w:val="21"/>
        </w:rPr>
        <w:t>二、主观题</w:t>
      </w:r>
    </w:p>
    <w:p w:rsidR="00907CBA" w:rsidRPr="003338F5" w:rsidRDefault="00907CBA" w:rsidP="00907CBA">
      <w:pPr>
        <w:rPr>
          <w:rFonts w:ascii="宋体" w:hAnsi="宋体"/>
          <w:szCs w:val="21"/>
        </w:rPr>
      </w:pPr>
      <w:r>
        <w:rPr>
          <w:rFonts w:ascii="宋体" w:eastAsia="宋体" w:hAnsi="宋体" w:hint="eastAsia"/>
          <w:bCs/>
          <w:szCs w:val="21"/>
        </w:rPr>
        <w:t>1</w:t>
      </w:r>
      <w:r w:rsidRPr="003338F5">
        <w:rPr>
          <w:rFonts w:ascii="宋体" w:eastAsia="宋体" w:hAnsi="宋体" w:hint="eastAsia"/>
          <w:bCs/>
          <w:szCs w:val="21"/>
        </w:rPr>
        <w:t>.（2013北京文综，38（1）（2））</w:t>
      </w:r>
      <w:r w:rsidRPr="003338F5">
        <w:rPr>
          <w:rFonts w:ascii="楷体" w:eastAsia="楷体" w:hAnsi="楷体" w:hint="eastAsia"/>
          <w:szCs w:val="21"/>
        </w:rPr>
        <w:t>《国务院关于实行最严格水资源管理制度的意见》划定了水资源利用管理的“三条红线”：水资源开发利用控制红线，到2030年全国用水总量控制在7000亿立方米以内；用水效率控制红线，到2030年用水效率达到或接近世界先进水平，万元工业增加值用水量（以2000年不变价格计算）降低到40立方米以下，农田灌溉水有效利用系数提高到0.6以上；水功能区限制</w:t>
      </w:r>
      <w:proofErr w:type="gramStart"/>
      <w:r w:rsidRPr="003338F5">
        <w:rPr>
          <w:rFonts w:ascii="楷体" w:eastAsia="楷体" w:hAnsi="楷体" w:hint="eastAsia"/>
          <w:szCs w:val="21"/>
        </w:rPr>
        <w:t>纳污红线</w:t>
      </w:r>
      <w:proofErr w:type="gramEnd"/>
      <w:r w:rsidRPr="003338F5">
        <w:rPr>
          <w:rFonts w:ascii="楷体" w:eastAsia="楷体" w:hAnsi="楷体" w:hint="eastAsia"/>
          <w:szCs w:val="21"/>
        </w:rPr>
        <w:t>，到2030年主要污染物入河湖总量控制在水</w:t>
      </w:r>
      <w:proofErr w:type="gramStart"/>
      <w:r w:rsidRPr="003338F5">
        <w:rPr>
          <w:rFonts w:ascii="楷体" w:eastAsia="楷体" w:hAnsi="楷体" w:hint="eastAsia"/>
          <w:szCs w:val="21"/>
        </w:rPr>
        <w:t>功能区纳污</w:t>
      </w:r>
      <w:proofErr w:type="gramEnd"/>
      <w:r w:rsidRPr="003338F5">
        <w:rPr>
          <w:rFonts w:ascii="楷体" w:eastAsia="楷体" w:hAnsi="楷体" w:hint="eastAsia"/>
          <w:szCs w:val="21"/>
        </w:rPr>
        <w:t>能力范围之内，水功能区水质达标率提高到95%以上</w:t>
      </w:r>
      <w:r w:rsidRPr="003338F5">
        <w:rPr>
          <w:rFonts w:ascii="宋体" w:hAnsi="宋体" w:hint="eastAsia"/>
          <w:szCs w:val="21"/>
        </w:rPr>
        <w:t>。</w:t>
      </w:r>
    </w:p>
    <w:p w:rsidR="00907CBA" w:rsidRPr="003338F5" w:rsidRDefault="00907CBA" w:rsidP="00907CBA">
      <w:pPr>
        <w:rPr>
          <w:rFonts w:ascii="宋体" w:hAnsi="宋体"/>
          <w:szCs w:val="21"/>
        </w:rPr>
      </w:pPr>
      <w:r w:rsidRPr="003338F5">
        <w:rPr>
          <w:noProof/>
          <w:sz w:val="18"/>
          <w:szCs w:val="18"/>
        </w:rPr>
        <w:drawing>
          <wp:inline distT="0" distB="0" distL="0" distR="0" wp14:anchorId="0B23BC6E" wp14:editId="7500773D">
            <wp:extent cx="4761608" cy="2381250"/>
            <wp:effectExtent l="0" t="0" r="0" b="0"/>
            <wp:docPr id="165" name="14gztzz13.jpg" descr="id:2147503363;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102.jpeg"/>
                    <pic:cNvPicPr/>
                  </pic:nvPicPr>
                  <pic:blipFill>
                    <a:blip r:embed="rId12" cstate="print"/>
                    <a:stretch>
                      <a:fillRect/>
                    </a:stretch>
                  </pic:blipFill>
                  <pic:spPr>
                    <a:xfrm>
                      <a:off x="0" y="0"/>
                      <a:ext cx="4770306" cy="2385600"/>
                    </a:xfrm>
                    <a:prstGeom prst="rect">
                      <a:avLst/>
                    </a:prstGeom>
                  </pic:spPr>
                </pic:pic>
              </a:graphicData>
            </a:graphic>
          </wp:inline>
        </w:drawing>
      </w:r>
    </w:p>
    <w:p w:rsidR="00907CBA" w:rsidRPr="003338F5" w:rsidRDefault="00907CBA" w:rsidP="00907CBA">
      <w:pPr>
        <w:rPr>
          <w:rFonts w:ascii="宋体" w:eastAsia="宋体" w:hAnsi="宋体" w:cs="宋体"/>
          <w:szCs w:val="21"/>
        </w:rPr>
      </w:pPr>
      <w:r w:rsidRPr="003338F5">
        <w:rPr>
          <w:rFonts w:ascii="宋体" w:eastAsia="宋体" w:hAnsi="宋体" w:cs="宋体" w:hint="eastAsia"/>
          <w:szCs w:val="21"/>
        </w:rPr>
        <w:t>（1）描述图13所反映的我国用水总量、工业废水排放总量和生活污水排放总量的变化趋势。（3分）</w:t>
      </w:r>
    </w:p>
    <w:p w:rsidR="00907CBA" w:rsidRPr="003338F5" w:rsidRDefault="00907CBA" w:rsidP="00907CBA">
      <w:pPr>
        <w:rPr>
          <w:rFonts w:ascii="宋体" w:eastAsia="宋体" w:hAnsi="宋体" w:cs="宋体"/>
          <w:szCs w:val="21"/>
        </w:rPr>
      </w:pPr>
    </w:p>
    <w:p w:rsidR="00907CBA" w:rsidRPr="003338F5" w:rsidRDefault="00907CBA" w:rsidP="00907CBA">
      <w:pPr>
        <w:rPr>
          <w:rFonts w:ascii="宋体" w:eastAsia="宋体" w:hAnsi="宋体" w:cs="宋体"/>
          <w:szCs w:val="21"/>
        </w:rPr>
      </w:pPr>
    </w:p>
    <w:p w:rsidR="00907CBA" w:rsidRPr="003338F5" w:rsidRDefault="00907CBA" w:rsidP="00907CBA">
      <w:pPr>
        <w:rPr>
          <w:rFonts w:ascii="宋体" w:eastAsia="宋体" w:hAnsi="宋体" w:cs="宋体"/>
          <w:szCs w:val="21"/>
        </w:rPr>
      </w:pPr>
    </w:p>
    <w:p w:rsidR="00907CBA" w:rsidRPr="003338F5" w:rsidRDefault="00907CBA" w:rsidP="00907CBA">
      <w:pPr>
        <w:rPr>
          <w:rFonts w:ascii="宋体" w:eastAsia="宋体" w:hAnsi="宋体" w:cs="宋体"/>
          <w:szCs w:val="21"/>
        </w:rPr>
      </w:pPr>
    </w:p>
    <w:p w:rsidR="00907CBA" w:rsidRPr="003338F5" w:rsidRDefault="00907CBA" w:rsidP="00907CBA">
      <w:pPr>
        <w:rPr>
          <w:rFonts w:ascii="宋体" w:eastAsia="宋体" w:hAnsi="宋体" w:cs="宋体"/>
          <w:szCs w:val="21"/>
        </w:rPr>
      </w:pPr>
      <w:r w:rsidRPr="003338F5">
        <w:rPr>
          <w:rFonts w:ascii="宋体" w:eastAsia="宋体" w:hAnsi="宋体" w:cs="宋体" w:hint="eastAsia"/>
          <w:szCs w:val="21"/>
        </w:rPr>
        <w:t xml:space="preserve"> （2）实现“三条红线”的控制目标需要从多方面采取措施。运用《经济生活》的相关知识完成下表。（11分）</w:t>
      </w:r>
    </w:p>
    <w:tbl>
      <w:tblPr>
        <w:tblW w:w="89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7"/>
        <w:gridCol w:w="2977"/>
        <w:gridCol w:w="2977"/>
      </w:tblGrid>
      <w:tr w:rsidR="00907CBA" w:rsidRPr="003338F5" w:rsidTr="007A130E">
        <w:trPr>
          <w:trHeight w:val="409"/>
          <w:jc w:val="center"/>
        </w:trPr>
        <w:tc>
          <w:tcPr>
            <w:tcW w:w="2977" w:type="dxa"/>
          </w:tcPr>
          <w:p w:rsidR="00907CBA" w:rsidRPr="003338F5" w:rsidRDefault="00907CBA" w:rsidP="007A130E">
            <w:pPr>
              <w:rPr>
                <w:rFonts w:ascii="楷体" w:eastAsia="楷体" w:hAnsi="楷体"/>
                <w:szCs w:val="21"/>
              </w:rPr>
            </w:pPr>
            <w:r w:rsidRPr="003338F5">
              <w:rPr>
                <w:rFonts w:ascii="楷体" w:eastAsia="楷体" w:hAnsi="楷体" w:hint="eastAsia"/>
                <w:szCs w:val="21"/>
              </w:rPr>
              <w:t>措施</w:t>
            </w:r>
          </w:p>
        </w:tc>
        <w:tc>
          <w:tcPr>
            <w:tcW w:w="2977" w:type="dxa"/>
          </w:tcPr>
          <w:p w:rsidR="00907CBA" w:rsidRPr="003338F5" w:rsidRDefault="00907CBA" w:rsidP="007A130E">
            <w:pPr>
              <w:rPr>
                <w:rFonts w:ascii="楷体" w:eastAsia="楷体" w:hAnsi="楷体"/>
                <w:szCs w:val="21"/>
              </w:rPr>
            </w:pPr>
            <w:r w:rsidRPr="003338F5">
              <w:rPr>
                <w:rFonts w:ascii="楷体" w:eastAsia="楷体" w:hAnsi="楷体" w:hint="eastAsia"/>
                <w:szCs w:val="21"/>
              </w:rPr>
              <w:t>影响</w:t>
            </w:r>
          </w:p>
        </w:tc>
        <w:tc>
          <w:tcPr>
            <w:tcW w:w="2977" w:type="dxa"/>
          </w:tcPr>
          <w:p w:rsidR="00907CBA" w:rsidRPr="003338F5" w:rsidRDefault="00907CBA" w:rsidP="007A130E">
            <w:pPr>
              <w:rPr>
                <w:rFonts w:ascii="楷体" w:eastAsia="楷体" w:hAnsi="楷体"/>
                <w:szCs w:val="21"/>
              </w:rPr>
            </w:pPr>
            <w:r w:rsidRPr="003338F5">
              <w:rPr>
                <w:rFonts w:ascii="楷体" w:eastAsia="楷体" w:hAnsi="楷体" w:hint="eastAsia"/>
                <w:szCs w:val="21"/>
              </w:rPr>
              <w:t>控制红线</w:t>
            </w:r>
          </w:p>
        </w:tc>
      </w:tr>
      <w:tr w:rsidR="00907CBA" w:rsidRPr="003338F5" w:rsidTr="007A130E">
        <w:trPr>
          <w:trHeight w:val="662"/>
          <w:jc w:val="center"/>
        </w:trPr>
        <w:tc>
          <w:tcPr>
            <w:tcW w:w="2977" w:type="dxa"/>
          </w:tcPr>
          <w:p w:rsidR="00907CBA" w:rsidRPr="003338F5" w:rsidRDefault="00907CBA" w:rsidP="007A130E">
            <w:pPr>
              <w:rPr>
                <w:rFonts w:ascii="楷体" w:eastAsia="楷体" w:hAnsi="楷体"/>
                <w:szCs w:val="21"/>
              </w:rPr>
            </w:pPr>
            <w:r w:rsidRPr="003338F5">
              <w:rPr>
                <w:rFonts w:ascii="楷体" w:eastAsia="楷体" w:hAnsi="楷体" w:hint="eastAsia"/>
                <w:szCs w:val="21"/>
              </w:rPr>
              <w:t>实施生活用水阶梯定价</w:t>
            </w:r>
          </w:p>
        </w:tc>
        <w:tc>
          <w:tcPr>
            <w:tcW w:w="2977" w:type="dxa"/>
          </w:tcPr>
          <w:p w:rsidR="00907CBA" w:rsidRPr="003338F5" w:rsidRDefault="00907CBA" w:rsidP="007A130E">
            <w:pPr>
              <w:rPr>
                <w:rFonts w:ascii="楷体" w:eastAsia="楷体" w:hAnsi="楷体"/>
                <w:szCs w:val="21"/>
              </w:rPr>
            </w:pPr>
            <w:r w:rsidRPr="003338F5">
              <w:rPr>
                <w:rFonts w:ascii="楷体" w:eastAsia="楷体" w:hAnsi="楷体" w:hint="eastAsia"/>
                <w:szCs w:val="21"/>
              </w:rPr>
              <w:t>提高超量用水价格，促进节约用水，减少水的浪费</w:t>
            </w:r>
          </w:p>
        </w:tc>
        <w:tc>
          <w:tcPr>
            <w:tcW w:w="2977" w:type="dxa"/>
          </w:tcPr>
          <w:p w:rsidR="00907CBA" w:rsidRPr="003338F5" w:rsidRDefault="00907CBA" w:rsidP="007A130E">
            <w:pPr>
              <w:rPr>
                <w:rFonts w:ascii="楷体" w:eastAsia="楷体" w:hAnsi="楷体"/>
                <w:szCs w:val="21"/>
              </w:rPr>
            </w:pPr>
            <w:r w:rsidRPr="003338F5">
              <w:rPr>
                <w:rFonts w:ascii="楷体" w:eastAsia="楷体" w:hAnsi="楷体" w:hint="eastAsia"/>
                <w:szCs w:val="21"/>
              </w:rPr>
              <w:t>①</w:t>
            </w:r>
          </w:p>
          <w:p w:rsidR="00907CBA" w:rsidRPr="003338F5" w:rsidRDefault="00907CBA" w:rsidP="007A130E">
            <w:pPr>
              <w:rPr>
                <w:rFonts w:ascii="楷体" w:eastAsia="楷体" w:hAnsi="楷体"/>
                <w:szCs w:val="21"/>
              </w:rPr>
            </w:pPr>
          </w:p>
          <w:p w:rsidR="00907CBA" w:rsidRPr="003338F5" w:rsidRDefault="00907CBA" w:rsidP="007A130E">
            <w:pPr>
              <w:rPr>
                <w:rFonts w:ascii="楷体" w:eastAsia="楷体" w:hAnsi="楷体"/>
                <w:szCs w:val="21"/>
              </w:rPr>
            </w:pPr>
          </w:p>
        </w:tc>
      </w:tr>
      <w:tr w:rsidR="00907CBA" w:rsidRPr="003338F5" w:rsidTr="007A130E">
        <w:trPr>
          <w:trHeight w:val="615"/>
          <w:jc w:val="center"/>
        </w:trPr>
        <w:tc>
          <w:tcPr>
            <w:tcW w:w="2977" w:type="dxa"/>
          </w:tcPr>
          <w:p w:rsidR="00907CBA" w:rsidRPr="003338F5" w:rsidRDefault="00907CBA" w:rsidP="007A130E">
            <w:pPr>
              <w:rPr>
                <w:rFonts w:ascii="楷体" w:eastAsia="楷体" w:hAnsi="楷体"/>
                <w:szCs w:val="21"/>
              </w:rPr>
            </w:pPr>
            <w:r w:rsidRPr="003338F5">
              <w:rPr>
                <w:rFonts w:ascii="楷体" w:eastAsia="楷体" w:hAnsi="楷体" w:hint="eastAsia"/>
                <w:szCs w:val="21"/>
              </w:rPr>
              <w:t>优先安排企业购买节水设备的贷款，并给予优惠利率</w:t>
            </w:r>
          </w:p>
        </w:tc>
        <w:tc>
          <w:tcPr>
            <w:tcW w:w="2977" w:type="dxa"/>
          </w:tcPr>
          <w:p w:rsidR="00907CBA" w:rsidRPr="003338F5" w:rsidRDefault="00907CBA" w:rsidP="007A130E">
            <w:pPr>
              <w:rPr>
                <w:rFonts w:ascii="楷体" w:eastAsia="楷体" w:hAnsi="楷体"/>
                <w:szCs w:val="21"/>
              </w:rPr>
            </w:pPr>
            <w:r w:rsidRPr="003338F5">
              <w:rPr>
                <w:rFonts w:ascii="楷体" w:eastAsia="楷体" w:hAnsi="楷体" w:hint="eastAsia"/>
                <w:szCs w:val="21"/>
              </w:rPr>
              <w:t>②</w:t>
            </w:r>
          </w:p>
          <w:p w:rsidR="00907CBA" w:rsidRPr="003338F5" w:rsidRDefault="00907CBA" w:rsidP="007A130E">
            <w:pPr>
              <w:rPr>
                <w:rFonts w:ascii="楷体" w:eastAsia="楷体" w:hAnsi="楷体"/>
                <w:szCs w:val="21"/>
              </w:rPr>
            </w:pPr>
          </w:p>
        </w:tc>
        <w:tc>
          <w:tcPr>
            <w:tcW w:w="2977" w:type="dxa"/>
          </w:tcPr>
          <w:p w:rsidR="00907CBA" w:rsidRPr="003338F5" w:rsidRDefault="00907CBA" w:rsidP="007A130E">
            <w:pPr>
              <w:rPr>
                <w:rFonts w:ascii="楷体" w:eastAsia="楷体" w:hAnsi="楷体"/>
                <w:szCs w:val="21"/>
              </w:rPr>
            </w:pPr>
            <w:r w:rsidRPr="003338F5">
              <w:rPr>
                <w:rFonts w:ascii="楷体" w:eastAsia="楷体" w:hAnsi="楷体" w:hint="eastAsia"/>
                <w:szCs w:val="21"/>
              </w:rPr>
              <w:t>用水效率控制红线</w:t>
            </w:r>
          </w:p>
        </w:tc>
      </w:tr>
      <w:tr w:rsidR="00907CBA" w:rsidRPr="003338F5" w:rsidTr="007A130E">
        <w:trPr>
          <w:trHeight w:val="595"/>
          <w:jc w:val="center"/>
        </w:trPr>
        <w:tc>
          <w:tcPr>
            <w:tcW w:w="2977" w:type="dxa"/>
          </w:tcPr>
          <w:p w:rsidR="00907CBA" w:rsidRPr="003338F5" w:rsidRDefault="00907CBA" w:rsidP="007A130E">
            <w:pPr>
              <w:rPr>
                <w:rFonts w:ascii="楷体" w:eastAsia="楷体" w:hAnsi="楷体"/>
                <w:szCs w:val="21"/>
              </w:rPr>
            </w:pPr>
            <w:r w:rsidRPr="003338F5">
              <w:rPr>
                <w:rFonts w:ascii="楷体" w:eastAsia="楷体" w:hAnsi="楷体" w:hint="eastAsia"/>
                <w:szCs w:val="21"/>
              </w:rPr>
              <w:t>③</w:t>
            </w:r>
          </w:p>
          <w:p w:rsidR="00907CBA" w:rsidRPr="003338F5" w:rsidRDefault="00907CBA" w:rsidP="007A130E">
            <w:pPr>
              <w:rPr>
                <w:rFonts w:ascii="楷体" w:eastAsia="楷体" w:hAnsi="楷体"/>
                <w:szCs w:val="21"/>
              </w:rPr>
            </w:pPr>
          </w:p>
          <w:p w:rsidR="00907CBA" w:rsidRPr="003338F5" w:rsidRDefault="00907CBA" w:rsidP="007A130E">
            <w:pPr>
              <w:rPr>
                <w:rFonts w:ascii="楷体" w:eastAsia="楷体" w:hAnsi="楷体"/>
                <w:szCs w:val="21"/>
              </w:rPr>
            </w:pPr>
          </w:p>
        </w:tc>
        <w:tc>
          <w:tcPr>
            <w:tcW w:w="2977" w:type="dxa"/>
          </w:tcPr>
          <w:p w:rsidR="00907CBA" w:rsidRPr="003338F5" w:rsidRDefault="00907CBA" w:rsidP="007A130E">
            <w:pPr>
              <w:rPr>
                <w:rFonts w:ascii="楷体" w:eastAsia="楷体" w:hAnsi="楷体"/>
                <w:szCs w:val="21"/>
              </w:rPr>
            </w:pPr>
            <w:r w:rsidRPr="003338F5">
              <w:rPr>
                <w:rFonts w:ascii="楷体" w:eastAsia="楷体" w:hAnsi="楷体" w:hint="eastAsia"/>
                <w:szCs w:val="21"/>
              </w:rPr>
              <w:t>增加企业排污成本，促使企业设法减少污水排放</w:t>
            </w:r>
          </w:p>
        </w:tc>
        <w:tc>
          <w:tcPr>
            <w:tcW w:w="2977" w:type="dxa"/>
          </w:tcPr>
          <w:p w:rsidR="00907CBA" w:rsidRPr="003338F5" w:rsidRDefault="00907CBA" w:rsidP="007A130E">
            <w:pPr>
              <w:rPr>
                <w:rFonts w:ascii="楷体" w:eastAsia="楷体" w:hAnsi="楷体"/>
                <w:szCs w:val="21"/>
              </w:rPr>
            </w:pPr>
            <w:r w:rsidRPr="003338F5">
              <w:rPr>
                <w:rFonts w:ascii="楷体" w:eastAsia="楷体" w:hAnsi="楷体" w:hint="eastAsia"/>
                <w:szCs w:val="21"/>
              </w:rPr>
              <w:t>水功能区限制</w:t>
            </w:r>
            <w:proofErr w:type="gramStart"/>
            <w:r w:rsidRPr="003338F5">
              <w:rPr>
                <w:rFonts w:ascii="楷体" w:eastAsia="楷体" w:hAnsi="楷体" w:hint="eastAsia"/>
                <w:szCs w:val="21"/>
              </w:rPr>
              <w:t>纳污红线</w:t>
            </w:r>
            <w:proofErr w:type="gramEnd"/>
          </w:p>
        </w:tc>
      </w:tr>
    </w:tbl>
    <w:p w:rsidR="00907CBA" w:rsidRDefault="00907CBA" w:rsidP="00907CBA">
      <w:pPr>
        <w:widowControl/>
        <w:shd w:val="clear" w:color="auto" w:fill="FFFFFF"/>
        <w:jc w:val="left"/>
        <w:rPr>
          <w:rFonts w:ascii="宋体" w:eastAsia="宋体" w:hAnsi="宋体" w:cs="宋体"/>
          <w:b/>
          <w:kern w:val="0"/>
          <w:sz w:val="24"/>
          <w:szCs w:val="21"/>
        </w:rPr>
      </w:pPr>
    </w:p>
    <w:p w:rsidR="00907CBA" w:rsidRDefault="00907CBA" w:rsidP="00907CBA">
      <w:pPr>
        <w:widowControl/>
        <w:shd w:val="clear" w:color="auto" w:fill="FFFFFF"/>
        <w:jc w:val="left"/>
        <w:rPr>
          <w:rFonts w:ascii="宋体" w:eastAsia="宋体" w:hAnsi="宋体" w:cs="宋体"/>
          <w:b/>
          <w:kern w:val="0"/>
          <w:sz w:val="24"/>
          <w:szCs w:val="21"/>
        </w:rPr>
      </w:pPr>
    </w:p>
    <w:p w:rsidR="00907CBA" w:rsidRDefault="00907CBA" w:rsidP="00907CBA">
      <w:pPr>
        <w:widowControl/>
        <w:shd w:val="clear" w:color="auto" w:fill="FFFFFF"/>
        <w:jc w:val="left"/>
        <w:rPr>
          <w:rFonts w:ascii="宋体" w:eastAsia="宋体" w:hAnsi="宋体" w:cs="宋体"/>
          <w:b/>
          <w:kern w:val="0"/>
          <w:sz w:val="24"/>
          <w:szCs w:val="21"/>
        </w:rPr>
      </w:pPr>
    </w:p>
    <w:p w:rsidR="00907CBA" w:rsidRPr="003338F5" w:rsidRDefault="00907CBA" w:rsidP="00907CBA">
      <w:pPr>
        <w:widowControl/>
        <w:shd w:val="clear" w:color="auto" w:fill="FFFFFF"/>
        <w:jc w:val="left"/>
        <w:rPr>
          <w:rFonts w:ascii="宋体" w:eastAsia="宋体" w:hAnsi="宋体" w:cs="宋体"/>
          <w:b/>
          <w:kern w:val="0"/>
          <w:sz w:val="24"/>
          <w:szCs w:val="21"/>
        </w:rPr>
      </w:pPr>
    </w:p>
    <w:p w:rsidR="00907CBA" w:rsidRPr="00053934" w:rsidRDefault="00907CBA" w:rsidP="00907CBA">
      <w:pPr>
        <w:widowControl/>
        <w:shd w:val="clear" w:color="auto" w:fill="FFFFFF"/>
        <w:jc w:val="left"/>
        <w:rPr>
          <w:rFonts w:ascii="宋体" w:eastAsia="宋体" w:hAnsi="宋体" w:cs="宋体"/>
          <w:kern w:val="0"/>
          <w:szCs w:val="21"/>
        </w:rPr>
      </w:pPr>
      <w:r>
        <w:rPr>
          <w:rFonts w:ascii="宋体" w:eastAsia="宋体" w:hAnsi="宋体" w:cs="宋体" w:hint="eastAsia"/>
          <w:b/>
          <w:kern w:val="0"/>
          <w:szCs w:val="21"/>
        </w:rPr>
        <w:lastRenderedPageBreak/>
        <w:t>2</w:t>
      </w:r>
      <w:r w:rsidRPr="003338F5">
        <w:rPr>
          <w:rFonts w:ascii="宋体" w:eastAsia="宋体" w:hAnsi="宋体" w:cs="宋体" w:hint="eastAsia"/>
          <w:b/>
          <w:kern w:val="0"/>
          <w:szCs w:val="21"/>
        </w:rPr>
        <w:t>.</w:t>
      </w:r>
      <w:r w:rsidRPr="003338F5">
        <w:rPr>
          <w:rFonts w:ascii="宋体" w:eastAsia="宋体" w:hAnsi="宋体" w:cs="宋体" w:hint="eastAsia"/>
          <w:kern w:val="0"/>
          <w:szCs w:val="21"/>
        </w:rPr>
        <w:t xml:space="preserve"> </w:t>
      </w:r>
      <w:r>
        <w:rPr>
          <w:rFonts w:ascii="宋体" w:eastAsia="宋体" w:hAnsi="宋体" w:cs="宋体" w:hint="eastAsia"/>
          <w:kern w:val="0"/>
          <w:szCs w:val="21"/>
        </w:rPr>
        <w:t>（</w:t>
      </w:r>
      <w:r w:rsidRPr="00053934">
        <w:rPr>
          <w:rFonts w:ascii="宋体" w:eastAsia="宋体" w:hAnsi="宋体" w:cs="宋体" w:hint="eastAsia"/>
          <w:kern w:val="0"/>
          <w:szCs w:val="21"/>
        </w:rPr>
        <w:t>2017天津文综</w:t>
      </w:r>
      <w:r>
        <w:rPr>
          <w:rFonts w:ascii="宋体" w:eastAsia="宋体" w:hAnsi="宋体" w:cs="宋体" w:hint="eastAsia"/>
          <w:kern w:val="0"/>
          <w:szCs w:val="21"/>
        </w:rPr>
        <w:t>，</w:t>
      </w:r>
      <w:r w:rsidRPr="00053934">
        <w:rPr>
          <w:rFonts w:ascii="宋体" w:eastAsia="宋体" w:hAnsi="宋体" w:cs="宋体" w:hint="eastAsia"/>
          <w:kern w:val="0"/>
          <w:szCs w:val="21"/>
        </w:rPr>
        <w:t>12</w:t>
      </w:r>
      <w:r>
        <w:rPr>
          <w:rFonts w:ascii="宋体" w:eastAsia="宋体" w:hAnsi="宋体" w:cs="宋体" w:hint="eastAsia"/>
          <w:kern w:val="0"/>
          <w:szCs w:val="21"/>
        </w:rPr>
        <w:t>（1）</w:t>
      </w:r>
      <w:r w:rsidRPr="00053934">
        <w:rPr>
          <w:rFonts w:ascii="宋体" w:eastAsia="宋体" w:hAnsi="宋体" w:cs="宋体" w:hint="eastAsia"/>
          <w:kern w:val="0"/>
          <w:szCs w:val="21"/>
        </w:rPr>
        <w:t>(2)</w:t>
      </w:r>
      <w:r>
        <w:rPr>
          <w:rFonts w:ascii="宋体" w:eastAsia="宋体" w:hAnsi="宋体" w:cs="宋体" w:hint="eastAsia"/>
          <w:kern w:val="0"/>
          <w:szCs w:val="21"/>
        </w:rPr>
        <w:t>）</w:t>
      </w:r>
      <w:r w:rsidRPr="00053934">
        <w:rPr>
          <w:rFonts w:ascii="宋体" w:eastAsia="宋体" w:hAnsi="宋体" w:cs="宋体" w:hint="eastAsia"/>
          <w:kern w:val="0"/>
          <w:szCs w:val="21"/>
        </w:rPr>
        <w:t>阅读材料,回答问题。</w:t>
      </w:r>
    </w:p>
    <w:p w:rsidR="00907CBA" w:rsidRDefault="00907CBA" w:rsidP="00907CBA">
      <w:pPr>
        <w:ind w:firstLineChars="200" w:firstLine="420"/>
      </w:pPr>
      <w:r w:rsidRPr="00053934">
        <w:rPr>
          <w:rFonts w:hint="eastAsia"/>
        </w:rPr>
        <w:t>习近平指出</w:t>
      </w:r>
      <w:r>
        <w:rPr>
          <w:rFonts w:hint="eastAsia"/>
        </w:rPr>
        <w:t>，</w:t>
      </w:r>
      <w:r w:rsidRPr="00053934">
        <w:rPr>
          <w:rFonts w:hint="eastAsia"/>
        </w:rPr>
        <w:t>老龄服务事业和产业发展空间十分广阔</w:t>
      </w:r>
      <w:r>
        <w:rPr>
          <w:rFonts w:hint="eastAsia"/>
        </w:rPr>
        <w:t>，</w:t>
      </w:r>
      <w:r w:rsidRPr="00053934">
        <w:rPr>
          <w:rFonts w:hint="eastAsia"/>
        </w:rPr>
        <w:t>要积极推进养老服务业制度、标准、设施、人才队伍建设</w:t>
      </w:r>
      <w:r>
        <w:rPr>
          <w:rFonts w:hint="eastAsia"/>
        </w:rPr>
        <w:t>，</w:t>
      </w:r>
      <w:r w:rsidRPr="00053934">
        <w:rPr>
          <w:rFonts w:hint="eastAsia"/>
        </w:rPr>
        <w:t>完善相关规划和扶持政策。</w:t>
      </w:r>
    </w:p>
    <w:p w:rsidR="00907CBA" w:rsidRDefault="00907CBA" w:rsidP="00907CBA">
      <w:pPr>
        <w:ind w:firstLineChars="200" w:firstLine="420"/>
      </w:pPr>
      <w:r w:rsidRPr="00C515DA">
        <w:rPr>
          <w:rFonts w:hint="eastAsia"/>
        </w:rPr>
        <w:t>材料一</w:t>
      </w:r>
    </w:p>
    <w:p w:rsidR="00907CBA" w:rsidRDefault="00907CBA" w:rsidP="00907CBA">
      <w:pPr>
        <w:ind w:firstLineChars="200" w:firstLine="420"/>
      </w:pPr>
      <w:r>
        <w:rPr>
          <w:noProof/>
        </w:rPr>
        <w:drawing>
          <wp:anchor distT="0" distB="0" distL="114300" distR="114300" simplePos="0" relativeHeight="251660800" behindDoc="0" locked="0" layoutInCell="1" allowOverlap="1" wp14:anchorId="2DEB509A" wp14:editId="377FFE16">
            <wp:simplePos x="0" y="0"/>
            <wp:positionH relativeFrom="column">
              <wp:posOffset>19050</wp:posOffset>
            </wp:positionH>
            <wp:positionV relativeFrom="paragraph">
              <wp:posOffset>102870</wp:posOffset>
            </wp:positionV>
            <wp:extent cx="2457450" cy="2019300"/>
            <wp:effectExtent l="0" t="0" r="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57450" cy="2019300"/>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824" behindDoc="0" locked="0" layoutInCell="1" allowOverlap="1" wp14:anchorId="4443592D" wp14:editId="66C0DC40">
            <wp:simplePos x="0" y="0"/>
            <wp:positionH relativeFrom="column">
              <wp:posOffset>2733675</wp:posOffset>
            </wp:positionH>
            <wp:positionV relativeFrom="paragraph">
              <wp:posOffset>283845</wp:posOffset>
            </wp:positionV>
            <wp:extent cx="2564765" cy="1619250"/>
            <wp:effectExtent l="0" t="0" r="0" b="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64765" cy="1619250"/>
                    </a:xfrm>
                    <a:prstGeom prst="rect">
                      <a:avLst/>
                    </a:prstGeom>
                    <a:noFill/>
                  </pic:spPr>
                </pic:pic>
              </a:graphicData>
            </a:graphic>
            <wp14:sizeRelH relativeFrom="margin">
              <wp14:pctWidth>0</wp14:pctWidth>
            </wp14:sizeRelH>
            <wp14:sizeRelV relativeFrom="margin">
              <wp14:pctHeight>0</wp14:pctHeight>
            </wp14:sizeRelV>
          </wp:anchor>
        </w:drawing>
      </w:r>
    </w:p>
    <w:p w:rsidR="00907CBA" w:rsidRDefault="00907CBA" w:rsidP="00907CBA">
      <w:pPr>
        <w:ind w:firstLineChars="200" w:firstLine="420"/>
      </w:pPr>
    </w:p>
    <w:p w:rsidR="00907CBA" w:rsidRDefault="00907CBA" w:rsidP="00907CBA">
      <w:pPr>
        <w:ind w:firstLineChars="200" w:firstLine="420"/>
      </w:pPr>
    </w:p>
    <w:p w:rsidR="00907CBA" w:rsidRPr="00A43E58" w:rsidRDefault="00907CBA" w:rsidP="00907CBA">
      <w:pPr>
        <w:ind w:firstLineChars="200" w:firstLine="420"/>
        <w:rPr>
          <w:rFonts w:ascii="楷体" w:eastAsia="楷体" w:hAnsi="楷体"/>
        </w:rPr>
      </w:pPr>
      <w:r w:rsidRPr="00C515DA">
        <w:rPr>
          <w:rFonts w:hint="eastAsia"/>
        </w:rPr>
        <w:t>材料</w:t>
      </w:r>
      <w:r>
        <w:rPr>
          <w:rFonts w:hint="eastAsia"/>
        </w:rPr>
        <w:t>二</w:t>
      </w:r>
      <w:r>
        <w:rPr>
          <w:rFonts w:hint="eastAsia"/>
        </w:rPr>
        <w:t xml:space="preserve"> </w:t>
      </w:r>
      <w:r w:rsidRPr="00A43E58">
        <w:rPr>
          <w:rFonts w:ascii="楷体" w:eastAsia="楷体" w:hAnsi="楷体" w:hint="eastAsia"/>
        </w:rPr>
        <w:t>步入老龄化社会是一个国家经济社会发展的自然趋势，也是我国经济社会发展面临的巨大挑战。2016年，国务院相关部委出台了一系列支持养老服务业发展的文件，在财政支持、市场准入等方面为相关企业的发展提供了依托，使老年消费需求背后隐藏着的巨大市场空间逐渐显露。在市场和政策的双重刺激下,</w:t>
      </w:r>
      <w:r>
        <w:rPr>
          <w:rFonts w:ascii="楷体" w:eastAsia="楷体" w:hAnsi="楷体" w:hint="eastAsia"/>
        </w:rPr>
        <w:t>我国养老服务业的发展将迎来爆发期</w:t>
      </w:r>
      <w:r w:rsidRPr="00A43E58">
        <w:rPr>
          <w:rFonts w:ascii="楷体" w:eastAsia="楷体" w:hAnsi="楷体" w:hint="eastAsia"/>
        </w:rPr>
        <w:t>。</w:t>
      </w:r>
    </w:p>
    <w:p w:rsidR="00907CBA" w:rsidRDefault="00907CBA" w:rsidP="00907CBA">
      <w:r>
        <w:rPr>
          <w:rFonts w:hint="eastAsia"/>
        </w:rPr>
        <w:t>（</w:t>
      </w:r>
      <w:r>
        <w:rPr>
          <w:rFonts w:hint="eastAsia"/>
        </w:rPr>
        <w:t>1</w:t>
      </w:r>
      <w:r>
        <w:rPr>
          <w:rFonts w:hint="eastAsia"/>
        </w:rPr>
        <w:t>）</w:t>
      </w:r>
      <w:r w:rsidRPr="00C515DA">
        <w:rPr>
          <w:rFonts w:hint="eastAsia"/>
        </w:rPr>
        <w:t>解读材料一中的经济信息。</w:t>
      </w:r>
      <w:r w:rsidRPr="00C515DA">
        <w:rPr>
          <w:rFonts w:hint="eastAsia"/>
        </w:rPr>
        <w:t>(5</w:t>
      </w:r>
      <w:r w:rsidRPr="00C515DA">
        <w:rPr>
          <w:rFonts w:hint="eastAsia"/>
        </w:rPr>
        <w:t>分</w:t>
      </w:r>
      <w:r w:rsidRPr="00C515DA">
        <w:rPr>
          <w:rFonts w:hint="eastAsia"/>
        </w:rPr>
        <w:t>)</w:t>
      </w:r>
    </w:p>
    <w:p w:rsidR="00907CBA" w:rsidRPr="00053934" w:rsidRDefault="00907CBA" w:rsidP="00907CBA">
      <w:r>
        <w:rPr>
          <w:rFonts w:hint="eastAsia"/>
        </w:rPr>
        <w:t>（</w:t>
      </w:r>
      <w:r>
        <w:rPr>
          <w:rFonts w:hint="eastAsia"/>
        </w:rPr>
        <w:t>2</w:t>
      </w:r>
      <w:r>
        <w:rPr>
          <w:rFonts w:hint="eastAsia"/>
        </w:rPr>
        <w:t>）</w:t>
      </w:r>
      <w:r w:rsidRPr="00053934">
        <w:rPr>
          <w:rFonts w:hint="eastAsia"/>
        </w:rPr>
        <w:t>运用《经济生活》知识</w:t>
      </w:r>
      <w:r>
        <w:rPr>
          <w:rFonts w:hint="eastAsia"/>
        </w:rPr>
        <w:t>，</w:t>
      </w:r>
      <w:r w:rsidRPr="00053934">
        <w:rPr>
          <w:rFonts w:hint="eastAsia"/>
        </w:rPr>
        <w:t>结合材料</w:t>
      </w:r>
      <w:r>
        <w:rPr>
          <w:rFonts w:hint="eastAsia"/>
        </w:rPr>
        <w:t>二，</w:t>
      </w:r>
      <w:r w:rsidRPr="00053934">
        <w:rPr>
          <w:rFonts w:hint="eastAsia"/>
        </w:rPr>
        <w:t>阐明政府和市场在养老服务业发展中发挥的作用。</w:t>
      </w:r>
      <w:r>
        <w:rPr>
          <w:rFonts w:hint="eastAsia"/>
        </w:rPr>
        <w:t>（</w:t>
      </w:r>
      <w:r w:rsidRPr="00053934">
        <w:rPr>
          <w:rFonts w:hint="eastAsia"/>
        </w:rPr>
        <w:t>8</w:t>
      </w:r>
      <w:r w:rsidRPr="00053934">
        <w:rPr>
          <w:rFonts w:hint="eastAsia"/>
        </w:rPr>
        <w:t>分</w:t>
      </w:r>
      <w:r>
        <w:rPr>
          <w:rFonts w:hint="eastAsia"/>
        </w:rPr>
        <w:t>）</w:t>
      </w:r>
    </w:p>
    <w:p w:rsidR="007C1686" w:rsidRDefault="007C1686" w:rsidP="007C1686"/>
    <w:p w:rsidR="0024679D" w:rsidRDefault="006531AD"/>
    <w:sectPr w:rsidR="0024679D" w:rsidSect="006F6F76">
      <w:footerReference w:type="default" r:id="rId15"/>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6531AD" w:rsidRDefault="006531AD">
      <w:r>
        <w:separator/>
      </w:r>
    </w:p>
  </w:endnote>
  <w:endnote w:type="continuationSeparator" w:id="0">
    <w:p w:rsidR="006531AD" w:rsidRDefault="00653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095361"/>
      <w:docPartObj>
        <w:docPartGallery w:val="Page Numbers (Bottom of Page)"/>
        <w:docPartUnique/>
      </w:docPartObj>
    </w:sdtPr>
    <w:sdtEndPr/>
    <w:sdtContent>
      <w:p w:rsidR="002F50DF" w:rsidRDefault="007C1686">
        <w:pPr>
          <w:pStyle w:val="a3"/>
          <w:jc w:val="center"/>
        </w:pPr>
        <w:r>
          <w:fldChar w:fldCharType="begin"/>
        </w:r>
        <w:r>
          <w:instrText xml:space="preserve"> PAGE   \* MERGEFORMAT </w:instrText>
        </w:r>
        <w:r>
          <w:fldChar w:fldCharType="separate"/>
        </w:r>
        <w:r w:rsidR="008C74B8" w:rsidRPr="008C74B8">
          <w:rPr>
            <w:noProof/>
            <w:lang w:val="zh-CN"/>
          </w:rPr>
          <w:t>1</w:t>
        </w:r>
        <w:r>
          <w:fldChar w:fldCharType="end"/>
        </w:r>
      </w:p>
    </w:sdtContent>
  </w:sdt>
  <w:p w:rsidR="00EB2207" w:rsidRDefault="006531AD">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6531AD" w:rsidRDefault="006531AD">
      <w:r>
        <w:separator/>
      </w:r>
    </w:p>
  </w:footnote>
  <w:footnote w:type="continuationSeparator" w:id="0">
    <w:p w:rsidR="006531AD" w:rsidRDefault="006531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5B301BC"/>
    <w:multiLevelType w:val="singleLevel"/>
    <w:tmpl w:val="65B301BC"/>
    <w:lvl w:ilvl="0">
      <w:start w:val="1"/>
      <w:numFmt w:val="upperLetter"/>
      <w:suff w:val="nothing"/>
      <w:lvlText w:val="%1．"/>
      <w:lvlJc w:val="left"/>
      <w:pPr>
        <w:ind w:left="21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7C1686"/>
    <w:rsid w:val="0010666F"/>
    <w:rsid w:val="001922F3"/>
    <w:rsid w:val="00211337"/>
    <w:rsid w:val="002914C8"/>
    <w:rsid w:val="00291FA0"/>
    <w:rsid w:val="002C2992"/>
    <w:rsid w:val="00350A72"/>
    <w:rsid w:val="0036735B"/>
    <w:rsid w:val="0041733E"/>
    <w:rsid w:val="004A507F"/>
    <w:rsid w:val="00517FF1"/>
    <w:rsid w:val="006255EC"/>
    <w:rsid w:val="006531AD"/>
    <w:rsid w:val="00686AD4"/>
    <w:rsid w:val="006A23BE"/>
    <w:rsid w:val="00787C2E"/>
    <w:rsid w:val="00796DCA"/>
    <w:rsid w:val="007C1686"/>
    <w:rsid w:val="008C74B8"/>
    <w:rsid w:val="00907CBA"/>
    <w:rsid w:val="00927A06"/>
    <w:rsid w:val="009925EB"/>
    <w:rsid w:val="00A17FFD"/>
    <w:rsid w:val="00A47023"/>
    <w:rsid w:val="00A6398B"/>
    <w:rsid w:val="00B56621"/>
    <w:rsid w:val="00B756C6"/>
    <w:rsid w:val="00C22BA0"/>
    <w:rsid w:val="00C4179A"/>
    <w:rsid w:val="00C624F6"/>
    <w:rsid w:val="00D706C4"/>
    <w:rsid w:val="00D9230A"/>
    <w:rsid w:val="00E31326"/>
    <w:rsid w:val="00E66BB4"/>
    <w:rsid w:val="00EC79A0"/>
    <w:rsid w:val="00FD39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B26F53"/>
  <w15:docId w15:val="{CC5D0399-3F51-4FFB-9EC3-C7A903AC0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168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7C1686"/>
    <w:pPr>
      <w:tabs>
        <w:tab w:val="center" w:pos="4153"/>
        <w:tab w:val="right" w:pos="8306"/>
      </w:tabs>
      <w:snapToGrid w:val="0"/>
      <w:jc w:val="left"/>
    </w:pPr>
    <w:rPr>
      <w:sz w:val="18"/>
      <w:szCs w:val="18"/>
    </w:rPr>
  </w:style>
  <w:style w:type="character" w:customStyle="1" w:styleId="a4">
    <w:name w:val="页脚 字符"/>
    <w:basedOn w:val="a0"/>
    <w:link w:val="a3"/>
    <w:uiPriority w:val="99"/>
    <w:rsid w:val="007C1686"/>
    <w:rPr>
      <w:sz w:val="18"/>
      <w:szCs w:val="18"/>
    </w:rPr>
  </w:style>
  <w:style w:type="table" w:styleId="a5">
    <w:name w:val="Table Grid"/>
    <w:basedOn w:val="a1"/>
    <w:rsid w:val="007C168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Balloon Text"/>
    <w:basedOn w:val="a"/>
    <w:link w:val="a7"/>
    <w:uiPriority w:val="99"/>
    <w:semiHidden/>
    <w:unhideWhenUsed/>
    <w:rsid w:val="007C1686"/>
    <w:rPr>
      <w:sz w:val="18"/>
      <w:szCs w:val="18"/>
    </w:rPr>
  </w:style>
  <w:style w:type="character" w:customStyle="1" w:styleId="a7">
    <w:name w:val="批注框文本 字符"/>
    <w:basedOn w:val="a0"/>
    <w:link w:val="a6"/>
    <w:uiPriority w:val="99"/>
    <w:semiHidden/>
    <w:rsid w:val="007C1686"/>
    <w:rPr>
      <w:sz w:val="18"/>
      <w:szCs w:val="18"/>
    </w:rPr>
  </w:style>
  <w:style w:type="paragraph" w:styleId="a8">
    <w:name w:val="header"/>
    <w:basedOn w:val="a"/>
    <w:link w:val="a9"/>
    <w:uiPriority w:val="99"/>
    <w:unhideWhenUsed/>
    <w:rsid w:val="004A507F"/>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uiPriority w:val="99"/>
    <w:rsid w:val="004A507F"/>
    <w:rPr>
      <w:sz w:val="18"/>
      <w:szCs w:val="18"/>
    </w:rPr>
  </w:style>
  <w:style w:type="paragraph" w:styleId="aa">
    <w:name w:val="No Spacing"/>
    <w:uiPriority w:val="1"/>
    <w:qFormat/>
    <w:rsid w:val="00C624F6"/>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aidu.com/s?wd=%E5%8D%A4%E7%85%AE%E7%81%AB%E7%83%A7&amp;tn=44039180_cpr&amp;fenlei=mv6quAkxTZn0IZRqIHckPjm4nH00T1YLPWcdn1D3mWTzmHw-PHRL0ZwV5Hcvrjm3rH6sPfKWUMw85HfYnjn4nH6sgvPsT6KdThsqpZwYTjCEQLGCpyw9Uz4Bmy-bIi4WUvYETgN-TLwGUv3EPHm1Pj01nH0zPWTLnjR4P1mY" TargetMode="External"/><Relationship Id="rId13"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s://www.baidu.com/s?wd=%E8%B1%86%E6%B1%81%E5%84%BF&amp;tn=44039180_cpr&amp;fenlei=mv6quAkxTZn0IZRqIHckPjm4nH00T1YLPWcdn1D3mWTzmHw-PHRL0ZwV5Hcvrjm3rH6sPfKWUMw85HfYnjn4nH6sgvPsT6KdThsqpZwYTjCEQLGCpyw9Uz4Bmy-bIi4WUvYETgN-TLwGUv3EPHm1Pj01nH0zPWTLnjR4P1mY" TargetMode="Externa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aidu.com/s?wd=%E9%A9%B4%E6%89%93%E6%BB%9A&amp;tn=44039180_cpr&amp;fenlei=mv6quAkxTZn0IZRqIHckPjm4nH00T1YLPWcdn1D3mWTzmHw-PHRL0ZwV5Hcvrjm3rH6sPfKWUMw85HfYnjn4nH6sgvPsT6KdThsqpZwYTjCEQLGCpyw9Uz4Bmy-bIi4WUvYETgN-TLwGUv3EPHm1Pj01nH0zPWTLnjR4P1mY"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baidu.com/s?wd=%E7%88%86%E8%82%9A&amp;tn=44039180_cpr&amp;fenlei=mv6quAkxTZn0IZRqIHckPjm4nH00T1YLPWcdn1D3mWTzmHw-PHRL0ZwV5Hcvrjm3rH6sPfKWUMw85HfYnjn4nH6sgvPsT6KdThsqpZwYTjCEQLGCpyw9Uz4Bmy-bIi4WUvYETgN-TLwGUv3EPHm1Pj01nH0zPWTLnjR4P1mY" TargetMode="External"/><Relationship Id="rId4" Type="http://schemas.openxmlformats.org/officeDocument/2006/relationships/webSettings" Target="webSettings.xml"/><Relationship Id="rId9" Type="http://schemas.openxmlformats.org/officeDocument/2006/relationships/hyperlink" Target="https://www.baidu.com/s?wd=%E8%89%BE%E7%AA%9D%E7%AA%9D&amp;tn=44039180_cpr&amp;fenlei=mv6quAkxTZn0IZRqIHckPjm4nH00T1YLPWcdn1D3mWTzmHw-PHRL0ZwV5Hcvrjm3rH6sPfKWUMw85HfYnjn4nH6sgvPsT6KdThsqpZwYTjCEQLGCpyw9Uz4Bmy-bIi4WUvYETgN-TLwGUv3EPHm1Pj01nH0zPWTLnjR4P1mY" TargetMode="External"/><Relationship Id="rId14"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4</Pages>
  <Words>731</Words>
  <Characters>4167</Characters>
  <Application>Microsoft Office Word</Application>
  <DocSecurity>0</DocSecurity>
  <Lines>34</Lines>
  <Paragraphs>9</Paragraphs>
  <ScaleCrop>false</ScaleCrop>
  <Company/>
  <LinksUpToDate>false</LinksUpToDate>
  <CharactersWithSpaces>4889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sheyi</dc:creator>
  <cp:lastModifiedBy>S Y</cp:lastModifiedBy>
  <cp:revision>21</cp:revision>
  <dcterms:created xsi:type="dcterms:W3CDTF">2020-02-06T02:55:00Z</dcterms:created>
  <dcterms:modified xsi:type="dcterms:W3CDTF">2020-03-14T02:49:00Z</dcterms:modified>
</cp:coreProperties>
</file>