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E0" w:rsidRDefault="00725243">
      <w:pPr>
        <w:pStyle w:val="ac"/>
        <w:spacing w:line="40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高二年级政治第</w:t>
      </w:r>
      <w:r w:rsidR="00DD1968">
        <w:rPr>
          <w:rFonts w:asciiTheme="minorEastAsia" w:hAnsiTheme="minorEastAsia" w:cstheme="minorEastAsia"/>
          <w:b/>
          <w:sz w:val="32"/>
          <w:szCs w:val="32"/>
        </w:rPr>
        <w:t>19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sz w:val="32"/>
          <w:szCs w:val="32"/>
        </w:rPr>
        <w:t>课时</w:t>
      </w: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sz w:val="32"/>
          <w:szCs w:val="32"/>
        </w:rPr>
        <w:t>拓展提升：提高效率</w:t>
      </w: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sz w:val="32"/>
          <w:szCs w:val="32"/>
        </w:rPr>
        <w:t>促进公平</w:t>
      </w: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 </w:t>
      </w:r>
    </w:p>
    <w:p w:rsidR="004F34E0" w:rsidRDefault="00725243">
      <w:pPr>
        <w:pStyle w:val="ac"/>
        <w:spacing w:line="40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课后巩固</w:t>
      </w:r>
    </w:p>
    <w:p w:rsidR="004F34E0" w:rsidRDefault="004F34E0">
      <w:pPr>
        <w:pStyle w:val="ac"/>
        <w:spacing w:line="400" w:lineRule="exact"/>
        <w:ind w:firstLineChars="0" w:firstLine="0"/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4F34E0" w:rsidRDefault="00725243">
      <w:pPr>
        <w:spacing w:line="400" w:lineRule="exact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完成经济生活第九课要点填空</w:t>
      </w:r>
    </w:p>
    <w:p w:rsidR="004F34E0" w:rsidRDefault="00725243">
      <w:pPr>
        <w:spacing w:line="380" w:lineRule="exact"/>
        <w:jc w:val="left"/>
        <w:rPr>
          <w:b/>
          <w:bCs/>
          <w:bdr w:val="single" w:sz="4" w:space="0" w:color="auto"/>
        </w:rPr>
      </w:pPr>
      <w:r>
        <w:rPr>
          <w:rFonts w:hint="eastAsia"/>
          <w:b/>
          <w:bCs/>
        </w:rPr>
        <w:t>（一）市场配置资源</w:t>
      </w:r>
    </w:p>
    <w:p w:rsidR="004F34E0" w:rsidRDefault="00725243">
      <w:pPr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1.</w:t>
      </w:r>
      <w:r>
        <w:rPr>
          <w:rFonts w:ascii="宋体" w:hAnsi="宋体" w:cs="宋体" w:hint="eastAsia"/>
          <w:kern w:val="0"/>
        </w:rPr>
        <w:t>市场经济的含义：</w:t>
      </w:r>
      <w:r>
        <w:rPr>
          <w:rFonts w:ascii="宋体" w:hAnsi="宋体" w:cs="宋体" w:hint="eastAsia"/>
          <w:kern w:val="0"/>
          <w:u w:val="single"/>
        </w:rPr>
        <w:t xml:space="preserve">        </w:t>
      </w:r>
      <w:r>
        <w:rPr>
          <w:rFonts w:ascii="宋体" w:hAnsi="宋体" w:cs="宋体" w:hint="eastAsia"/>
          <w:kern w:val="0"/>
        </w:rPr>
        <w:t>在资源配置中起</w:t>
      </w:r>
      <w:r>
        <w:rPr>
          <w:rFonts w:ascii="宋体" w:hAnsi="宋体" w:cs="宋体" w:hint="eastAsia"/>
          <w:kern w:val="0"/>
          <w:u w:val="single"/>
        </w:rPr>
        <w:t xml:space="preserve">       </w:t>
      </w:r>
      <w:r>
        <w:rPr>
          <w:rFonts w:ascii="宋体" w:hAnsi="宋体" w:cs="宋体" w:hint="eastAsia"/>
          <w:kern w:val="0"/>
        </w:rPr>
        <w:t>作用的经济。</w:t>
      </w:r>
    </w:p>
    <w:p w:rsidR="004F34E0" w:rsidRDefault="00725243">
      <w:pPr>
        <w:jc w:val="left"/>
      </w:pPr>
      <w:r>
        <w:rPr>
          <w:rFonts w:ascii="宋体" w:hAnsi="宋体" w:cs="宋体" w:hint="eastAsia"/>
          <w:kern w:val="0"/>
        </w:rPr>
        <w:t>2.</w:t>
      </w:r>
      <w:r>
        <w:rPr>
          <w:rFonts w:hint="eastAsia"/>
        </w:rPr>
        <w:t>市场调节的优点</w:t>
      </w:r>
    </w:p>
    <w:p w:rsidR="004F34E0" w:rsidRDefault="00725243">
      <w:pPr>
        <w:jc w:val="left"/>
        <w:rPr>
          <w:rFonts w:ascii="宋体" w:hAnsi="宋体"/>
          <w:u w:val="single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ascii="宋体" w:hAnsi="宋体"/>
          <w:kern w:val="0"/>
        </w:rPr>
        <w:t>）</w:t>
      </w:r>
      <w:r>
        <w:rPr>
          <w:rFonts w:ascii="宋体" w:hAnsi="宋体" w:hint="eastAsia"/>
        </w:rPr>
        <w:t>市场通过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的涨落比较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地反映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的变化，传递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信息，实现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。</w:t>
      </w:r>
    </w:p>
    <w:p w:rsidR="004F34E0" w:rsidRDefault="00725243">
      <w:pPr>
        <w:jc w:val="left"/>
        <w:rPr>
          <w:u w:val="single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</w:t>
      </w:r>
      <w:r>
        <w:rPr>
          <w:rFonts w:hint="eastAsia"/>
        </w:rPr>
        <w:t>商品生产者、经营者在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的作用下，积极调整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活动，从而推动</w:t>
      </w:r>
      <w:r>
        <w:rPr>
          <w:rFonts w:hint="eastAsia"/>
          <w:u w:val="single"/>
        </w:rPr>
        <w:t xml:space="preserve">          </w:t>
      </w:r>
    </w:p>
    <w:p w:rsidR="004F34E0" w:rsidRDefault="00725243">
      <w:pPr>
        <w:jc w:val="left"/>
      </w:pP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的进步，促进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的提高和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的有效利用。</w:t>
      </w:r>
    </w:p>
    <w:p w:rsidR="004F34E0" w:rsidRDefault="00725243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市场调节的缺点</w:t>
      </w:r>
    </w:p>
    <w:p w:rsidR="004F34E0" w:rsidRDefault="00725243">
      <w:pPr>
        <w:jc w:val="left"/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）市场调节</w:t>
      </w:r>
      <w:r>
        <w:rPr>
          <w:rFonts w:hint="eastAsia"/>
        </w:rPr>
        <w:t>不是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的。市场解决不了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等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的供给问题。</w:t>
      </w:r>
    </w:p>
    <w:p w:rsidR="004F34E0" w:rsidRDefault="00725243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）市场调节存在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等弊端。</w:t>
      </w:r>
    </w:p>
    <w:p w:rsidR="004F34E0" w:rsidRDefault="00725243">
      <w:pPr>
        <w:jc w:val="left"/>
      </w:pP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kern w:val="0"/>
        </w:rPr>
        <w:t>）</w:t>
      </w:r>
      <w:r>
        <w:rPr>
          <w:rFonts w:hint="eastAsia"/>
        </w:rPr>
        <w:t>单纯的市场调节，会导致资源配置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，资源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；社会经济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，发生经济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；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不公平、收入差距拉大，甚至导致严重的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:rsidR="004F34E0" w:rsidRDefault="00725243">
      <w:pPr>
        <w:jc w:val="left"/>
        <w:rPr>
          <w:rFonts w:ascii="宋体" w:hAnsi="宋体"/>
          <w:b/>
          <w:bCs/>
          <w:bdr w:val="single" w:sz="4" w:space="0" w:color="auto"/>
        </w:rPr>
      </w:pPr>
      <w:r>
        <w:rPr>
          <w:rFonts w:ascii="宋体" w:hAnsi="宋体" w:hint="eastAsia"/>
          <w:b/>
          <w:bCs/>
        </w:rPr>
        <w:t>（二）市场秩序</w:t>
      </w:r>
    </w:p>
    <w:p w:rsidR="004F34E0" w:rsidRDefault="00725243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原因：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的市场秩序，</w:t>
      </w:r>
      <w:r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 w:hint="eastAsia"/>
        </w:rPr>
        <w:t>的现代市场体系，市场才能合理配置资源。</w:t>
      </w:r>
    </w:p>
    <w:p w:rsidR="004F34E0" w:rsidRDefault="00725243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措施：</w:t>
      </w:r>
    </w:p>
    <w:p w:rsidR="004F34E0" w:rsidRDefault="00725243">
      <w:pPr>
        <w:jc w:val="left"/>
        <w:rPr>
          <w:rFonts w:ascii="宋体" w:hAnsi="宋体"/>
          <w:kern w:val="0"/>
          <w:bdr w:val="single" w:sz="4" w:space="0" w:color="auto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）良好的市场秩序依赖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</w:rPr>
        <w:t>来维护。</w:t>
      </w:r>
      <w:r>
        <w:rPr>
          <w:rFonts w:ascii="宋体" w:hAnsi="宋体" w:hint="eastAsia"/>
          <w:kern w:val="0"/>
        </w:rPr>
        <w:t>市场规则以</w:t>
      </w:r>
      <w:r>
        <w:rPr>
          <w:rFonts w:ascii="宋体" w:hAnsi="宋体" w:hint="eastAsia"/>
          <w:kern w:val="0"/>
          <w:u w:val="single"/>
        </w:rPr>
        <w:t xml:space="preserve">           </w:t>
      </w:r>
      <w:r>
        <w:rPr>
          <w:rFonts w:ascii="宋体" w:hAnsi="宋体" w:hint="eastAsia"/>
          <w:kern w:val="0"/>
        </w:rPr>
        <w:t>、</w:t>
      </w:r>
      <w:r>
        <w:rPr>
          <w:rFonts w:ascii="宋体" w:hAnsi="宋体" w:hint="eastAsia"/>
          <w:kern w:val="0"/>
          <w:u w:val="single"/>
        </w:rPr>
        <w:t xml:space="preserve">         </w:t>
      </w:r>
      <w:r>
        <w:rPr>
          <w:rFonts w:ascii="宋体" w:hAnsi="宋体" w:hint="eastAsia"/>
          <w:kern w:val="0"/>
        </w:rPr>
        <w:t>、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ascii="宋体" w:hAnsi="宋体" w:hint="eastAsia"/>
          <w:kern w:val="0"/>
        </w:rPr>
        <w:t>等形式，对市场运行</w:t>
      </w:r>
      <w:proofErr w:type="gramStart"/>
      <w:r>
        <w:rPr>
          <w:rFonts w:ascii="宋体" w:hAnsi="宋体" w:hint="eastAsia"/>
          <w:kern w:val="0"/>
        </w:rPr>
        <w:t>作出</w:t>
      </w:r>
      <w:proofErr w:type="gramEnd"/>
      <w:r>
        <w:rPr>
          <w:rFonts w:ascii="宋体" w:hAnsi="宋体" w:hint="eastAsia"/>
          <w:kern w:val="0"/>
        </w:rPr>
        <w:t>具体的规定。</w:t>
      </w:r>
    </w:p>
    <w:p w:rsidR="004F34E0" w:rsidRDefault="00725243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）形成以</w:t>
      </w:r>
      <w:r>
        <w:rPr>
          <w:rFonts w:ascii="宋体" w:hAnsi="宋体" w:hint="eastAsia"/>
          <w:u w:val="single"/>
        </w:rPr>
        <w:t xml:space="preserve">             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的社会信用制度，是规范市场秩序的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。</w:t>
      </w:r>
    </w:p>
    <w:p w:rsidR="004F34E0" w:rsidRDefault="00725243">
      <w:pPr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）市场经济的健康发展，需要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的规范和引导。</w:t>
      </w:r>
    </w:p>
    <w:p w:rsidR="004F34E0" w:rsidRDefault="00725243">
      <w:pPr>
        <w:rPr>
          <w:rFonts w:ascii="宋体" w:hAnsi="宋体"/>
        </w:rPr>
      </w:pPr>
      <w:r>
        <w:rPr>
          <w:rFonts w:ascii="宋体" w:hAnsi="宋体" w:hint="eastAsia"/>
        </w:rPr>
        <w:t>（三）</w:t>
      </w:r>
      <w:r>
        <w:rPr>
          <w:rFonts w:ascii="宋体" w:hAnsi="宋体" w:hint="eastAsia"/>
          <w:b/>
          <w:szCs w:val="21"/>
        </w:rPr>
        <w:t>社会主义市场经济</w:t>
      </w:r>
    </w:p>
    <w:p w:rsidR="004F34E0" w:rsidRDefault="00725243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含义：社会主义市场经济是同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结合在一起的。</w:t>
      </w:r>
    </w:p>
    <w:p w:rsidR="004F34E0" w:rsidRDefault="00725243">
      <w:pPr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特征：</w:t>
      </w:r>
    </w:p>
    <w:p w:rsidR="004F34E0" w:rsidRDefault="00725243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坚持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</w:rPr>
        <w:t>。</w:t>
      </w:r>
    </w:p>
    <w:p w:rsidR="004F34E0" w:rsidRDefault="00725243">
      <w:pPr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）以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为根本目标。</w:t>
      </w:r>
      <w:r>
        <w:rPr>
          <w:rFonts w:ascii="宋体" w:hAnsi="宋体" w:hint="eastAsia"/>
        </w:rPr>
        <w:t xml:space="preserve"> </w:t>
      </w:r>
    </w:p>
    <w:p w:rsidR="004F34E0" w:rsidRDefault="00725243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实行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>。</w:t>
      </w:r>
    </w:p>
    <w:p w:rsidR="004F34E0" w:rsidRDefault="0072524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（四）科学的宏观调控</w:t>
      </w:r>
    </w:p>
    <w:p w:rsidR="004F34E0" w:rsidRDefault="0072524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/>
          <w:szCs w:val="21"/>
        </w:rPr>
        <w:t>含义：国家综合运用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对国民经济进行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。</w:t>
      </w:r>
    </w:p>
    <w:p w:rsidR="004F34E0" w:rsidRDefault="0072524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目标：促进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、增加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、稳定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、保持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。</w:t>
      </w:r>
    </w:p>
    <w:p w:rsidR="004F34E0" w:rsidRDefault="0072524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手段：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  <w:u w:val="single"/>
        </w:rPr>
        <w:t>。</w:t>
      </w:r>
    </w:p>
    <w:p w:rsidR="004F34E0" w:rsidRDefault="00725243">
      <w:pPr>
        <w:spacing w:line="400" w:lineRule="exact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构建第九</w:t>
      </w:r>
      <w:proofErr w:type="gramStart"/>
      <w:r>
        <w:rPr>
          <w:rFonts w:asciiTheme="minorEastAsia" w:hAnsiTheme="minorEastAsia" w:cstheme="minorEastAsia" w:hint="eastAsia"/>
          <w:b/>
          <w:sz w:val="24"/>
          <w:szCs w:val="24"/>
        </w:rPr>
        <w:t>课知识</w:t>
      </w:r>
      <w:proofErr w:type="gramEnd"/>
      <w:r>
        <w:rPr>
          <w:rFonts w:asciiTheme="minorEastAsia" w:hAnsiTheme="minorEastAsia" w:cstheme="minorEastAsia" w:hint="eastAsia"/>
          <w:b/>
          <w:sz w:val="24"/>
          <w:szCs w:val="24"/>
        </w:rPr>
        <w:t>体系</w:t>
      </w:r>
    </w:p>
    <w:p w:rsidR="004F34E0" w:rsidRDefault="004F34E0">
      <w:pPr>
        <w:spacing w:line="400" w:lineRule="exact"/>
        <w:rPr>
          <w:rFonts w:asciiTheme="minorEastAsia" w:hAnsiTheme="minorEastAsia" w:cstheme="minorEastAsia"/>
          <w:b/>
          <w:sz w:val="24"/>
          <w:szCs w:val="24"/>
        </w:rPr>
      </w:pPr>
    </w:p>
    <w:sectPr w:rsidR="004F34E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243" w:rsidRDefault="00725243">
      <w:r>
        <w:separator/>
      </w:r>
    </w:p>
  </w:endnote>
  <w:endnote w:type="continuationSeparator" w:id="0">
    <w:p w:rsidR="00725243" w:rsidRDefault="0072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4F34E0" w:rsidRDefault="007252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F34E0" w:rsidRDefault="004F34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243" w:rsidRDefault="00725243">
      <w:r>
        <w:separator/>
      </w:r>
    </w:p>
  </w:footnote>
  <w:footnote w:type="continuationSeparator" w:id="0">
    <w:p w:rsidR="00725243" w:rsidRDefault="0072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54649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08F"/>
    <w:rsid w:val="00494BF9"/>
    <w:rsid w:val="004A691D"/>
    <w:rsid w:val="004C5CBD"/>
    <w:rsid w:val="004D2939"/>
    <w:rsid w:val="004E2CB0"/>
    <w:rsid w:val="004E3955"/>
    <w:rsid w:val="004F29BE"/>
    <w:rsid w:val="004F34E0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25243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2C1D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77865"/>
    <w:rsid w:val="00DA7F68"/>
    <w:rsid w:val="00DD19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C693E0A"/>
    <w:rsid w:val="165A3A76"/>
    <w:rsid w:val="188574C7"/>
    <w:rsid w:val="199B20C6"/>
    <w:rsid w:val="1BEE6602"/>
    <w:rsid w:val="2CAE1616"/>
    <w:rsid w:val="2CE938D4"/>
    <w:rsid w:val="2CF067DF"/>
    <w:rsid w:val="30F4408F"/>
    <w:rsid w:val="312D6E10"/>
    <w:rsid w:val="34767EAD"/>
    <w:rsid w:val="3F010B22"/>
    <w:rsid w:val="3F0E0CF1"/>
    <w:rsid w:val="46E83B91"/>
    <w:rsid w:val="495E390A"/>
    <w:rsid w:val="4C20190A"/>
    <w:rsid w:val="4C552048"/>
    <w:rsid w:val="551C3717"/>
    <w:rsid w:val="56A04EE1"/>
    <w:rsid w:val="5751137D"/>
    <w:rsid w:val="61A412B5"/>
    <w:rsid w:val="62ED566C"/>
    <w:rsid w:val="645A1FB3"/>
    <w:rsid w:val="67EF7527"/>
    <w:rsid w:val="6930423F"/>
    <w:rsid w:val="6AE06CD9"/>
    <w:rsid w:val="6AEF1228"/>
    <w:rsid w:val="6E1B53F7"/>
    <w:rsid w:val="743925A6"/>
    <w:rsid w:val="78635163"/>
    <w:rsid w:val="7C6F3538"/>
    <w:rsid w:val="7E6B46CE"/>
    <w:rsid w:val="7ECC5AA3"/>
    <w:rsid w:val="7F4B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9A317"/>
  <w15:docId w15:val="{E396391E-FFD7-403A-B2EF-4EC42777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21</cp:revision>
  <dcterms:created xsi:type="dcterms:W3CDTF">2020-01-31T07:50:00Z</dcterms:created>
  <dcterms:modified xsi:type="dcterms:W3CDTF">2020-03-17T16:04:00Z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