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6"/>
          <w:rFonts w:ascii="黑体" w:hAnsi="黑体" w:eastAsia="黑体" w:cs="Times New Roman"/>
          <w:bCs/>
          <w:sz w:val="32"/>
          <w:szCs w:val="32"/>
        </w:rPr>
      </w:pPr>
      <w:r>
        <w:rPr>
          <w:rStyle w:val="6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6"/>
          <w:rFonts w:hint="eastAsia" w:ascii="黑体" w:hAnsi="黑体" w:eastAsia="黑体" w:cs="Times New Roman"/>
          <w:bCs/>
          <w:sz w:val="32"/>
          <w:szCs w:val="32"/>
        </w:rPr>
        <w:t>任务答案</w:t>
      </w:r>
    </w:p>
    <w:p>
      <w:pPr>
        <w:spacing w:line="312" w:lineRule="auto"/>
        <w:rPr>
          <w:rStyle w:val="6"/>
          <w:rFonts w:hint="default" w:ascii="Times New Roman" w:hAnsi="Times New Roman" w:eastAsia="宋体" w:cs="Times New Roman"/>
          <w:b/>
          <w:spacing w:val="-2"/>
          <w:szCs w:val="21"/>
          <w:lang w:val="en-US" w:eastAsia="zh-CN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宋体" w:hAnsi="宋体" w:eastAsia="宋体" w:cs="黑体"/>
          <w:sz w:val="32"/>
          <w:szCs w:val="36"/>
        </w:rPr>
        <w:tab/>
      </w:r>
      <w:r>
        <w:rPr>
          <w:rFonts w:hint="eastAsia" w:ascii="宋体" w:hAnsi="宋体" w:eastAsia="宋体"/>
          <w:lang w:val="en-US" w:eastAsia="zh-CN"/>
        </w:rPr>
        <w:t>如何确定实验中的变量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</w:rPr>
        <w:t>6分，每空1分）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（1）呼吸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恒定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①1、3或2、4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>或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低温个体和常温个体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>或 低温聚群和常温聚群</w:t>
      </w:r>
    </w:p>
    <w:p>
      <w:pPr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②摄食量增加幅度较少//摄食量较少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 ①排除肠道原有菌群对实验的干扰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②某种脂肪酸的含量高于其他组</w:t>
      </w:r>
    </w:p>
    <w:p>
      <w:pPr>
        <w:spacing w:line="312" w:lineRule="auto"/>
        <w:ind w:firstLine="105" w:firstLineChars="50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/>
        </w:rPr>
        <w:t>（1）对照（对比）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（2）平均值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（3）下降</w:t>
      </w:r>
      <w:r>
        <w:rPr>
          <w:rFonts w:ascii="Times New Roman" w:hAnsi="宋体"/>
        </w:rPr>
        <w:t>；</w:t>
      </w:r>
      <w:r>
        <w:rPr>
          <w:rFonts w:ascii="Times New Roman" w:hAnsi="Times New Roman"/>
        </w:rPr>
        <w:t>2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（4）抑制；呼吸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（5）置于6～8℃的低温环境中，抑制植物呼吸；加干燥剂，减少储存环境中的水分，抑制微生物的生长繁殖。（2分）（方法和理由各1分）</w:t>
      </w:r>
    </w:p>
    <w:p>
      <w:pPr>
        <w:spacing w:line="312" w:lineRule="auto"/>
        <w:ind w:firstLine="105" w:firstLineChars="50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C"/>
    <w:rsid w:val="00034223"/>
    <w:rsid w:val="0010387C"/>
    <w:rsid w:val="00114EE3"/>
    <w:rsid w:val="002869D0"/>
    <w:rsid w:val="002B4533"/>
    <w:rsid w:val="00354871"/>
    <w:rsid w:val="00505B55"/>
    <w:rsid w:val="007277B2"/>
    <w:rsid w:val="008F1D75"/>
    <w:rsid w:val="0092026F"/>
    <w:rsid w:val="009557B1"/>
    <w:rsid w:val="00AB5A3E"/>
    <w:rsid w:val="00CA3845"/>
    <w:rsid w:val="00E770ED"/>
    <w:rsid w:val="00F60407"/>
    <w:rsid w:val="1626494E"/>
    <w:rsid w:val="5D4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2020-02-05T23:09:00Z</dcterms:created>
  <dc:creator>张三</dc:creator>
  <cp:lastModifiedBy>水</cp:lastModifiedBy>
  <dcterms:modified xsi:type="dcterms:W3CDTF">2020-03-15T03:21:25Z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