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五、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六年级）</w:t>
      </w:r>
    </w:p>
    <w:p>
      <w:pPr>
        <w:spacing w:line="360" w:lineRule="auto"/>
        <w:ind w:firstLine="281" w:firstLineChars="100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adjustRightInd w:val="0"/>
        <w:snapToGrid w:val="0"/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《鲁滨逊漂流记》阅读指导之流落荒岛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学习指南：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1.回顾小说梗概的五部分小标题，以及结构图。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2.跟随老师阅读、学习流落荒岛片段。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3.养成边阅读边批注的习惯，并掌握联结阅读的方法。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知识要点：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知道流落荒岛大概的故事内容。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学会做阅读批注，并养成边阅读边批注的习惯。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 掌握联结阅读的方法，养成边阅读边思考的习惯。</w:t>
      </w: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相关内容链接：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细节描写 联结阅读</w:t>
      </w:r>
    </w:p>
    <w:p>
      <w:pPr>
        <w:pStyle w:val="10"/>
        <w:spacing w:line="360" w:lineRule="auto"/>
        <w:ind w:left="360" w:firstLine="0" w:firstLineChars="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【阅读链接】</w:t>
      </w:r>
    </w:p>
    <w:p>
      <w:pPr>
        <w:spacing w:line="360" w:lineRule="auto"/>
        <w:ind w:firstLine="420" w:firstLineChars="175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这扑面而来的浪瞬间把我埋入二三十英尺的水下，我能感觉到它那强大、急速的力量托着我向岸边冲了好长一段距离:我屏住呼吸，用全身的力气坚持着往前游。就在我的肺憋得要炸开的时候，我觉得自己升了起来，脑袋和手臂突然跃出了水面，让我顿时感到一阵轻松;尽管这样的时间只有不到两秒钟，可还是给了我新的勇气，让我吸进了足够的空气。我又被没入水中好一阵子，不过好在又让我挺过来了。此时，我发现浪头已失去力量，开始退回，于是我顶着回返的海浪拼力向前游，不久我的脚就又触到了地面。我站着停了一会儿，让我的呼吸恢复了一下，待海水一退尽，便凭借仅剩的那点儿气力，拔腿朝岸上跑。但这一次我也并未能逃脱大海的袭击，后面的海浪一连两次追上了我，像先前那样将我举起来，抛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向已经很平坦的海滩。</w:t>
      </w:r>
    </w:p>
    <w:p>
      <w:pPr>
        <w:spacing w:line="360" w:lineRule="auto"/>
        <w:ind w:firstLine="420" w:firstLineChars="175"/>
        <w:rPr>
          <w:rFonts w:cs="楷体" w:asciiTheme="minorEastAsia" w:hAnsiTheme="minorEastAsia"/>
          <w:color w:val="0070C0"/>
          <w:sz w:val="24"/>
        </w:rPr>
      </w:pPr>
      <w:r>
        <w:rPr>
          <w:rFonts w:hint="eastAsia" w:cs="楷体" w:asciiTheme="minorEastAsia" w:hAnsiTheme="minorEastAsia"/>
          <w:sz w:val="24"/>
        </w:rPr>
        <w:t>这最后的一次几乎要了我的命，因为卷起我的海浪在落下时，与其说是放下了我，不如说是朝着一块岩石重重地把我摔了下来，摔的力量之大叫我顿时失去了知觉，的确叫我一时无力再做抗争；因为这一下撞在了我一侧的肋部和胸部，几乎把我体内的空气都挤压了出去，使我一下子出不上气来，如果这时海浪马上回流，我必定会在水中窒息而死。幸好在这之前我已经恢复了些许的力气，看到自己很快又会被海水吞没，我断然紧紧地抓住了一块岩石，屏住了呼吸，如果可能，就这样等着这股海水退去。现在的浪已掀起得没有当初那么高，我也更接近陆地了，我抓着岩石，等到浪的势头</w:t>
      </w:r>
      <w:r>
        <w:rPr>
          <w:rFonts w:hint="eastAsia" w:cs="楷体" w:asciiTheme="minorEastAsia" w:hAnsiTheme="minorEastAsia"/>
          <w:color w:val="0070C0"/>
          <w:sz w:val="24"/>
        </w:rPr>
        <w:t>一</w:t>
      </w:r>
      <w:r>
        <w:rPr>
          <w:rFonts w:hint="eastAsia" w:cs="楷体" w:asciiTheme="minorEastAsia" w:hAnsiTheme="minorEastAsia"/>
          <w:sz w:val="24"/>
        </w:rPr>
        <w:t>减，我又往前狂跑了一段，我离岸已经如此之近，以至于下一个浪头再涌上来时，尽管它盖住了我，却未能把我吞没或是卷走。接着，我又向前跑了一段，终于到达了陆地。这令我感到极大的慰藉，我爬上岸边的岩崖，坐在了草地上，海水再也无法对我肆虐，我脱离了危险。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          选自《鲁滨逊漂流记》浙经工商大学出版社 王晋华译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求生本领 乐观心态</w:t>
      </w:r>
    </w:p>
    <w:p>
      <w:pPr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【阅读链接】</w:t>
      </w:r>
    </w:p>
    <w:p>
      <w:pPr>
        <w:spacing w:line="360" w:lineRule="auto"/>
        <w:ind w:firstLine="420" w:firstLineChars="175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当时进入我脑海中的对策只有一个，就是爬上附近的一棵像冷杉那样的枝叶繁茂又长着刺儿的大树，在那里坐上一夜，想想接下来的一天我会是怎样的一个死法，因为我真的看不到任何生的希望。我离开岸边，向里面走了一弗隆左右，看看是否能找到一些淡水喝。果真找到了，这真让我高兴。喝了水，我拿些烟叶在嘴里嚼着以充饥，走到一棵树下，爬了上去，找到一处有树干能把我卡住即使睡着了也不会掉下来的地方;在树上，我砍下一截树枝削成棍子，用来防身。临了，由于过分的疲劳我很快就睡着了，我睡得那叫一个香甜，我想，要是别人处在我这样的情况是很难做到这样的;一觉醒来，疲劳完全消除了，想到在这样的情况下，我的体力竟然也能恢复得这么快，我心里甚感欣慰。</w:t>
      </w:r>
    </w:p>
    <w:p>
      <w:pPr>
        <w:spacing w:line="360" w:lineRule="auto"/>
        <w:ind w:firstLine="3960" w:firstLineChars="1650"/>
        <w:jc w:val="left"/>
        <w:rPr>
          <w:rFonts w:hint="eastAsia"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选自《鲁滨逊漂流记》浙经工商大学出版社 王晋华译</w:t>
      </w:r>
    </w:p>
    <w:p>
      <w:pPr>
        <w:spacing w:line="360" w:lineRule="auto"/>
        <w:jc w:val="left"/>
        <w:rPr>
          <w:rFonts w:hint="eastAsia"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【阅读链接】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881380</wp:posOffset>
            </wp:positionV>
            <wp:extent cx="5342890" cy="2377440"/>
            <wp:effectExtent l="19050" t="0" r="0" b="0"/>
            <wp:wrapNone/>
            <wp:docPr id="5" name="图片 4" descr="13348221458409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3348221458409560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482" cy="237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楷体" w:asciiTheme="minorEastAsia" w:hAnsiTheme="minorEastAsia"/>
          <w:sz w:val="24"/>
        </w:rPr>
        <w:t>如今，我的理智开始能够控制我沮丧的情绪，我开始尽可能地来宽慰自己，把祸与福拿来进行比较，让我慢慢认识到我的情况还不算太糟。我按照商业簿记的格式，分借方和贷方，把我幸运的方面与不幸的方面，客观地记录下来，形成对照: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rPr>
          <w:rFonts w:cs="楷体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总而言之，这无疑证明了一点:在世界上最糟糕的处境中，也会有利与弊两种情况的存在，值得我们去抱一种感恩的心态。把这条作为我们在经历苦难时的指南，这样我们就总可以发现一些正面的东西来激励自己，并把它们归入对照表中贷方的记录栏里现在，我对自己的处境不再感到那么绝望了，也不再常常看着茫茫大海寻找帆影了。心中放下了这些事情后，我开始全身心地去让自己适应这样的一种生活方式，尽可能地把自己的居住环境和生活弄得好一些。</w:t>
      </w:r>
    </w:p>
    <w:p>
      <w:pPr>
        <w:spacing w:line="360" w:lineRule="auto"/>
        <w:ind w:firstLine="3840" w:firstLineChars="1600"/>
        <w:jc w:val="left"/>
        <w:rPr>
          <w:rFonts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选自《鲁滨逊漂流记》浙经工商大学出版社 王晋华译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6253"/>
    <w:multiLevelType w:val="multilevel"/>
    <w:tmpl w:val="609B62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AA631F"/>
    <w:rsid w:val="00084256"/>
    <w:rsid w:val="001201FA"/>
    <w:rsid w:val="00130F55"/>
    <w:rsid w:val="001352DD"/>
    <w:rsid w:val="001A5B26"/>
    <w:rsid w:val="0020428D"/>
    <w:rsid w:val="0027718C"/>
    <w:rsid w:val="00290B59"/>
    <w:rsid w:val="00293A81"/>
    <w:rsid w:val="00302AFE"/>
    <w:rsid w:val="00306905"/>
    <w:rsid w:val="00315AEE"/>
    <w:rsid w:val="003168AB"/>
    <w:rsid w:val="003526FA"/>
    <w:rsid w:val="003626FE"/>
    <w:rsid w:val="00377591"/>
    <w:rsid w:val="003C3509"/>
    <w:rsid w:val="003C4034"/>
    <w:rsid w:val="00434D94"/>
    <w:rsid w:val="004B3744"/>
    <w:rsid w:val="004C5E3E"/>
    <w:rsid w:val="004D4239"/>
    <w:rsid w:val="004E174B"/>
    <w:rsid w:val="004F4F7C"/>
    <w:rsid w:val="004F51DB"/>
    <w:rsid w:val="005A4534"/>
    <w:rsid w:val="005E15FE"/>
    <w:rsid w:val="00605F83"/>
    <w:rsid w:val="006166C6"/>
    <w:rsid w:val="00617980"/>
    <w:rsid w:val="00641775"/>
    <w:rsid w:val="00680F13"/>
    <w:rsid w:val="006A7593"/>
    <w:rsid w:val="006D6215"/>
    <w:rsid w:val="00723800"/>
    <w:rsid w:val="00747335"/>
    <w:rsid w:val="007830AD"/>
    <w:rsid w:val="007975B4"/>
    <w:rsid w:val="007B0806"/>
    <w:rsid w:val="007D7A33"/>
    <w:rsid w:val="007E29C4"/>
    <w:rsid w:val="008004A8"/>
    <w:rsid w:val="008064CF"/>
    <w:rsid w:val="008A1E76"/>
    <w:rsid w:val="008A222E"/>
    <w:rsid w:val="008C29F7"/>
    <w:rsid w:val="008F0688"/>
    <w:rsid w:val="009623E1"/>
    <w:rsid w:val="009A0C42"/>
    <w:rsid w:val="009A140C"/>
    <w:rsid w:val="009C5742"/>
    <w:rsid w:val="00A5195B"/>
    <w:rsid w:val="00AD2624"/>
    <w:rsid w:val="00B86682"/>
    <w:rsid w:val="00B953ED"/>
    <w:rsid w:val="00BA0141"/>
    <w:rsid w:val="00BC1EB8"/>
    <w:rsid w:val="00BE162B"/>
    <w:rsid w:val="00C770BE"/>
    <w:rsid w:val="00CD45F3"/>
    <w:rsid w:val="00D03040"/>
    <w:rsid w:val="00DC1080"/>
    <w:rsid w:val="00E37C69"/>
    <w:rsid w:val="00E73BE8"/>
    <w:rsid w:val="00E804DD"/>
    <w:rsid w:val="00EC3F65"/>
    <w:rsid w:val="00F150AC"/>
    <w:rsid w:val="00F20392"/>
    <w:rsid w:val="00F3365C"/>
    <w:rsid w:val="00F5479E"/>
    <w:rsid w:val="00FB6348"/>
    <w:rsid w:val="00FE4318"/>
    <w:rsid w:val="05283877"/>
    <w:rsid w:val="14B118B0"/>
    <w:rsid w:val="20AA631F"/>
    <w:rsid w:val="25613546"/>
    <w:rsid w:val="2D6E1322"/>
    <w:rsid w:val="2E674981"/>
    <w:rsid w:val="36BD65F1"/>
    <w:rsid w:val="3B8D2C15"/>
    <w:rsid w:val="3D53370F"/>
    <w:rsid w:val="46C56999"/>
    <w:rsid w:val="4F8B6540"/>
    <w:rsid w:val="54E11394"/>
    <w:rsid w:val="58380144"/>
    <w:rsid w:val="5FFC6E5D"/>
    <w:rsid w:val="602E11B7"/>
    <w:rsid w:val="6D892AF1"/>
    <w:rsid w:val="6F837001"/>
    <w:rsid w:val="759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3</Pages>
  <Words>259</Words>
  <Characters>1482</Characters>
  <Lines>12</Lines>
  <Paragraphs>3</Paragraphs>
  <TotalTime>0</TotalTime>
  <ScaleCrop>false</ScaleCrop>
  <LinksUpToDate>false</LinksUpToDate>
  <CharactersWithSpaces>1738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2020-02-04T03:36:00Z</dcterms:created>
  <dc:creator>马国晖</dc:creator>
  <cp:lastModifiedBy>文菲^^小丸子</cp:lastModifiedBy>
  <dcterms:modified xsi:type="dcterms:W3CDTF">2020-03-12T03:18:11Z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