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初一专题</w:t>
      </w:r>
      <w:r>
        <w:rPr>
          <w:rFonts w:hint="eastAsia" w:ascii="宋体" w:hAnsi="宋体" w:eastAsia="宋体"/>
          <w:b/>
          <w:bCs/>
          <w:sz w:val="28"/>
          <w:szCs w:val="32"/>
        </w:rPr>
        <w:t>《沸腾吧，火锅！</w:t>
      </w:r>
      <w:r>
        <w:rPr>
          <w:rFonts w:ascii="宋体" w:hAnsi="宋体" w:eastAsia="宋体"/>
          <w:b/>
          <w:bCs/>
          <w:sz w:val="28"/>
          <w:szCs w:val="32"/>
        </w:rPr>
        <w:t>》</w:t>
      </w:r>
      <w:r>
        <w:rPr>
          <w:rFonts w:hint="eastAsia" w:ascii="宋体" w:hAnsi="宋体" w:eastAsia="宋体"/>
          <w:b/>
          <w:bCs/>
          <w:sz w:val="28"/>
          <w:szCs w:val="32"/>
        </w:rPr>
        <w:t>拓展资源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1"/>
          <w:szCs w:val="22"/>
        </w:rPr>
        <w:t>同学们，通过《沸腾吧，火锅！》的学习，我们认识了我国不同地方的特色火锅，每一种火锅的锅底、食材等，反映了当地农业发展的特点，所谓“东耕西牧、山中林、水边鱼”</w:t>
      </w:r>
      <w:r>
        <w:rPr>
          <w:rFonts w:hint="eastAsia" w:ascii="楷体" w:hAnsi="楷体" w:eastAsia="楷体"/>
          <w:sz w:val="24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楷体" w:hAnsi="楷体" w:eastAsia="楷体"/>
          <w:sz w:val="24"/>
          <w:szCs w:val="28"/>
        </w:rPr>
      </w:pPr>
      <w:r>
        <w:rPr>
          <w:rFonts w:hint="eastAsia" w:ascii="宋体" w:hAnsi="宋体" w:eastAsia="宋体"/>
          <w:sz w:val="21"/>
          <w:szCs w:val="22"/>
        </w:rPr>
        <w:t>我国的种植业当中，除了种植的水稻、小麦等粮食作物外，还有一些经济作物，比如纤维作物棉花，油料作物花生、油菜，糖料作物甜菜、甘蔗等等。你能在下图中找到它们吗？可以说出这些经济作物主要集中分布在哪里吗？请你根据我国主要经济作物分布图认真找一找，并填写到下面表格中相应位置！</w:t>
      </w:r>
    </w:p>
    <w:p>
      <w:pPr>
        <w:jc w:val="left"/>
        <w:rPr>
          <w:rFonts w:ascii="宋体" w:hAnsi="宋体" w:eastAsia="宋体"/>
          <w:b/>
          <w:bCs/>
          <w:sz w:val="24"/>
          <w:szCs w:val="28"/>
        </w:rPr>
      </w:pPr>
      <w:bookmarkStart w:id="0" w:name="_GoBack"/>
      <w:r>
        <w:rPr>
          <w:rFonts w:ascii="楷体" w:hAnsi="楷体" w:eastAsia="楷体"/>
          <w:sz w:val="24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3175</wp:posOffset>
            </wp:positionV>
            <wp:extent cx="4469130" cy="3216910"/>
            <wp:effectExtent l="0" t="0" r="7620" b="2540"/>
            <wp:wrapTopAndBottom/>
            <wp:docPr id="22571" name="图片 20" descr="p7中国主要经济作物分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1" name="图片 20" descr="p7中国主要经济作物分布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t="3329" r="4385" b="6783"/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/>
          <w:b/>
          <w:bCs/>
          <w:sz w:val="24"/>
          <w:szCs w:val="28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96" w:type="dxa"/>
            <w:gridSpan w:val="3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中国主要经济作物分布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1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1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种类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代表作物</w:t>
            </w:r>
          </w:p>
        </w:tc>
        <w:tc>
          <w:tcPr>
            <w:tcW w:w="532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1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主要分布地区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1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纤维作物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棉花</w:t>
            </w:r>
          </w:p>
        </w:tc>
        <w:tc>
          <w:tcPr>
            <w:tcW w:w="5324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长江中下游、黄河中下游地区和新疆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13" w:type="dxa"/>
            <w:vMerge w:val="restart"/>
            <w:vAlign w:val="top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油料作物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油菜</w:t>
            </w:r>
          </w:p>
        </w:tc>
        <w:tc>
          <w:tcPr>
            <w:tcW w:w="532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13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花生</w:t>
            </w:r>
          </w:p>
        </w:tc>
        <w:tc>
          <w:tcPr>
            <w:tcW w:w="5324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山东、河南最为集中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13" w:type="dxa"/>
            <w:vMerge w:val="restart"/>
            <w:vAlign w:val="top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糖料作物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甘蔗</w:t>
            </w:r>
          </w:p>
        </w:tc>
        <w:tc>
          <w:tcPr>
            <w:tcW w:w="532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广东、广西、云南、福建、海南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3" w:type="dxa"/>
            <w:vMerge w:val="continue"/>
            <w:vAlign w:val="top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甜菜</w:t>
            </w:r>
          </w:p>
        </w:tc>
        <w:tc>
          <w:tcPr>
            <w:tcW w:w="532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楷体" w:hAnsi="楷体" w:eastAsia="楷体"/>
          <w:sz w:val="21"/>
          <w:szCs w:val="22"/>
        </w:rPr>
      </w:pPr>
      <w:r>
        <w:rPr>
          <w:rFonts w:hint="eastAsia" w:ascii="楷体" w:hAnsi="楷体" w:eastAsia="楷体"/>
          <w:sz w:val="21"/>
          <w:szCs w:val="22"/>
        </w:rPr>
        <w:t>同学们，通过以上的探究学习可以发现，我国拥有丰富的美食与我国的农业发展是分不开的，但农业的发展深受气候和地形等自然环境的影响。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楷体" w:hAnsi="楷体" w:eastAsia="楷体"/>
          <w:sz w:val="21"/>
          <w:szCs w:val="22"/>
        </w:rPr>
      </w:pPr>
      <w:r>
        <w:rPr>
          <w:rFonts w:hint="eastAsia" w:ascii="楷体" w:hAnsi="楷体" w:eastAsia="楷体"/>
          <w:sz w:val="21"/>
          <w:szCs w:val="22"/>
        </w:rPr>
        <w:t>推荐同学们观看美食纪录片《沸腾吧，火锅》</w:t>
      </w:r>
      <w:r>
        <w:rPr>
          <w:rFonts w:ascii="楷体" w:hAnsi="楷体" w:eastAsia="楷体"/>
          <w:sz w:val="21"/>
          <w:szCs w:val="22"/>
        </w:rPr>
        <w:t>，</w:t>
      </w:r>
      <w:r>
        <w:rPr>
          <w:rFonts w:hint="eastAsia" w:ascii="楷体" w:hAnsi="楷体" w:eastAsia="楷体"/>
          <w:sz w:val="21"/>
          <w:szCs w:val="22"/>
        </w:rPr>
        <w:t>从不同地域的特色火锅中挑选一种，从其特色和食材中，</w:t>
      </w:r>
      <w:r>
        <w:rPr>
          <w:rFonts w:ascii="楷体" w:hAnsi="楷体" w:eastAsia="楷体"/>
          <w:sz w:val="21"/>
          <w:szCs w:val="22"/>
        </w:rPr>
        <w:t>分析</w:t>
      </w:r>
      <w:r>
        <w:rPr>
          <w:rFonts w:hint="eastAsia" w:ascii="楷体" w:hAnsi="楷体" w:eastAsia="楷体"/>
          <w:sz w:val="21"/>
          <w:szCs w:val="22"/>
        </w:rPr>
        <w:t>其与</w:t>
      </w:r>
      <w:r>
        <w:rPr>
          <w:rFonts w:ascii="楷体" w:hAnsi="楷体" w:eastAsia="楷体"/>
          <w:sz w:val="21"/>
          <w:szCs w:val="22"/>
        </w:rPr>
        <w:t>我国</w:t>
      </w:r>
      <w:r>
        <w:rPr>
          <w:rFonts w:hint="eastAsia" w:ascii="楷体" w:hAnsi="楷体" w:eastAsia="楷体"/>
          <w:sz w:val="21"/>
          <w:szCs w:val="22"/>
        </w:rPr>
        <w:t>自然环境</w:t>
      </w:r>
      <w:r>
        <w:rPr>
          <w:rFonts w:ascii="楷体" w:hAnsi="楷体" w:eastAsia="楷体"/>
          <w:sz w:val="21"/>
          <w:szCs w:val="22"/>
        </w:rPr>
        <w:t>有着怎样的联系。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楷体" w:hAnsi="楷体" w:eastAsia="楷体"/>
          <w:sz w:val="21"/>
          <w:szCs w:val="22"/>
        </w:rPr>
      </w:pPr>
    </w:p>
    <w:p>
      <w:r>
        <w:rPr>
          <w:rFonts w:hint="eastAsia" w:ascii="楷体" w:hAnsi="楷体" w:eastAsia="楷体" w:cs="楷体"/>
        </w:rPr>
        <w:t>《沸腾吧，火锅》链接：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"https://v.qq.com/x/cover/mzc002003vln2r4.html?ptag=10528"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https://v.qq.com/x/cover/mzc002003vln2r4.html?ptag=10528</w:t>
      </w:r>
      <w:r>
        <w:rPr>
          <w:rStyle w:val="8"/>
          <w:rFonts w:hint="default" w:ascii="Times New Roman" w:hAnsi="Times New Roman" w:cs="Times New Roma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  <w:lang w:val="en-US" w:eastAsia="zh-CN"/>
      </w:rPr>
      <w:t xml:space="preserve">       </w:t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七年级地理  拓展资源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46CEE"/>
    <w:rsid w:val="00052F80"/>
    <w:rsid w:val="00065F1B"/>
    <w:rsid w:val="00093A78"/>
    <w:rsid w:val="000A6FE0"/>
    <w:rsid w:val="000B3E08"/>
    <w:rsid w:val="000B7876"/>
    <w:rsid w:val="00175B13"/>
    <w:rsid w:val="00182FDE"/>
    <w:rsid w:val="001A5FFE"/>
    <w:rsid w:val="00207001"/>
    <w:rsid w:val="00213613"/>
    <w:rsid w:val="00227D9A"/>
    <w:rsid w:val="002727B4"/>
    <w:rsid w:val="002B53C7"/>
    <w:rsid w:val="003574EB"/>
    <w:rsid w:val="004379E9"/>
    <w:rsid w:val="00441BF2"/>
    <w:rsid w:val="004A7DB8"/>
    <w:rsid w:val="004D6D7D"/>
    <w:rsid w:val="005114C7"/>
    <w:rsid w:val="00512887"/>
    <w:rsid w:val="005434A0"/>
    <w:rsid w:val="00583A87"/>
    <w:rsid w:val="00587B67"/>
    <w:rsid w:val="005936A8"/>
    <w:rsid w:val="005A1469"/>
    <w:rsid w:val="005A2166"/>
    <w:rsid w:val="005B58C2"/>
    <w:rsid w:val="005E72C0"/>
    <w:rsid w:val="00617B67"/>
    <w:rsid w:val="006671F3"/>
    <w:rsid w:val="006D536B"/>
    <w:rsid w:val="007114CA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A12626"/>
    <w:rsid w:val="00A36BDD"/>
    <w:rsid w:val="00A7071B"/>
    <w:rsid w:val="00AD4A1B"/>
    <w:rsid w:val="00B3586A"/>
    <w:rsid w:val="00B74D48"/>
    <w:rsid w:val="00B81851"/>
    <w:rsid w:val="00BB142E"/>
    <w:rsid w:val="00BE1FA0"/>
    <w:rsid w:val="00BF7855"/>
    <w:rsid w:val="00C01F0D"/>
    <w:rsid w:val="00C6337A"/>
    <w:rsid w:val="00C748DA"/>
    <w:rsid w:val="00C85F20"/>
    <w:rsid w:val="00CC0917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EF7D02"/>
    <w:rsid w:val="00F12A4F"/>
    <w:rsid w:val="00F224C3"/>
    <w:rsid w:val="00FB5B45"/>
    <w:rsid w:val="00FD4D62"/>
    <w:rsid w:val="1F1537F4"/>
    <w:rsid w:val="59A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541</Characters>
  <Lines>4</Lines>
  <Paragraphs>1</Paragraphs>
  <TotalTime>3</TotalTime>
  <ScaleCrop>false</ScaleCrop>
  <LinksUpToDate>false</LinksUpToDate>
  <CharactersWithSpaces>634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2020-03-13T06:29:00Z</dcterms:created>
  <dc:creator>admin</dc:creator>
  <cp:lastModifiedBy>xiaoD</cp:lastModifiedBy>
  <dcterms:modified xsi:type="dcterms:W3CDTF">2020-03-18T01:44:32Z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