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9E" w:rsidRDefault="002365EF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《花季</w:t>
      </w:r>
      <w:r>
        <w:rPr>
          <w:rFonts w:ascii="宋体" w:hAnsi="宋体" w:cs="宋体" w:hint="eastAsia"/>
          <w:b/>
          <w:bCs/>
          <w:sz w:val="32"/>
          <w:szCs w:val="32"/>
        </w:rPr>
        <w:t>男女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携手共进》作业答案</w:t>
      </w:r>
    </w:p>
    <w:p w:rsidR="0062229E" w:rsidRDefault="002365E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D</w:t>
      </w:r>
    </w:p>
    <w:p w:rsidR="0062229E" w:rsidRDefault="002365E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D      </w:t>
      </w:r>
      <w:bookmarkStart w:id="0" w:name="_GoBack"/>
      <w:bookmarkEnd w:id="0"/>
    </w:p>
    <w:p w:rsidR="0062229E" w:rsidRDefault="002365E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C    </w:t>
      </w:r>
    </w:p>
    <w:p w:rsidR="0062229E" w:rsidRDefault="002365E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</w:t>
      </w:r>
      <w:r>
        <w:rPr>
          <w:rFonts w:ascii="宋体" w:hAnsi="宋体" w:cs="宋体" w:hint="eastAsia"/>
          <w:sz w:val="32"/>
          <w:szCs w:val="32"/>
        </w:rPr>
        <w:t>同意第一种意见。因为：</w:t>
      </w:r>
    </w:p>
    <w:p w:rsidR="0062229E" w:rsidRDefault="002365EF">
      <w:p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①异性同学交往是学校生活中的一个很重要的内容。它能让我们获得更加丰富的友谊。否则，就会导致我们对男女同学间的交往过于敏感、拘谨，甚至害怕与异性同学进行正常交往。</w:t>
      </w:r>
    </w:p>
    <w:p w:rsidR="0062229E" w:rsidRDefault="002365EF">
      <w:p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②男生女生各自拥有自己的性别优势。欣赏对方的优势，有助于我们不断完善自己。因此，我们不仅要认识自己的优势，而且要发现对方的优势，相互取长补短，互帮互助，让双方都更加优秀。</w:t>
      </w:r>
    </w:p>
    <w:p w:rsidR="0062229E" w:rsidRDefault="002365EF">
      <w:p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③男女</w:t>
      </w:r>
      <w:proofErr w:type="gramStart"/>
      <w:r>
        <w:rPr>
          <w:rFonts w:ascii="宋体" w:hAnsi="宋体" w:cs="宋体" w:hint="eastAsia"/>
          <w:sz w:val="32"/>
          <w:szCs w:val="32"/>
        </w:rPr>
        <w:t>生交往</w:t>
      </w:r>
      <w:proofErr w:type="gramEnd"/>
      <w:r>
        <w:rPr>
          <w:rFonts w:ascii="宋体" w:hAnsi="宋体" w:cs="宋体" w:hint="eastAsia"/>
          <w:sz w:val="32"/>
          <w:szCs w:val="32"/>
        </w:rPr>
        <w:t>要注意分寸、场合</w:t>
      </w:r>
    </w:p>
    <w:p w:rsidR="0062229E" w:rsidRDefault="0062229E">
      <w:pPr>
        <w:spacing w:line="360" w:lineRule="auto"/>
        <w:jc w:val="left"/>
        <w:rPr>
          <w:rFonts w:ascii="宋体" w:hAnsi="宋体" w:cs="宋体"/>
          <w:sz w:val="32"/>
          <w:szCs w:val="32"/>
        </w:rPr>
      </w:pPr>
    </w:p>
    <w:p w:rsidR="0062229E" w:rsidRDefault="0062229E">
      <w:pPr>
        <w:spacing w:line="360" w:lineRule="auto"/>
        <w:rPr>
          <w:rFonts w:ascii="宋体" w:hAnsi="宋体" w:cs="宋体"/>
          <w:sz w:val="32"/>
          <w:szCs w:val="32"/>
        </w:rPr>
      </w:pPr>
    </w:p>
    <w:sectPr w:rsidR="0062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7D78C"/>
    <w:multiLevelType w:val="singleLevel"/>
    <w:tmpl w:val="6797D7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B16977"/>
    <w:rsid w:val="002365EF"/>
    <w:rsid w:val="0062229E"/>
    <w:rsid w:val="289E0899"/>
    <w:rsid w:val="2BF1790B"/>
    <w:rsid w:val="4EB16977"/>
    <w:rsid w:val="4FD4132A"/>
    <w:rsid w:val="64B12EBE"/>
    <w:rsid w:val="713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2D360"/>
  <w15:docId w15:val="{C0427869-4222-4105-AFD5-73202D8B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张三</cp:lastModifiedBy>
  <cp:revision>2</cp:revision>
  <dcterms:created xsi:type="dcterms:W3CDTF">2020-03-16T01:51:00Z</dcterms:created>
  <dcterms:modified xsi:type="dcterms:W3CDTF">2020-03-17T13:05:00Z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