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86" w:rsidRPr="006A2248" w:rsidRDefault="006A2248" w:rsidP="00874C86">
      <w:pPr>
        <w:spacing w:line="360" w:lineRule="auto"/>
        <w:ind w:firstLineChars="200" w:firstLine="602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《藏族歌舞音乐》第</w:t>
      </w:r>
      <w:r>
        <w:rPr>
          <w:rFonts w:ascii="宋体" w:eastAsia="宋体" w:hAnsi="宋体"/>
          <w:b/>
          <w:sz w:val="30"/>
          <w:szCs w:val="30"/>
        </w:rPr>
        <w:t>6</w:t>
      </w:r>
      <w:r>
        <w:rPr>
          <w:rFonts w:ascii="宋体" w:eastAsia="宋体" w:hAnsi="宋体" w:hint="eastAsia"/>
          <w:b/>
          <w:sz w:val="30"/>
          <w:szCs w:val="30"/>
        </w:rPr>
        <w:t xml:space="preserve">课时 </w:t>
      </w:r>
      <w:r>
        <w:rPr>
          <w:rFonts w:ascii="宋体" w:eastAsia="宋体" w:hAnsi="宋体"/>
          <w:b/>
          <w:sz w:val="30"/>
          <w:szCs w:val="30"/>
        </w:rPr>
        <w:t xml:space="preserve"> </w:t>
      </w:r>
      <w:r w:rsidR="00874C86" w:rsidRPr="006A2248">
        <w:rPr>
          <w:rFonts w:ascii="宋体" w:eastAsia="宋体" w:hAnsi="宋体" w:hint="eastAsia"/>
          <w:b/>
          <w:sz w:val="30"/>
          <w:szCs w:val="30"/>
        </w:rPr>
        <w:t>拓展资源</w:t>
      </w:r>
    </w:p>
    <w:p w:rsidR="00AD06E9" w:rsidRDefault="00AD06E9" w:rsidP="00E97743">
      <w:pPr>
        <w:spacing w:line="360" w:lineRule="auto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一、</w:t>
      </w:r>
      <w:r w:rsidR="00075308">
        <w:rPr>
          <w:rFonts w:ascii="宋体" w:eastAsia="宋体" w:hAnsi="宋体" w:hint="eastAsia"/>
        </w:rPr>
        <w:t>果</w:t>
      </w:r>
      <w:proofErr w:type="gramStart"/>
      <w:r w:rsidR="00075308">
        <w:rPr>
          <w:rFonts w:ascii="宋体" w:eastAsia="宋体" w:hAnsi="宋体" w:hint="eastAsia"/>
        </w:rPr>
        <w:t>谐</w:t>
      </w:r>
      <w:proofErr w:type="gramEnd"/>
    </w:p>
    <w:p w:rsidR="00075308" w:rsidRDefault="00075308" w:rsidP="00E97743">
      <w:pPr>
        <w:spacing w:line="360" w:lineRule="auto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（一）果</w:t>
      </w:r>
      <w:proofErr w:type="gramStart"/>
      <w:r>
        <w:rPr>
          <w:rFonts w:ascii="宋体" w:eastAsia="宋体" w:hAnsi="宋体" w:hint="eastAsia"/>
        </w:rPr>
        <w:t>谐</w:t>
      </w:r>
      <w:proofErr w:type="gramEnd"/>
      <w:r w:rsidR="00D87629">
        <w:rPr>
          <w:rFonts w:ascii="宋体" w:eastAsia="宋体" w:hAnsi="宋体" w:hint="eastAsia"/>
        </w:rPr>
        <w:t>的基本特点</w:t>
      </w:r>
    </w:p>
    <w:p w:rsidR="00660E9D" w:rsidRDefault="000650F5" w:rsidP="00660E9D">
      <w:pPr>
        <w:spacing w:line="360" w:lineRule="auto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67945</wp:posOffset>
            </wp:positionV>
            <wp:extent cx="1714500" cy="1225550"/>
            <wp:effectExtent l="19050" t="0" r="0" b="0"/>
            <wp:wrapSquare wrapText="bothSides"/>
            <wp:docPr id="3" name="图片 2" descr="01300000244525122529993627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000002445251225299936278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0E9D" w:rsidRPr="00660E9D">
        <w:rPr>
          <w:rFonts w:ascii="宋体" w:eastAsia="宋体" w:hAnsi="宋体" w:hint="eastAsia"/>
        </w:rPr>
        <w:t>在当前西藏的民间舞蹈中，果</w:t>
      </w:r>
      <w:proofErr w:type="gramStart"/>
      <w:r w:rsidR="00660E9D" w:rsidRPr="00660E9D">
        <w:rPr>
          <w:rFonts w:ascii="宋体" w:eastAsia="宋体" w:hAnsi="宋体" w:hint="eastAsia"/>
        </w:rPr>
        <w:t>谐</w:t>
      </w:r>
      <w:proofErr w:type="gramEnd"/>
      <w:r w:rsidR="00660E9D" w:rsidRPr="00660E9D">
        <w:rPr>
          <w:rFonts w:ascii="宋体" w:eastAsia="宋体" w:hAnsi="宋体" w:hint="eastAsia"/>
        </w:rPr>
        <w:t>歌舞是藏族古老歌舞艺术的最基本的形式之一，在西藏地区的东南西北中到处都有数不清的民间果</w:t>
      </w:r>
      <w:proofErr w:type="gramStart"/>
      <w:r w:rsidR="00660E9D" w:rsidRPr="00660E9D">
        <w:rPr>
          <w:rFonts w:ascii="宋体" w:eastAsia="宋体" w:hAnsi="宋体" w:hint="eastAsia"/>
        </w:rPr>
        <w:t>谐</w:t>
      </w:r>
      <w:proofErr w:type="gramEnd"/>
      <w:r w:rsidR="00660E9D" w:rsidRPr="00660E9D">
        <w:rPr>
          <w:rFonts w:ascii="宋体" w:eastAsia="宋体" w:hAnsi="宋体" w:hint="eastAsia"/>
        </w:rPr>
        <w:t>歌舞。由于各地的方言不同，称谓与风格特色有所不同，但它们的基本含义和艺术形式都是相同的。汉人称为“锅庄舞”，卫藏方言区称为“果谐”，林芝地区称它“博”，康区（康木）方言称为“果卓”（意为圆圈舞）。它们都是歌舞结合，有些地区加上有节奏的口白或呐喊，它们都是“圆圈的集体歌舞”。</w:t>
      </w:r>
    </w:p>
    <w:p w:rsidR="000920D6" w:rsidRPr="003235FB" w:rsidRDefault="00793500" w:rsidP="000920D6">
      <w:pPr>
        <w:ind w:firstLineChars="200" w:firstLine="420"/>
        <w:rPr>
          <w:rFonts w:ascii="楷体" w:eastAsia="楷体" w:hAnsi="楷体"/>
          <w:color w:val="000000" w:themeColor="text1"/>
          <w:sz w:val="21"/>
          <w:szCs w:val="21"/>
        </w:rPr>
      </w:pPr>
      <w:r w:rsidRPr="003235FB">
        <w:rPr>
          <w:rFonts w:ascii="楷体" w:eastAsia="楷体" w:hAnsi="楷体" w:hint="eastAsia"/>
          <w:color w:val="000000" w:themeColor="text1"/>
          <w:sz w:val="21"/>
          <w:szCs w:val="21"/>
        </w:rPr>
        <w:t>【资料来源】</w:t>
      </w:r>
    </w:p>
    <w:p w:rsidR="000920D6" w:rsidRPr="003235FB" w:rsidRDefault="000920D6" w:rsidP="000920D6">
      <w:pPr>
        <w:ind w:firstLineChars="200" w:firstLine="420"/>
        <w:rPr>
          <w:rFonts w:ascii="楷体" w:eastAsia="楷体" w:hAnsi="楷体"/>
          <w:color w:val="000000" w:themeColor="text1"/>
          <w:sz w:val="21"/>
          <w:szCs w:val="21"/>
        </w:rPr>
      </w:pPr>
      <w:r w:rsidRPr="003235FB">
        <w:rPr>
          <w:rFonts w:ascii="楷体" w:eastAsia="楷体" w:hAnsi="楷体" w:hint="eastAsia"/>
          <w:color w:val="000000" w:themeColor="text1"/>
          <w:sz w:val="21"/>
          <w:szCs w:val="21"/>
        </w:rPr>
        <w:t>书名：《</w:t>
      </w:r>
      <w:r w:rsidRPr="003235FB">
        <w:rPr>
          <w:rFonts w:ascii="楷体" w:eastAsia="楷体" w:hAnsi="楷体"/>
          <w:color w:val="000000" w:themeColor="text1"/>
          <w:sz w:val="21"/>
          <w:szCs w:val="21"/>
        </w:rPr>
        <w:t>寻找锅庄舞</w:t>
      </w:r>
      <w:r w:rsidR="00CE01C9" w:rsidRPr="003235FB">
        <w:rPr>
          <w:rFonts w:ascii="楷体" w:eastAsia="楷体" w:hAnsi="楷体" w:hint="eastAsia"/>
          <w:color w:val="000000" w:themeColor="text1"/>
          <w:sz w:val="21"/>
          <w:szCs w:val="21"/>
        </w:rPr>
        <w:t>：藏地锅庄的历史、社会、体育考察</w:t>
      </w:r>
      <w:r w:rsidRPr="003235FB">
        <w:rPr>
          <w:rFonts w:ascii="楷体" w:eastAsia="楷体" w:hAnsi="楷体" w:hint="eastAsia"/>
          <w:color w:val="000000" w:themeColor="text1"/>
          <w:sz w:val="21"/>
          <w:szCs w:val="21"/>
        </w:rPr>
        <w:t>》</w:t>
      </w:r>
    </w:p>
    <w:p w:rsidR="000920D6" w:rsidRPr="003235FB" w:rsidRDefault="000920D6" w:rsidP="000920D6">
      <w:pPr>
        <w:ind w:firstLineChars="200" w:firstLine="420"/>
        <w:rPr>
          <w:rFonts w:ascii="楷体" w:eastAsia="楷体" w:hAnsi="楷体"/>
          <w:color w:val="000000" w:themeColor="text1"/>
          <w:sz w:val="21"/>
          <w:szCs w:val="21"/>
        </w:rPr>
      </w:pPr>
      <w:r w:rsidRPr="003235FB">
        <w:rPr>
          <w:rFonts w:ascii="楷体" w:eastAsia="楷体" w:hAnsi="楷体"/>
          <w:color w:val="000000" w:themeColor="text1"/>
          <w:sz w:val="21"/>
          <w:szCs w:val="21"/>
        </w:rPr>
        <w:t>作者：毕</w:t>
      </w:r>
      <w:proofErr w:type="gramStart"/>
      <w:r w:rsidRPr="003235FB">
        <w:rPr>
          <w:rFonts w:ascii="楷体" w:eastAsia="楷体" w:hAnsi="楷体"/>
          <w:color w:val="000000" w:themeColor="text1"/>
          <w:sz w:val="21"/>
          <w:szCs w:val="21"/>
        </w:rPr>
        <w:t>研</w:t>
      </w:r>
      <w:proofErr w:type="gramEnd"/>
      <w:r w:rsidRPr="003235FB">
        <w:rPr>
          <w:rFonts w:ascii="楷体" w:eastAsia="楷体" w:hAnsi="楷体"/>
          <w:color w:val="000000" w:themeColor="text1"/>
          <w:sz w:val="21"/>
          <w:szCs w:val="21"/>
        </w:rPr>
        <w:t>洁，冯涛</w:t>
      </w:r>
    </w:p>
    <w:p w:rsidR="000920D6" w:rsidRPr="003235FB" w:rsidRDefault="000920D6" w:rsidP="000920D6">
      <w:pPr>
        <w:ind w:firstLineChars="200" w:firstLine="420"/>
        <w:rPr>
          <w:rFonts w:ascii="楷体" w:eastAsia="楷体" w:hAnsi="楷体"/>
          <w:color w:val="000000" w:themeColor="text1"/>
          <w:sz w:val="21"/>
          <w:szCs w:val="21"/>
        </w:rPr>
      </w:pPr>
      <w:r w:rsidRPr="003235FB">
        <w:rPr>
          <w:rFonts w:ascii="楷体" w:eastAsia="楷体" w:hAnsi="楷体"/>
          <w:color w:val="000000" w:themeColor="text1"/>
          <w:sz w:val="21"/>
          <w:szCs w:val="21"/>
        </w:rPr>
        <w:t>出版社：社会科学文献出版社</w:t>
      </w:r>
    </w:p>
    <w:p w:rsidR="000920D6" w:rsidRPr="003235FB" w:rsidRDefault="000920D6" w:rsidP="000920D6">
      <w:pPr>
        <w:ind w:firstLineChars="200" w:firstLine="420"/>
        <w:rPr>
          <w:rFonts w:ascii="楷体" w:eastAsia="楷体" w:hAnsi="楷体"/>
          <w:color w:val="000000" w:themeColor="text1"/>
          <w:sz w:val="21"/>
          <w:szCs w:val="21"/>
        </w:rPr>
      </w:pPr>
      <w:r w:rsidRPr="003235FB">
        <w:rPr>
          <w:rFonts w:ascii="楷体" w:eastAsia="楷体" w:hAnsi="楷体"/>
          <w:color w:val="000000" w:themeColor="text1"/>
          <w:sz w:val="21"/>
          <w:szCs w:val="21"/>
        </w:rPr>
        <w:t>出版时间：2012</w:t>
      </w:r>
      <w:r w:rsidRPr="003235FB">
        <w:rPr>
          <w:rFonts w:ascii="楷体" w:eastAsia="楷体" w:hAnsi="楷体" w:hint="eastAsia"/>
          <w:color w:val="000000" w:themeColor="text1"/>
          <w:sz w:val="21"/>
          <w:szCs w:val="21"/>
        </w:rPr>
        <w:t>年</w:t>
      </w:r>
      <w:r w:rsidRPr="003235FB">
        <w:rPr>
          <w:rFonts w:ascii="楷体" w:eastAsia="楷体" w:hAnsi="楷体"/>
          <w:color w:val="000000" w:themeColor="text1"/>
          <w:sz w:val="21"/>
          <w:szCs w:val="21"/>
        </w:rPr>
        <w:t>7</w:t>
      </w:r>
      <w:r w:rsidRPr="003235FB">
        <w:rPr>
          <w:rFonts w:ascii="楷体" w:eastAsia="楷体" w:hAnsi="楷体" w:hint="eastAsia"/>
          <w:color w:val="000000" w:themeColor="text1"/>
          <w:sz w:val="21"/>
          <w:szCs w:val="21"/>
        </w:rPr>
        <w:t>月</w:t>
      </w:r>
    </w:p>
    <w:p w:rsidR="00281B78" w:rsidRPr="006271F8" w:rsidRDefault="000920D6" w:rsidP="006271F8">
      <w:pPr>
        <w:ind w:firstLineChars="200" w:firstLine="420"/>
        <w:rPr>
          <w:rFonts w:ascii="楷体" w:eastAsia="楷体" w:hAnsi="楷体"/>
          <w:color w:val="000000" w:themeColor="text1"/>
          <w:sz w:val="21"/>
          <w:szCs w:val="21"/>
        </w:rPr>
      </w:pPr>
      <w:r w:rsidRPr="003235FB">
        <w:rPr>
          <w:rFonts w:ascii="楷体" w:eastAsia="楷体" w:hAnsi="楷体"/>
          <w:color w:val="000000" w:themeColor="text1"/>
          <w:sz w:val="21"/>
          <w:szCs w:val="21"/>
        </w:rPr>
        <w:t>ISBN：9787509734322</w:t>
      </w:r>
    </w:p>
    <w:p w:rsidR="00075308" w:rsidRDefault="00075308" w:rsidP="00075308">
      <w:pPr>
        <w:spacing w:line="360" w:lineRule="auto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（二）果</w:t>
      </w:r>
      <w:proofErr w:type="gramStart"/>
      <w:r>
        <w:rPr>
          <w:rFonts w:ascii="宋体" w:eastAsia="宋体" w:hAnsi="宋体" w:hint="eastAsia"/>
        </w:rPr>
        <w:t>谐</w:t>
      </w:r>
      <w:proofErr w:type="gramEnd"/>
      <w:r>
        <w:rPr>
          <w:rFonts w:ascii="宋体" w:eastAsia="宋体" w:hAnsi="宋体" w:hint="eastAsia"/>
        </w:rPr>
        <w:t>的结构</w:t>
      </w:r>
    </w:p>
    <w:p w:rsidR="00075308" w:rsidRDefault="00075308" w:rsidP="00075308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kern w:val="0"/>
        </w:rPr>
      </w:pPr>
      <w:r w:rsidRPr="00C31346">
        <w:rPr>
          <w:rFonts w:ascii="宋体" w:eastAsia="宋体" w:hAnsi="宋体" w:cs="Times New Roman"/>
          <w:kern w:val="0"/>
        </w:rPr>
        <w:t>“果谐”最为大众化的，有以下两种形式：四段组合式</w:t>
      </w:r>
      <w:r>
        <w:rPr>
          <w:rFonts w:ascii="宋体" w:eastAsia="宋体" w:hAnsi="宋体" w:cs="Times New Roman" w:hint="eastAsia"/>
          <w:kern w:val="0"/>
        </w:rPr>
        <w:t>和三段组合式</w:t>
      </w:r>
      <w:r w:rsidRPr="00C31346">
        <w:rPr>
          <w:rFonts w:ascii="宋体" w:eastAsia="宋体" w:hAnsi="宋体" w:cs="Times New Roman"/>
          <w:kern w:val="0"/>
        </w:rPr>
        <w:t>。</w:t>
      </w:r>
    </w:p>
    <w:p w:rsidR="00075308" w:rsidRDefault="00075308" w:rsidP="0046556A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Times New Roman"/>
          <w:kern w:val="0"/>
        </w:rPr>
        <w:t>1.</w:t>
      </w:r>
      <w:r>
        <w:rPr>
          <w:rFonts w:ascii="宋体" w:eastAsia="宋体" w:hAnsi="宋体" w:cs="Times New Roman" w:hint="eastAsia"/>
          <w:kern w:val="0"/>
        </w:rPr>
        <w:t>四段组合式</w:t>
      </w:r>
      <w:r w:rsidR="0046556A">
        <w:rPr>
          <w:rFonts w:ascii="宋体" w:eastAsia="宋体" w:hAnsi="宋体" w:cs="Times New Roman" w:hint="eastAsia"/>
          <w:kern w:val="0"/>
        </w:rPr>
        <w:t>：</w:t>
      </w:r>
      <w:r w:rsidRPr="00C31346">
        <w:rPr>
          <w:rFonts w:ascii="宋体" w:eastAsia="宋体" w:hAnsi="宋体" w:cs="Times New Roman"/>
          <w:kern w:val="0"/>
        </w:rPr>
        <w:t>由绛</w:t>
      </w:r>
      <w:proofErr w:type="gramStart"/>
      <w:r w:rsidRPr="00C31346">
        <w:rPr>
          <w:rFonts w:ascii="宋体" w:eastAsia="宋体" w:hAnsi="宋体" w:cs="Times New Roman"/>
          <w:kern w:val="0"/>
        </w:rPr>
        <w:t>谐</w:t>
      </w:r>
      <w:proofErr w:type="gramEnd"/>
      <w:r w:rsidRPr="00C31346">
        <w:rPr>
          <w:rFonts w:ascii="宋体" w:eastAsia="宋体" w:hAnsi="宋体" w:cs="Times New Roman"/>
          <w:kern w:val="0"/>
        </w:rPr>
        <w:t>→</w:t>
      </w:r>
      <w:proofErr w:type="gramStart"/>
      <w:r w:rsidRPr="00C31346">
        <w:rPr>
          <w:rFonts w:ascii="宋体" w:eastAsia="宋体" w:hAnsi="宋体" w:cs="Times New Roman"/>
          <w:kern w:val="0"/>
        </w:rPr>
        <w:t>谐个</w:t>
      </w:r>
      <w:proofErr w:type="gramEnd"/>
      <w:r w:rsidRPr="00C31346">
        <w:rPr>
          <w:rFonts w:ascii="宋体" w:eastAsia="宋体" w:hAnsi="宋体" w:cs="Times New Roman"/>
          <w:kern w:val="0"/>
        </w:rPr>
        <w:t>→觉</w:t>
      </w:r>
      <w:proofErr w:type="gramStart"/>
      <w:r w:rsidRPr="00C31346">
        <w:rPr>
          <w:rFonts w:ascii="宋体" w:eastAsia="宋体" w:hAnsi="宋体" w:cs="Times New Roman"/>
          <w:kern w:val="0"/>
        </w:rPr>
        <w:t>谐</w:t>
      </w:r>
      <w:proofErr w:type="gramEnd"/>
      <w:r w:rsidRPr="00C31346">
        <w:rPr>
          <w:rFonts w:ascii="宋体" w:eastAsia="宋体" w:hAnsi="宋体" w:cs="Times New Roman"/>
          <w:kern w:val="0"/>
        </w:rPr>
        <w:t>→</w:t>
      </w:r>
      <w:proofErr w:type="gramStart"/>
      <w:r w:rsidRPr="00C31346">
        <w:rPr>
          <w:rFonts w:ascii="宋体" w:eastAsia="宋体" w:hAnsi="宋体" w:cs="Times New Roman"/>
          <w:kern w:val="0"/>
        </w:rPr>
        <w:t>谐</w:t>
      </w:r>
      <w:proofErr w:type="gramEnd"/>
      <w:r w:rsidRPr="00C31346">
        <w:rPr>
          <w:rFonts w:ascii="宋体" w:eastAsia="宋体" w:hAnsi="宋体" w:cs="Times New Roman"/>
          <w:kern w:val="0"/>
        </w:rPr>
        <w:t>休</w:t>
      </w:r>
      <w:r w:rsidR="002B1D64">
        <w:rPr>
          <w:rFonts w:ascii="宋体" w:eastAsia="宋体" w:hAnsi="宋体" w:cs="Times New Roman"/>
          <w:kern w:val="0"/>
        </w:rPr>
        <w:t>(</w:t>
      </w:r>
      <w:proofErr w:type="gramStart"/>
      <w:r w:rsidRPr="00C31346">
        <w:rPr>
          <w:rFonts w:ascii="宋体" w:eastAsia="宋体" w:hAnsi="宋体" w:cs="Times New Roman"/>
          <w:kern w:val="0"/>
        </w:rPr>
        <w:t>歌尾)</w:t>
      </w:r>
      <w:proofErr w:type="gramEnd"/>
      <w:r w:rsidRPr="00C31346">
        <w:rPr>
          <w:rFonts w:ascii="宋体" w:eastAsia="宋体" w:hAnsi="宋体" w:cs="Times New Roman"/>
          <w:kern w:val="0"/>
        </w:rPr>
        <w:t xml:space="preserve"> 四个部分组成</w:t>
      </w:r>
      <w:r>
        <w:rPr>
          <w:rFonts w:ascii="宋体" w:eastAsia="宋体" w:hAnsi="宋体" w:cs="Times New Roman" w:hint="eastAsia"/>
          <w:kern w:val="0"/>
        </w:rPr>
        <w:t>。</w:t>
      </w:r>
    </w:p>
    <w:p w:rsidR="00075308" w:rsidRDefault="00075308" w:rsidP="00075308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Times New Roman" w:hint="eastAsia"/>
          <w:kern w:val="0"/>
        </w:rPr>
        <w:t>（1）</w:t>
      </w:r>
      <w:r w:rsidRPr="00C31346">
        <w:rPr>
          <w:rFonts w:ascii="宋体" w:eastAsia="宋体" w:hAnsi="宋体" w:cs="Times New Roman"/>
          <w:kern w:val="0"/>
        </w:rPr>
        <w:t>绛</w:t>
      </w:r>
      <w:proofErr w:type="gramStart"/>
      <w:r w:rsidRPr="00C31346">
        <w:rPr>
          <w:rFonts w:ascii="宋体" w:eastAsia="宋体" w:hAnsi="宋体" w:cs="Times New Roman"/>
          <w:kern w:val="0"/>
        </w:rPr>
        <w:t>谐</w:t>
      </w:r>
      <w:proofErr w:type="gramEnd"/>
      <w:r w:rsidR="00FC2D7F">
        <w:rPr>
          <w:rFonts w:ascii="宋体" w:eastAsia="宋体" w:hAnsi="宋体" w:cs="Times New Roman" w:hint="eastAsia"/>
          <w:kern w:val="0"/>
        </w:rPr>
        <w:t>：</w:t>
      </w:r>
      <w:r>
        <w:rPr>
          <w:rFonts w:ascii="宋体" w:eastAsia="宋体" w:hAnsi="宋体" w:cs="Times New Roman" w:hint="eastAsia"/>
          <w:kern w:val="0"/>
        </w:rPr>
        <w:t>是</w:t>
      </w:r>
      <w:r w:rsidRPr="00C31346">
        <w:rPr>
          <w:rFonts w:ascii="宋体" w:eastAsia="宋体" w:hAnsi="宋体" w:cs="Times New Roman"/>
          <w:kern w:val="0"/>
        </w:rPr>
        <w:t>以歌为主，歌舞结合的唱段</w:t>
      </w:r>
      <w:r>
        <w:rPr>
          <w:rFonts w:ascii="宋体" w:eastAsia="宋体" w:hAnsi="宋体" w:cs="Times New Roman" w:hint="eastAsia"/>
          <w:kern w:val="0"/>
        </w:rPr>
        <w:t>，</w:t>
      </w:r>
      <w:r w:rsidRPr="00C31346">
        <w:rPr>
          <w:rFonts w:ascii="宋体" w:eastAsia="宋体" w:hAnsi="宋体" w:cs="Times New Roman"/>
          <w:kern w:val="0"/>
        </w:rPr>
        <w:t>缓慢而舒展。</w:t>
      </w:r>
    </w:p>
    <w:p w:rsidR="00075308" w:rsidRDefault="00075308" w:rsidP="00075308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Times New Roman" w:hint="eastAsia"/>
          <w:kern w:val="0"/>
        </w:rPr>
        <w:t>（2）</w:t>
      </w:r>
      <w:proofErr w:type="gramStart"/>
      <w:r w:rsidRPr="00C31346">
        <w:rPr>
          <w:rFonts w:ascii="宋体" w:eastAsia="宋体" w:hAnsi="宋体" w:cs="Times New Roman"/>
          <w:kern w:val="0"/>
        </w:rPr>
        <w:t>谐个</w:t>
      </w:r>
      <w:proofErr w:type="gramEnd"/>
      <w:r w:rsidR="00FC2D7F">
        <w:rPr>
          <w:rFonts w:ascii="宋体" w:eastAsia="宋体" w:hAnsi="宋体" w:cs="Times New Roman" w:hint="eastAsia"/>
          <w:kern w:val="0"/>
        </w:rPr>
        <w:t>：</w:t>
      </w:r>
      <w:r w:rsidRPr="00C31346">
        <w:rPr>
          <w:rFonts w:ascii="宋体" w:eastAsia="宋体" w:hAnsi="宋体" w:cs="Times New Roman"/>
          <w:kern w:val="0"/>
        </w:rPr>
        <w:t>由</w:t>
      </w:r>
      <w:proofErr w:type="gramStart"/>
      <w:r w:rsidRPr="00C31346">
        <w:rPr>
          <w:rFonts w:ascii="宋体" w:eastAsia="宋体" w:hAnsi="宋体" w:cs="Times New Roman"/>
          <w:kern w:val="0"/>
        </w:rPr>
        <w:t>谐</w:t>
      </w:r>
      <w:proofErr w:type="gramEnd"/>
      <w:r w:rsidRPr="00C31346">
        <w:rPr>
          <w:rFonts w:ascii="宋体" w:eastAsia="宋体" w:hAnsi="宋体" w:cs="Times New Roman"/>
          <w:kern w:val="0"/>
        </w:rPr>
        <w:t>本(歌舞领头者)带头发出“阿甲嘿</w:t>
      </w:r>
      <w:r w:rsidR="00A95370" w:rsidRPr="008E403E">
        <w:rPr>
          <w:rFonts w:ascii="宋体" w:eastAsia="宋体" w:hAnsi="宋体" w:cs="Times New Roman" w:hint="eastAsia"/>
          <w:kern w:val="0"/>
        </w:rPr>
        <w:t>！</w:t>
      </w:r>
      <w:r w:rsidR="0046556A">
        <w:rPr>
          <w:rFonts w:ascii="宋体" w:eastAsia="宋体" w:hAnsi="宋体" w:cs="Times New Roman" w:hint="eastAsia"/>
          <w:kern w:val="0"/>
        </w:rPr>
        <w:t>休休休休</w:t>
      </w:r>
      <w:r w:rsidRPr="00C31346">
        <w:rPr>
          <w:rFonts w:ascii="宋体" w:eastAsia="宋体" w:hAnsi="宋体" w:cs="Times New Roman"/>
          <w:kern w:val="0"/>
        </w:rPr>
        <w:t>”</w:t>
      </w:r>
      <w:r w:rsidR="0046556A">
        <w:rPr>
          <w:rFonts w:ascii="宋体" w:eastAsia="宋体" w:hAnsi="宋体" w:cs="Times New Roman" w:hint="eastAsia"/>
          <w:kern w:val="0"/>
        </w:rPr>
        <w:t>等词</w:t>
      </w:r>
      <w:r w:rsidRPr="00C31346">
        <w:rPr>
          <w:rFonts w:ascii="宋体" w:eastAsia="宋体" w:hAnsi="宋体" w:cs="Times New Roman"/>
          <w:kern w:val="0"/>
        </w:rPr>
        <w:t>，</w:t>
      </w:r>
      <w:r w:rsidR="0046556A">
        <w:rPr>
          <w:rFonts w:ascii="宋体" w:eastAsia="宋体" w:hAnsi="宋体" w:cs="Times New Roman" w:hint="eastAsia"/>
          <w:kern w:val="0"/>
        </w:rPr>
        <w:t>统一步伐。</w:t>
      </w:r>
    </w:p>
    <w:p w:rsidR="00075308" w:rsidRDefault="00075308" w:rsidP="00075308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Times New Roman" w:hint="eastAsia"/>
          <w:kern w:val="0"/>
        </w:rPr>
        <w:t>（3）</w:t>
      </w:r>
      <w:r w:rsidR="00FC2D7F" w:rsidRPr="00C31346">
        <w:rPr>
          <w:rFonts w:ascii="宋体" w:eastAsia="宋体" w:hAnsi="宋体" w:cs="Times New Roman"/>
          <w:kern w:val="0"/>
        </w:rPr>
        <w:t>觉</w:t>
      </w:r>
      <w:proofErr w:type="gramStart"/>
      <w:r w:rsidR="00FC2D7F" w:rsidRPr="00C31346">
        <w:rPr>
          <w:rFonts w:ascii="宋体" w:eastAsia="宋体" w:hAnsi="宋体" w:cs="Times New Roman"/>
          <w:kern w:val="0"/>
        </w:rPr>
        <w:t>谐</w:t>
      </w:r>
      <w:proofErr w:type="gramEnd"/>
      <w:r w:rsidR="00FC2D7F">
        <w:rPr>
          <w:rFonts w:ascii="宋体" w:eastAsia="宋体" w:hAnsi="宋体" w:cs="Times New Roman" w:hint="eastAsia"/>
          <w:kern w:val="0"/>
        </w:rPr>
        <w:t>：载歌载舞的快歌段。</w:t>
      </w:r>
    </w:p>
    <w:p w:rsidR="00FC2D7F" w:rsidRDefault="00FC2D7F" w:rsidP="00075308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Times New Roman" w:hint="eastAsia"/>
          <w:kern w:val="0"/>
        </w:rPr>
        <w:t>（4）</w:t>
      </w:r>
      <w:proofErr w:type="gramStart"/>
      <w:r w:rsidRPr="00C51054">
        <w:rPr>
          <w:rFonts w:ascii="宋体" w:eastAsia="宋体" w:hAnsi="宋体" w:cs="Times New Roman"/>
          <w:color w:val="000000" w:themeColor="text1"/>
          <w:kern w:val="0"/>
        </w:rPr>
        <w:t>谐</w:t>
      </w:r>
      <w:proofErr w:type="gramEnd"/>
      <w:r w:rsidRPr="00C51054">
        <w:rPr>
          <w:rFonts w:ascii="宋体" w:eastAsia="宋体" w:hAnsi="宋体" w:cs="Times New Roman"/>
          <w:color w:val="000000" w:themeColor="text1"/>
          <w:kern w:val="0"/>
        </w:rPr>
        <w:t>休</w:t>
      </w:r>
      <w:r>
        <w:rPr>
          <w:rFonts w:ascii="宋体" w:eastAsia="宋体" w:hAnsi="宋体" w:cs="Times New Roman" w:hint="eastAsia"/>
          <w:kern w:val="0"/>
        </w:rPr>
        <w:t>：</w:t>
      </w:r>
      <w:r w:rsidR="0046556A">
        <w:rPr>
          <w:rFonts w:ascii="宋体" w:eastAsia="宋体" w:hAnsi="宋体" w:cs="Times New Roman" w:hint="eastAsia"/>
          <w:kern w:val="0"/>
        </w:rPr>
        <w:t>歌曲结尾段</w:t>
      </w:r>
      <w:r w:rsidRPr="00C31346">
        <w:rPr>
          <w:rFonts w:ascii="宋体" w:eastAsia="宋体" w:hAnsi="宋体" w:cs="Times New Roman"/>
          <w:kern w:val="0"/>
        </w:rPr>
        <w:t>。</w:t>
      </w:r>
    </w:p>
    <w:p w:rsidR="0046556A" w:rsidRDefault="0046556A" w:rsidP="00075308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Times New Roman" w:hint="eastAsia"/>
          <w:kern w:val="0"/>
        </w:rPr>
        <w:t>2</w:t>
      </w:r>
      <w:r>
        <w:rPr>
          <w:rFonts w:ascii="宋体" w:eastAsia="宋体" w:hAnsi="宋体" w:cs="Times New Roman"/>
          <w:kern w:val="0"/>
        </w:rPr>
        <w:t>.</w:t>
      </w:r>
      <w:r>
        <w:rPr>
          <w:rFonts w:ascii="宋体" w:eastAsia="宋体" w:hAnsi="宋体" w:cs="Times New Roman" w:hint="eastAsia"/>
          <w:kern w:val="0"/>
        </w:rPr>
        <w:t>三段组合式：由</w:t>
      </w:r>
      <w:r w:rsidRPr="00C31346">
        <w:rPr>
          <w:rFonts w:ascii="宋体" w:eastAsia="宋体" w:hAnsi="宋体" w:cs="Times New Roman"/>
          <w:kern w:val="0"/>
        </w:rPr>
        <w:t>“谐个”→“觉谐”→“谐休”</w:t>
      </w:r>
      <w:r>
        <w:rPr>
          <w:rFonts w:ascii="宋体" w:eastAsia="宋体" w:hAnsi="宋体" w:cs="Times New Roman" w:hint="eastAsia"/>
          <w:kern w:val="0"/>
        </w:rPr>
        <w:t>组成。</w:t>
      </w:r>
    </w:p>
    <w:p w:rsidR="0046556A" w:rsidRPr="008E403E" w:rsidRDefault="0046556A" w:rsidP="002B1D64">
      <w:pPr>
        <w:ind w:firstLineChars="200" w:firstLine="420"/>
        <w:rPr>
          <w:rFonts w:ascii="楷体" w:eastAsia="楷体" w:hAnsi="楷体"/>
          <w:color w:val="000000" w:themeColor="text1"/>
          <w:sz w:val="21"/>
          <w:szCs w:val="21"/>
        </w:rPr>
      </w:pPr>
      <w:r w:rsidRPr="008E403E">
        <w:rPr>
          <w:rFonts w:ascii="楷体" w:eastAsia="楷体" w:hAnsi="楷体" w:hint="eastAsia"/>
          <w:color w:val="000000" w:themeColor="text1"/>
          <w:sz w:val="21"/>
          <w:szCs w:val="21"/>
        </w:rPr>
        <w:lastRenderedPageBreak/>
        <w:t>【资料来源】</w:t>
      </w:r>
    </w:p>
    <w:p w:rsidR="0046556A" w:rsidRPr="008E403E" w:rsidRDefault="0046556A" w:rsidP="002B1D64">
      <w:pPr>
        <w:ind w:firstLineChars="200" w:firstLine="420"/>
        <w:rPr>
          <w:rFonts w:ascii="楷体" w:eastAsia="楷体" w:hAnsi="楷体"/>
          <w:color w:val="000000" w:themeColor="text1"/>
          <w:sz w:val="21"/>
          <w:szCs w:val="21"/>
        </w:rPr>
      </w:pPr>
      <w:r w:rsidRPr="008E403E">
        <w:rPr>
          <w:rFonts w:ascii="楷体" w:eastAsia="楷体" w:hAnsi="楷体" w:hint="eastAsia"/>
          <w:color w:val="000000" w:themeColor="text1"/>
          <w:sz w:val="21"/>
          <w:szCs w:val="21"/>
        </w:rPr>
        <w:t>文章名：《“果谐”——西藏的圆圈歌舞》</w:t>
      </w:r>
    </w:p>
    <w:p w:rsidR="0046556A" w:rsidRDefault="0046556A" w:rsidP="002B1D64">
      <w:pPr>
        <w:ind w:firstLineChars="200" w:firstLine="420"/>
        <w:rPr>
          <w:rFonts w:ascii="楷体" w:eastAsia="楷体" w:hAnsi="楷体"/>
          <w:color w:val="000000" w:themeColor="text1"/>
          <w:sz w:val="21"/>
          <w:szCs w:val="21"/>
        </w:rPr>
      </w:pPr>
      <w:r w:rsidRPr="008E403E">
        <w:rPr>
          <w:rFonts w:ascii="楷体" w:eastAsia="楷体" w:hAnsi="楷体" w:hint="eastAsia"/>
          <w:color w:val="000000" w:themeColor="text1"/>
          <w:sz w:val="21"/>
          <w:szCs w:val="21"/>
        </w:rPr>
        <w:t>出处：中国西藏网，文化类栏目</w:t>
      </w:r>
    </w:p>
    <w:p w:rsidR="008E403E" w:rsidRPr="008E403E" w:rsidRDefault="008E403E" w:rsidP="002B1D64">
      <w:pPr>
        <w:ind w:firstLineChars="200" w:firstLine="420"/>
        <w:rPr>
          <w:rFonts w:ascii="楷体" w:eastAsia="楷体" w:hAnsi="楷体"/>
          <w:color w:val="000000" w:themeColor="text1"/>
          <w:sz w:val="21"/>
          <w:szCs w:val="21"/>
        </w:rPr>
      </w:pPr>
    </w:p>
    <w:p w:rsidR="00E97743" w:rsidRPr="00075308" w:rsidRDefault="00AD06E9" w:rsidP="00E97743">
      <w:pPr>
        <w:spacing w:line="360" w:lineRule="auto"/>
        <w:ind w:firstLineChars="200" w:firstLine="482"/>
        <w:rPr>
          <w:rFonts w:ascii="宋体" w:eastAsia="宋体" w:hAnsi="宋体"/>
          <w:b/>
          <w:bCs/>
        </w:rPr>
      </w:pPr>
      <w:r w:rsidRPr="00075308">
        <w:rPr>
          <w:rFonts w:ascii="宋体" w:eastAsia="宋体" w:hAnsi="宋体" w:hint="eastAsia"/>
          <w:b/>
          <w:bCs/>
        </w:rPr>
        <w:t>二</w:t>
      </w:r>
      <w:r w:rsidR="00874C86" w:rsidRPr="00075308">
        <w:rPr>
          <w:rFonts w:ascii="宋体" w:eastAsia="宋体" w:hAnsi="宋体" w:hint="eastAsia"/>
          <w:b/>
          <w:bCs/>
        </w:rPr>
        <w:t>、藏族</w:t>
      </w:r>
      <w:r w:rsidR="00046527" w:rsidRPr="00075308">
        <w:rPr>
          <w:rFonts w:ascii="宋体" w:eastAsia="宋体" w:hAnsi="宋体" w:hint="eastAsia"/>
          <w:b/>
          <w:bCs/>
        </w:rPr>
        <w:t>六弦琴——</w:t>
      </w:r>
      <w:r w:rsidR="00874C86" w:rsidRPr="00075308">
        <w:rPr>
          <w:rFonts w:ascii="宋体" w:eastAsia="宋体" w:hAnsi="宋体" w:hint="eastAsia"/>
          <w:b/>
          <w:bCs/>
        </w:rPr>
        <w:t>扎木</w:t>
      </w:r>
      <w:proofErr w:type="gramStart"/>
      <w:r w:rsidR="00874C86" w:rsidRPr="00075308">
        <w:rPr>
          <w:rFonts w:ascii="宋体" w:eastAsia="宋体" w:hAnsi="宋体" w:hint="eastAsia"/>
          <w:b/>
          <w:bCs/>
        </w:rPr>
        <w:t>聂</w:t>
      </w:r>
      <w:proofErr w:type="gramEnd"/>
    </w:p>
    <w:p w:rsidR="00046527" w:rsidRPr="00075308" w:rsidRDefault="00046527" w:rsidP="00874C86">
      <w:pPr>
        <w:spacing w:line="360" w:lineRule="auto"/>
        <w:ind w:firstLineChars="200" w:firstLine="482"/>
        <w:rPr>
          <w:rFonts w:ascii="宋体" w:eastAsia="宋体" w:hAnsi="宋体"/>
          <w:b/>
          <w:bCs/>
        </w:rPr>
      </w:pPr>
      <w:r w:rsidRPr="00075308">
        <w:rPr>
          <w:rFonts w:ascii="宋体" w:eastAsia="宋体" w:hAnsi="宋体" w:hint="eastAsia"/>
          <w:b/>
          <w:bCs/>
        </w:rPr>
        <w:t>（一）“扎木聂”的语义</w:t>
      </w:r>
    </w:p>
    <w:p w:rsidR="00046527" w:rsidRDefault="00874C86" w:rsidP="002B1D64">
      <w:pPr>
        <w:spacing w:line="360" w:lineRule="auto"/>
        <w:ind w:firstLineChars="200" w:firstLine="480"/>
        <w:rPr>
          <w:rFonts w:ascii="宋体" w:eastAsia="宋体" w:hAnsi="宋体"/>
        </w:rPr>
      </w:pPr>
      <w:r w:rsidRPr="00874C86">
        <w:rPr>
          <w:rFonts w:ascii="宋体" w:eastAsia="宋体" w:hAnsi="宋体"/>
        </w:rPr>
        <w:t>扎木聂是藏族重要的弹拨乐器，在藏语中，“扎木”是声音，“聂”代表好听、悦耳的意思。</w:t>
      </w:r>
    </w:p>
    <w:p w:rsidR="00046527" w:rsidRPr="00075308" w:rsidRDefault="00046527" w:rsidP="00874C86">
      <w:pPr>
        <w:spacing w:line="360" w:lineRule="auto"/>
        <w:ind w:firstLineChars="200" w:firstLine="482"/>
        <w:rPr>
          <w:rFonts w:ascii="宋体" w:eastAsia="宋体" w:hAnsi="宋体"/>
          <w:b/>
          <w:bCs/>
        </w:rPr>
      </w:pPr>
      <w:r w:rsidRPr="00075308">
        <w:rPr>
          <w:rFonts w:ascii="宋体" w:eastAsia="宋体" w:hAnsi="宋体" w:hint="eastAsia"/>
          <w:b/>
          <w:bCs/>
        </w:rPr>
        <w:t>（二）扎木</w:t>
      </w:r>
      <w:proofErr w:type="gramStart"/>
      <w:r w:rsidRPr="00075308">
        <w:rPr>
          <w:rFonts w:ascii="宋体" w:eastAsia="宋体" w:hAnsi="宋体" w:hint="eastAsia"/>
          <w:b/>
          <w:bCs/>
        </w:rPr>
        <w:t>聂</w:t>
      </w:r>
      <w:proofErr w:type="gramEnd"/>
      <w:r w:rsidRPr="00075308">
        <w:rPr>
          <w:rFonts w:ascii="宋体" w:eastAsia="宋体" w:hAnsi="宋体" w:hint="eastAsia"/>
          <w:b/>
          <w:bCs/>
        </w:rPr>
        <w:t>的构造</w:t>
      </w:r>
    </w:p>
    <w:p w:rsidR="00F92B43" w:rsidRPr="000518BA" w:rsidRDefault="00874C86" w:rsidP="002B1D64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</w:rPr>
      </w:pPr>
      <w:r w:rsidRPr="00874C86">
        <w:rPr>
          <w:rFonts w:ascii="宋体" w:eastAsia="宋体" w:hAnsi="宋体"/>
        </w:rPr>
        <w:t>扎木聂有6根弦，又被称为“藏族六弦琴”。</w:t>
      </w:r>
    </w:p>
    <w:p w:rsidR="00670BC0" w:rsidRDefault="00874C86" w:rsidP="00874C86">
      <w:pPr>
        <w:spacing w:line="360" w:lineRule="auto"/>
        <w:ind w:firstLineChars="200" w:firstLine="480"/>
        <w:rPr>
          <w:rFonts w:ascii="宋体" w:eastAsia="宋体" w:hAnsi="宋体"/>
        </w:rPr>
      </w:pPr>
      <w:r w:rsidRPr="00874C86">
        <w:rPr>
          <w:rFonts w:ascii="宋体" w:eastAsia="宋体" w:hAnsi="宋体"/>
        </w:rPr>
        <w:t>传统的扎木聂由共鸣箱、琴头、琴杆、弦轴、琴码和琴弦等部分组成。琴身用木头制成，</w:t>
      </w:r>
      <w:proofErr w:type="gramStart"/>
      <w:r w:rsidRPr="00874C86">
        <w:rPr>
          <w:rFonts w:ascii="宋体" w:eastAsia="宋体" w:hAnsi="宋体"/>
        </w:rPr>
        <w:t>共鸣箱呈切开</w:t>
      </w:r>
      <w:proofErr w:type="gramEnd"/>
      <w:r w:rsidRPr="00874C86">
        <w:rPr>
          <w:rFonts w:ascii="宋体" w:eastAsia="宋体" w:hAnsi="宋体"/>
        </w:rPr>
        <w:t>的半个葫芦的形状，蒙上山羊皮</w:t>
      </w:r>
      <w:r w:rsidRPr="008E403E">
        <w:rPr>
          <w:rFonts w:ascii="宋体" w:eastAsia="宋体" w:hAnsi="宋体"/>
        </w:rPr>
        <w:t>或</w:t>
      </w:r>
      <w:r w:rsidR="00B812DD" w:rsidRPr="008E403E">
        <w:rPr>
          <w:rFonts w:ascii="宋体" w:eastAsia="宋体" w:hAnsi="宋体" w:hint="eastAsia"/>
        </w:rPr>
        <w:t>、</w:t>
      </w:r>
      <w:r w:rsidRPr="00874C86">
        <w:rPr>
          <w:rFonts w:ascii="宋体" w:eastAsia="宋体" w:hAnsi="宋体"/>
        </w:rPr>
        <w:t>獐子皮</w:t>
      </w:r>
      <w:r w:rsidRPr="00432484">
        <w:rPr>
          <w:rFonts w:ascii="宋体" w:eastAsia="宋体" w:hAnsi="宋体"/>
          <w:color w:val="000000" w:themeColor="text1"/>
        </w:rPr>
        <w:t>；</w:t>
      </w:r>
      <w:proofErr w:type="gramStart"/>
      <w:r w:rsidR="00670BC0" w:rsidRPr="00874C86">
        <w:rPr>
          <w:rFonts w:ascii="宋体" w:eastAsia="宋体" w:hAnsi="宋体"/>
        </w:rPr>
        <w:t>琴杆细长</w:t>
      </w:r>
      <w:proofErr w:type="gramEnd"/>
      <w:r w:rsidR="00670BC0" w:rsidRPr="00874C86">
        <w:rPr>
          <w:rFonts w:ascii="宋体" w:eastAsia="宋体" w:hAnsi="宋体"/>
        </w:rPr>
        <w:t>，没有品；琴头向后弯曲。现代扎木</w:t>
      </w:r>
      <w:proofErr w:type="gramStart"/>
      <w:r w:rsidR="00670BC0" w:rsidRPr="00874C86">
        <w:rPr>
          <w:rFonts w:ascii="宋体" w:eastAsia="宋体" w:hAnsi="宋体"/>
        </w:rPr>
        <w:t>聂</w:t>
      </w:r>
      <w:proofErr w:type="gramEnd"/>
      <w:r w:rsidR="00670BC0" w:rsidRPr="00874C86">
        <w:rPr>
          <w:rFonts w:ascii="宋体" w:eastAsia="宋体" w:hAnsi="宋体"/>
        </w:rPr>
        <w:t>一般改用蟒皮制作，有四种规格，分别为：低音扎木</w:t>
      </w:r>
      <w:proofErr w:type="gramStart"/>
      <w:r w:rsidR="00670BC0" w:rsidRPr="00874C86">
        <w:rPr>
          <w:rFonts w:ascii="宋体" w:eastAsia="宋体" w:hAnsi="宋体"/>
        </w:rPr>
        <w:t>聂</w:t>
      </w:r>
      <w:proofErr w:type="gramEnd"/>
      <w:r w:rsidR="00670BC0" w:rsidRPr="00874C86">
        <w:rPr>
          <w:rFonts w:ascii="宋体" w:eastAsia="宋体" w:hAnsi="宋体"/>
        </w:rPr>
        <w:t>、大扎木</w:t>
      </w:r>
      <w:proofErr w:type="gramStart"/>
      <w:r w:rsidR="00670BC0" w:rsidRPr="00874C86">
        <w:rPr>
          <w:rFonts w:ascii="宋体" w:eastAsia="宋体" w:hAnsi="宋体"/>
        </w:rPr>
        <w:t>聂</w:t>
      </w:r>
      <w:proofErr w:type="gramEnd"/>
      <w:r w:rsidR="00670BC0" w:rsidRPr="00874C86">
        <w:rPr>
          <w:rFonts w:ascii="宋体" w:eastAsia="宋体" w:hAnsi="宋体"/>
        </w:rPr>
        <w:t>、中扎木</w:t>
      </w:r>
      <w:proofErr w:type="gramStart"/>
      <w:r w:rsidR="00670BC0" w:rsidRPr="00874C86">
        <w:rPr>
          <w:rFonts w:ascii="宋体" w:eastAsia="宋体" w:hAnsi="宋体"/>
        </w:rPr>
        <w:t>聂</w:t>
      </w:r>
      <w:proofErr w:type="gramEnd"/>
      <w:r w:rsidR="00670BC0" w:rsidRPr="00874C86">
        <w:rPr>
          <w:rFonts w:ascii="宋体" w:eastAsia="宋体" w:hAnsi="宋体"/>
        </w:rPr>
        <w:t>、小扎木</w:t>
      </w:r>
      <w:proofErr w:type="gramStart"/>
      <w:r w:rsidR="00670BC0" w:rsidRPr="00874C86">
        <w:rPr>
          <w:rFonts w:ascii="宋体" w:eastAsia="宋体" w:hAnsi="宋体"/>
        </w:rPr>
        <w:t>聂</w:t>
      </w:r>
      <w:proofErr w:type="gramEnd"/>
      <w:r w:rsidR="00670BC0" w:rsidRPr="00874C86">
        <w:rPr>
          <w:rFonts w:ascii="宋体" w:eastAsia="宋体" w:hAnsi="宋体"/>
        </w:rPr>
        <w:t>。</w:t>
      </w:r>
    </w:p>
    <w:p w:rsidR="00046527" w:rsidRPr="00075308" w:rsidRDefault="00046527" w:rsidP="00874C86">
      <w:pPr>
        <w:spacing w:line="360" w:lineRule="auto"/>
        <w:ind w:firstLineChars="200" w:firstLine="482"/>
        <w:rPr>
          <w:rFonts w:ascii="宋体" w:eastAsia="宋体" w:hAnsi="宋体"/>
          <w:b/>
          <w:bCs/>
        </w:rPr>
      </w:pPr>
      <w:r w:rsidRPr="00075308">
        <w:rPr>
          <w:rFonts w:ascii="宋体" w:eastAsia="宋体" w:hAnsi="宋体" w:hint="eastAsia"/>
          <w:b/>
          <w:bCs/>
        </w:rPr>
        <w:t>（三）扎木</w:t>
      </w:r>
      <w:proofErr w:type="gramStart"/>
      <w:r w:rsidRPr="00075308">
        <w:rPr>
          <w:rFonts w:ascii="宋体" w:eastAsia="宋体" w:hAnsi="宋体" w:hint="eastAsia"/>
          <w:b/>
          <w:bCs/>
        </w:rPr>
        <w:t>聂</w:t>
      </w:r>
      <w:proofErr w:type="gramEnd"/>
      <w:r w:rsidRPr="00075308">
        <w:rPr>
          <w:rFonts w:ascii="宋体" w:eastAsia="宋体" w:hAnsi="宋体" w:hint="eastAsia"/>
          <w:b/>
          <w:bCs/>
        </w:rPr>
        <w:t>的演奏方式及代表作</w:t>
      </w:r>
    </w:p>
    <w:p w:rsidR="00046527" w:rsidRDefault="00046527" w:rsidP="00046527">
      <w:pPr>
        <w:spacing w:line="360" w:lineRule="auto"/>
        <w:ind w:firstLineChars="200" w:firstLine="480"/>
        <w:rPr>
          <w:rFonts w:ascii="宋体" w:eastAsia="宋体" w:hAnsi="宋体"/>
        </w:rPr>
      </w:pPr>
      <w:r w:rsidRPr="00874C86">
        <w:rPr>
          <w:rFonts w:ascii="宋体" w:eastAsia="宋体" w:hAnsi="宋体"/>
        </w:rPr>
        <w:t>演奏者把琴挎在身上，左手按弦，右手用</w:t>
      </w:r>
      <w:proofErr w:type="gramStart"/>
      <w:r w:rsidRPr="00874C86">
        <w:rPr>
          <w:rFonts w:ascii="宋体" w:eastAsia="宋体" w:hAnsi="宋体"/>
        </w:rPr>
        <w:t>牛角拨片拨弦</w:t>
      </w:r>
      <w:proofErr w:type="gramEnd"/>
      <w:r>
        <w:rPr>
          <w:rFonts w:ascii="宋体" w:eastAsia="宋体" w:hAnsi="宋体" w:hint="eastAsia"/>
        </w:rPr>
        <w:t>，他们经常席地而坐，</w:t>
      </w:r>
      <w:r w:rsidRPr="00874C86">
        <w:rPr>
          <w:rFonts w:ascii="宋体" w:eastAsia="宋体" w:hAnsi="宋体"/>
        </w:rPr>
        <w:t>边弹边唱。扎木</w:t>
      </w:r>
      <w:proofErr w:type="gramStart"/>
      <w:r w:rsidRPr="00874C86">
        <w:rPr>
          <w:rFonts w:ascii="宋体" w:eastAsia="宋体" w:hAnsi="宋体"/>
        </w:rPr>
        <w:t>聂</w:t>
      </w:r>
      <w:proofErr w:type="gramEnd"/>
      <w:r w:rsidRPr="00874C86">
        <w:rPr>
          <w:rFonts w:ascii="宋体" w:eastAsia="宋体" w:hAnsi="宋体"/>
        </w:rPr>
        <w:t>最常用于歌舞和弹唱伴奏，最著名的有《阿妈勒火》《达娃雄奴》和《耶几长木》等，极具藏族音乐特色。</w:t>
      </w:r>
    </w:p>
    <w:p w:rsidR="00046527" w:rsidRDefault="00567F9E" w:rsidP="00567F9E">
      <w:pPr>
        <w:spacing w:line="360" w:lineRule="auto"/>
        <w:ind w:firstLineChars="200" w:firstLine="480"/>
        <w:jc w:val="center"/>
        <w:rPr>
          <w:rFonts w:ascii="宋体" w:eastAsia="宋体" w:hAnsi="宋体"/>
        </w:rPr>
      </w:pPr>
      <w:r w:rsidRPr="00E97743">
        <w:rPr>
          <w:rFonts w:ascii="宋体" w:eastAsia="宋体" w:hAnsi="宋体"/>
          <w:noProof/>
        </w:rPr>
        <w:drawing>
          <wp:inline distT="0" distB="0" distL="0" distR="0">
            <wp:extent cx="1493462" cy="10547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597" cy="107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0D6" w:rsidRPr="00997356" w:rsidRDefault="000920D6" w:rsidP="002B1D64">
      <w:pPr>
        <w:ind w:firstLineChars="200" w:firstLine="420"/>
        <w:rPr>
          <w:rFonts w:ascii="楷体" w:eastAsia="楷体" w:hAnsi="楷体"/>
          <w:color w:val="000000" w:themeColor="text1"/>
          <w:sz w:val="21"/>
          <w:szCs w:val="21"/>
        </w:rPr>
      </w:pPr>
      <w:r w:rsidRPr="00997356">
        <w:rPr>
          <w:rFonts w:ascii="楷体" w:eastAsia="楷体" w:hAnsi="楷体" w:hint="eastAsia"/>
          <w:color w:val="000000" w:themeColor="text1"/>
          <w:sz w:val="21"/>
          <w:szCs w:val="21"/>
        </w:rPr>
        <w:t>【资料来源】</w:t>
      </w:r>
    </w:p>
    <w:p w:rsidR="000920D6" w:rsidRPr="00997356" w:rsidRDefault="000920D6" w:rsidP="002B1D64">
      <w:pPr>
        <w:ind w:firstLineChars="200" w:firstLine="420"/>
        <w:rPr>
          <w:rFonts w:ascii="楷体" w:eastAsia="楷体" w:hAnsi="楷体"/>
          <w:color w:val="000000" w:themeColor="text1"/>
          <w:sz w:val="21"/>
          <w:szCs w:val="21"/>
        </w:rPr>
      </w:pPr>
      <w:r w:rsidRPr="00997356">
        <w:rPr>
          <w:rFonts w:ascii="楷体" w:eastAsia="楷体" w:hAnsi="楷体" w:hint="eastAsia"/>
          <w:color w:val="000000" w:themeColor="text1"/>
          <w:sz w:val="21"/>
          <w:szCs w:val="21"/>
        </w:rPr>
        <w:t>书名：《</w:t>
      </w:r>
      <w:r w:rsidRPr="00997356">
        <w:rPr>
          <w:rFonts w:ascii="楷体" w:eastAsia="楷体" w:hAnsi="楷体"/>
          <w:color w:val="000000" w:themeColor="text1"/>
          <w:sz w:val="21"/>
          <w:szCs w:val="21"/>
        </w:rPr>
        <w:t>乐器的故事</w:t>
      </w:r>
      <w:r w:rsidRPr="00997356">
        <w:rPr>
          <w:rFonts w:ascii="楷体" w:eastAsia="楷体" w:hAnsi="楷体" w:hint="eastAsia"/>
          <w:color w:val="000000" w:themeColor="text1"/>
          <w:sz w:val="21"/>
          <w:szCs w:val="21"/>
        </w:rPr>
        <w:t>》</w:t>
      </w:r>
    </w:p>
    <w:p w:rsidR="000920D6" w:rsidRPr="00997356" w:rsidRDefault="000920D6" w:rsidP="002B1D64">
      <w:pPr>
        <w:ind w:firstLineChars="200" w:firstLine="420"/>
        <w:rPr>
          <w:rFonts w:ascii="楷体" w:eastAsia="楷体" w:hAnsi="楷体"/>
          <w:color w:val="000000" w:themeColor="text1"/>
          <w:sz w:val="21"/>
          <w:szCs w:val="21"/>
        </w:rPr>
      </w:pPr>
      <w:r w:rsidRPr="00997356">
        <w:rPr>
          <w:rFonts w:ascii="楷体" w:eastAsia="楷体" w:hAnsi="楷体"/>
          <w:color w:val="000000" w:themeColor="text1"/>
          <w:sz w:val="21"/>
          <w:szCs w:val="21"/>
        </w:rPr>
        <w:t>作者：</w:t>
      </w:r>
      <w:r w:rsidRPr="00997356">
        <w:rPr>
          <w:rFonts w:ascii="楷体" w:eastAsia="楷体" w:hAnsi="楷体" w:hint="eastAsia"/>
          <w:color w:val="000000" w:themeColor="text1"/>
          <w:sz w:val="21"/>
          <w:szCs w:val="21"/>
        </w:rPr>
        <w:t>“</w:t>
      </w:r>
      <w:r w:rsidRPr="00997356">
        <w:rPr>
          <w:rFonts w:ascii="楷体" w:eastAsia="楷体" w:hAnsi="楷体"/>
          <w:color w:val="000000" w:themeColor="text1"/>
          <w:sz w:val="21"/>
          <w:szCs w:val="21"/>
        </w:rPr>
        <w:t>指尖上的探索</w:t>
      </w:r>
      <w:r w:rsidRPr="00997356">
        <w:rPr>
          <w:rFonts w:ascii="楷体" w:eastAsia="楷体" w:hAnsi="楷体" w:hint="eastAsia"/>
          <w:color w:val="000000" w:themeColor="text1"/>
          <w:sz w:val="21"/>
          <w:szCs w:val="21"/>
        </w:rPr>
        <w:t>”</w:t>
      </w:r>
      <w:r w:rsidRPr="00997356">
        <w:rPr>
          <w:rFonts w:ascii="楷体" w:eastAsia="楷体" w:hAnsi="楷体"/>
          <w:color w:val="000000" w:themeColor="text1"/>
          <w:sz w:val="21"/>
          <w:szCs w:val="21"/>
        </w:rPr>
        <w:t>编委会 组织编写</w:t>
      </w:r>
    </w:p>
    <w:p w:rsidR="000920D6" w:rsidRPr="00997356" w:rsidRDefault="000920D6" w:rsidP="002B1D64">
      <w:pPr>
        <w:ind w:firstLineChars="200" w:firstLine="420"/>
        <w:rPr>
          <w:rFonts w:ascii="楷体" w:eastAsia="楷体" w:hAnsi="楷体"/>
          <w:color w:val="000000" w:themeColor="text1"/>
          <w:sz w:val="21"/>
          <w:szCs w:val="21"/>
        </w:rPr>
      </w:pPr>
      <w:r w:rsidRPr="00997356">
        <w:rPr>
          <w:rFonts w:ascii="楷体" w:eastAsia="楷体" w:hAnsi="楷体"/>
          <w:color w:val="000000" w:themeColor="text1"/>
          <w:sz w:val="21"/>
          <w:szCs w:val="21"/>
        </w:rPr>
        <w:t>出版社：</w:t>
      </w:r>
      <w:r w:rsidRPr="00997356">
        <w:rPr>
          <w:rFonts w:ascii="楷体" w:eastAsia="楷体" w:hAnsi="楷体" w:hint="eastAsia"/>
          <w:color w:val="000000" w:themeColor="text1"/>
          <w:sz w:val="21"/>
          <w:szCs w:val="21"/>
        </w:rPr>
        <w:t>化学工业出版社</w:t>
      </w:r>
    </w:p>
    <w:p w:rsidR="000920D6" w:rsidRPr="00997356" w:rsidRDefault="000920D6" w:rsidP="002B1D64">
      <w:pPr>
        <w:ind w:firstLineChars="200" w:firstLine="420"/>
        <w:rPr>
          <w:rFonts w:ascii="楷体" w:eastAsia="楷体" w:hAnsi="楷体"/>
          <w:color w:val="000000" w:themeColor="text1"/>
          <w:sz w:val="21"/>
          <w:szCs w:val="21"/>
        </w:rPr>
      </w:pPr>
      <w:r w:rsidRPr="00997356">
        <w:rPr>
          <w:rFonts w:ascii="楷体" w:eastAsia="楷体" w:hAnsi="楷体"/>
          <w:color w:val="000000" w:themeColor="text1"/>
          <w:sz w:val="21"/>
          <w:szCs w:val="21"/>
        </w:rPr>
        <w:lastRenderedPageBreak/>
        <w:t>出版时间：201</w:t>
      </w:r>
      <w:r w:rsidRPr="00997356">
        <w:rPr>
          <w:rFonts w:ascii="楷体" w:eastAsia="楷体" w:hAnsi="楷体" w:hint="eastAsia"/>
          <w:color w:val="000000" w:themeColor="text1"/>
          <w:sz w:val="21"/>
          <w:szCs w:val="21"/>
        </w:rPr>
        <w:t>5年</w:t>
      </w:r>
      <w:r w:rsidR="00BA5C81">
        <w:rPr>
          <w:rFonts w:ascii="楷体" w:eastAsia="楷体" w:hAnsi="楷体" w:hint="eastAsia"/>
          <w:color w:val="000000" w:themeColor="text1"/>
          <w:sz w:val="21"/>
          <w:szCs w:val="21"/>
        </w:rPr>
        <w:t>11</w:t>
      </w:r>
      <w:r w:rsidR="00D429D2" w:rsidRPr="00997356">
        <w:rPr>
          <w:rFonts w:ascii="楷体" w:eastAsia="楷体" w:hAnsi="楷体" w:hint="eastAsia"/>
          <w:color w:val="000000" w:themeColor="text1"/>
          <w:sz w:val="21"/>
          <w:szCs w:val="21"/>
        </w:rPr>
        <w:t>月</w:t>
      </w:r>
    </w:p>
    <w:p w:rsidR="00D429D2" w:rsidRPr="00997356" w:rsidRDefault="00D429D2" w:rsidP="00D429D2">
      <w:pPr>
        <w:ind w:firstLineChars="200" w:firstLine="420"/>
        <w:rPr>
          <w:rFonts w:ascii="楷体" w:eastAsia="楷体" w:hAnsi="楷体"/>
          <w:color w:val="000000" w:themeColor="text1"/>
          <w:sz w:val="21"/>
          <w:szCs w:val="21"/>
        </w:rPr>
      </w:pPr>
      <w:r w:rsidRPr="00997356">
        <w:rPr>
          <w:rFonts w:ascii="楷体" w:eastAsia="楷体" w:hAnsi="楷体"/>
          <w:color w:val="000000" w:themeColor="text1"/>
          <w:sz w:val="21"/>
          <w:szCs w:val="21"/>
        </w:rPr>
        <w:t>ISBN：9787122234735</w:t>
      </w:r>
    </w:p>
    <w:p w:rsidR="00D429D2" w:rsidRPr="00D429D2" w:rsidRDefault="00D429D2" w:rsidP="00AC0CBD">
      <w:pPr>
        <w:rPr>
          <w:rFonts w:ascii="黑体" w:eastAsia="黑体" w:hAnsi="黑体"/>
          <w:color w:val="FF0000"/>
          <w:sz w:val="21"/>
          <w:szCs w:val="21"/>
        </w:rPr>
      </w:pPr>
      <w:bookmarkStart w:id="0" w:name="_GoBack"/>
      <w:bookmarkEnd w:id="0"/>
    </w:p>
    <w:sectPr w:rsidR="00D429D2" w:rsidRPr="00D429D2" w:rsidSect="00793500">
      <w:pgSz w:w="11900" w:h="16840"/>
      <w:pgMar w:top="1440" w:right="1230" w:bottom="1440" w:left="123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8F3" w:rsidRDefault="00CE18F3" w:rsidP="00075308">
      <w:r>
        <w:separator/>
      </w:r>
    </w:p>
  </w:endnote>
  <w:endnote w:type="continuationSeparator" w:id="0">
    <w:p w:rsidR="00CE18F3" w:rsidRDefault="00CE18F3" w:rsidP="00075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8F3" w:rsidRDefault="00CE18F3" w:rsidP="00075308">
      <w:r>
        <w:separator/>
      </w:r>
    </w:p>
  </w:footnote>
  <w:footnote w:type="continuationSeparator" w:id="0">
    <w:p w:rsidR="00CE18F3" w:rsidRDefault="00CE18F3" w:rsidP="000753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C86"/>
    <w:rsid w:val="00017F1D"/>
    <w:rsid w:val="00046527"/>
    <w:rsid w:val="000518BA"/>
    <w:rsid w:val="000650F5"/>
    <w:rsid w:val="00075308"/>
    <w:rsid w:val="000920D6"/>
    <w:rsid w:val="00127AE2"/>
    <w:rsid w:val="0016271F"/>
    <w:rsid w:val="001C0736"/>
    <w:rsid w:val="00245FCC"/>
    <w:rsid w:val="00263D0D"/>
    <w:rsid w:val="00275B66"/>
    <w:rsid w:val="002809FF"/>
    <w:rsid w:val="00281B78"/>
    <w:rsid w:val="002B1D64"/>
    <w:rsid w:val="002C75AA"/>
    <w:rsid w:val="002D07D9"/>
    <w:rsid w:val="003235FB"/>
    <w:rsid w:val="003530B1"/>
    <w:rsid w:val="003623D3"/>
    <w:rsid w:val="00367B4F"/>
    <w:rsid w:val="00432484"/>
    <w:rsid w:val="0044533A"/>
    <w:rsid w:val="0046556A"/>
    <w:rsid w:val="00481CDA"/>
    <w:rsid w:val="004B1109"/>
    <w:rsid w:val="00527000"/>
    <w:rsid w:val="00567F9E"/>
    <w:rsid w:val="005F4BFB"/>
    <w:rsid w:val="00620A5E"/>
    <w:rsid w:val="00625720"/>
    <w:rsid w:val="006271F8"/>
    <w:rsid w:val="00632053"/>
    <w:rsid w:val="00660E9D"/>
    <w:rsid w:val="00670BC0"/>
    <w:rsid w:val="006A03B8"/>
    <w:rsid w:val="006A2248"/>
    <w:rsid w:val="00750DF3"/>
    <w:rsid w:val="00751836"/>
    <w:rsid w:val="00793500"/>
    <w:rsid w:val="00796A5C"/>
    <w:rsid w:val="00800CD7"/>
    <w:rsid w:val="00874C86"/>
    <w:rsid w:val="008E403E"/>
    <w:rsid w:val="00971D8B"/>
    <w:rsid w:val="00997356"/>
    <w:rsid w:val="009B3B51"/>
    <w:rsid w:val="009B6FEE"/>
    <w:rsid w:val="009E214F"/>
    <w:rsid w:val="00A46399"/>
    <w:rsid w:val="00A95370"/>
    <w:rsid w:val="00AC0CBD"/>
    <w:rsid w:val="00AD06E9"/>
    <w:rsid w:val="00B812DD"/>
    <w:rsid w:val="00BA5C81"/>
    <w:rsid w:val="00BB4295"/>
    <w:rsid w:val="00C34607"/>
    <w:rsid w:val="00C51054"/>
    <w:rsid w:val="00C70C72"/>
    <w:rsid w:val="00C91860"/>
    <w:rsid w:val="00CE01C9"/>
    <w:rsid w:val="00CE18F3"/>
    <w:rsid w:val="00D341A7"/>
    <w:rsid w:val="00D429D2"/>
    <w:rsid w:val="00D87629"/>
    <w:rsid w:val="00E258D1"/>
    <w:rsid w:val="00E94111"/>
    <w:rsid w:val="00E97743"/>
    <w:rsid w:val="00F36421"/>
    <w:rsid w:val="00F53F78"/>
    <w:rsid w:val="00F71915"/>
    <w:rsid w:val="00FC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5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53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5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5308"/>
    <w:rPr>
      <w:sz w:val="18"/>
      <w:szCs w:val="18"/>
    </w:rPr>
  </w:style>
  <w:style w:type="paragraph" w:styleId="a5">
    <w:name w:val="List Paragraph"/>
    <w:basedOn w:val="a"/>
    <w:uiPriority w:val="34"/>
    <w:qFormat/>
    <w:rsid w:val="0007530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650F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650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刘娜</cp:lastModifiedBy>
  <cp:revision>16</cp:revision>
  <dcterms:created xsi:type="dcterms:W3CDTF">2020-03-07T03:22:00Z</dcterms:created>
  <dcterms:modified xsi:type="dcterms:W3CDTF">2020-03-13T03:16:00Z</dcterms:modified>
</cp:coreProperties>
</file>