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B8" w:rsidRPr="002343B8" w:rsidRDefault="002343B8" w:rsidP="002343B8">
      <w:pPr>
        <w:snapToGrid w:val="0"/>
        <w:spacing w:line="380" w:lineRule="exact"/>
        <w:jc w:val="center"/>
        <w:rPr>
          <w:rFonts w:ascii="黑体" w:eastAsia="黑体" w:hAnsi="黑体" w:hint="eastAsia"/>
          <w:b/>
          <w:bCs/>
          <w:color w:val="0D0D0D" w:themeColor="text1" w:themeTint="F2"/>
          <w:sz w:val="28"/>
          <w:szCs w:val="28"/>
        </w:rPr>
      </w:pPr>
      <w:r w:rsidRPr="002343B8">
        <w:rPr>
          <w:rFonts w:ascii="黑体" w:eastAsia="黑体" w:hAnsi="黑体" w:hint="eastAsia"/>
          <w:b/>
          <w:bCs/>
          <w:color w:val="0D0D0D" w:themeColor="text1" w:themeTint="F2"/>
          <w:sz w:val="28"/>
          <w:szCs w:val="28"/>
        </w:rPr>
        <w:t>常见的实验方法梳理（对比）——拓展提升任务</w:t>
      </w:r>
    </w:p>
    <w:p w:rsidR="00CF68F9" w:rsidRDefault="00E244EA" w:rsidP="00D90D5A">
      <w:pPr>
        <w:snapToGrid w:val="0"/>
        <w:spacing w:line="380" w:lineRule="exact"/>
        <w:ind w:left="283" w:hangingChars="135" w:hanging="283"/>
        <w:rPr>
          <w:color w:val="0D0D0D" w:themeColor="text1" w:themeTint="F2"/>
          <w:szCs w:val="21"/>
        </w:rPr>
      </w:pPr>
      <w:r>
        <w:rPr>
          <w:noProof/>
          <w:color w:val="0D0D0D" w:themeColor="text1" w:themeTint="F2"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624840</wp:posOffset>
            </wp:positionV>
            <wp:extent cx="1866900" cy="1200150"/>
            <wp:effectExtent l="0" t="0" r="7620" b="3810"/>
            <wp:wrapNone/>
            <wp:docPr id="5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Theme="minorEastAsia" w:hint="eastAsia"/>
          <w:color w:val="0D0D0D" w:themeColor="text1" w:themeTint="F2"/>
          <w:szCs w:val="21"/>
        </w:rPr>
        <w:t>1.</w:t>
      </w:r>
      <w:r w:rsidR="00FC38FC">
        <w:rPr>
          <w:rFonts w:hAnsiTheme="minorEastAsia" w:hint="eastAsia"/>
          <w:color w:val="0D0D0D" w:themeColor="text1" w:themeTint="F2"/>
          <w:szCs w:val="21"/>
        </w:rPr>
        <w:t xml:space="preserve"> </w:t>
      </w:r>
      <w:r>
        <w:rPr>
          <w:rFonts w:hAnsiTheme="minorEastAsia"/>
          <w:color w:val="0D0D0D" w:themeColor="text1" w:themeTint="F2"/>
          <w:szCs w:val="21"/>
        </w:rPr>
        <w:t>图</w:t>
      </w:r>
      <w:r>
        <w:rPr>
          <w:rFonts w:hAnsiTheme="minorEastAsia" w:hint="eastAsia"/>
          <w:color w:val="0D0D0D" w:themeColor="text1" w:themeTint="F2"/>
          <w:szCs w:val="21"/>
        </w:rPr>
        <w:t>1</w:t>
      </w:r>
      <w:r>
        <w:rPr>
          <w:rFonts w:hAnsiTheme="minorEastAsia" w:hint="eastAsia"/>
          <w:color w:val="0D0D0D" w:themeColor="text1" w:themeTint="F2"/>
          <w:szCs w:val="21"/>
        </w:rPr>
        <w:t>为探究可燃物燃烧条件的俯视示意图。</w:t>
      </w:r>
      <w:r w:rsidRPr="00D90D5A">
        <w:rPr>
          <w:rFonts w:ascii="宋体" w:hAnsi="宋体"/>
          <w:color w:val="0D0D0D" w:themeColor="text1" w:themeTint="F2"/>
          <w:szCs w:val="21"/>
        </w:rPr>
        <w:t>①</w:t>
      </w:r>
      <w:r w:rsidRPr="00D90D5A">
        <w:rPr>
          <w:rFonts w:ascii="宋体" w:hAnsi="宋体"/>
          <w:color w:val="0D0D0D" w:themeColor="text1" w:themeTint="F2"/>
          <w:szCs w:val="21"/>
        </w:rPr>
        <w:t>处为木炭，</w:t>
      </w:r>
      <w:r w:rsidRPr="00D90D5A">
        <w:rPr>
          <w:rFonts w:ascii="宋体" w:hAnsi="宋体"/>
          <w:color w:val="0D0D0D" w:themeColor="text1" w:themeTint="F2"/>
          <w:szCs w:val="21"/>
        </w:rPr>
        <w:t>②③</w:t>
      </w:r>
      <w:r w:rsidRPr="00D90D5A">
        <w:rPr>
          <w:rFonts w:ascii="宋体" w:hAnsi="宋体"/>
          <w:color w:val="0D0D0D" w:themeColor="text1" w:themeTint="F2"/>
          <w:szCs w:val="21"/>
        </w:rPr>
        <w:t>处为火柴头（其中</w:t>
      </w:r>
      <w:r w:rsidRPr="00D90D5A">
        <w:rPr>
          <w:rFonts w:ascii="宋体" w:hAnsi="宋体"/>
          <w:color w:val="0D0D0D" w:themeColor="text1" w:themeTint="F2"/>
          <w:szCs w:val="21"/>
        </w:rPr>
        <w:t>③</w:t>
      </w:r>
      <w:r w:rsidRPr="00D90D5A">
        <w:rPr>
          <w:rFonts w:ascii="宋体" w:hAnsi="宋体"/>
          <w:color w:val="0D0D0D" w:themeColor="text1" w:themeTint="F2"/>
          <w:szCs w:val="21"/>
        </w:rPr>
        <w:t>处火柴头用细沙盖住）。用酒精灯</w:t>
      </w:r>
      <w:r w:rsidRPr="00D90D5A">
        <w:rPr>
          <w:rFonts w:ascii="宋体" w:hAnsi="宋体" w:hint="eastAsia"/>
          <w:color w:val="0D0D0D" w:themeColor="text1" w:themeTint="F2"/>
          <w:szCs w:val="21"/>
        </w:rPr>
        <w:t>从铜片下方对准中心</w:t>
      </w:r>
      <w:r w:rsidRPr="00D90D5A">
        <w:rPr>
          <w:rFonts w:ascii="宋体" w:hAnsi="宋体"/>
          <w:color w:val="0D0D0D" w:themeColor="text1" w:themeTint="F2"/>
          <w:szCs w:val="21"/>
        </w:rPr>
        <w:t>④</w:t>
      </w:r>
      <w:r w:rsidRPr="00D90D5A">
        <w:rPr>
          <w:rFonts w:ascii="宋体" w:hAnsi="宋体"/>
          <w:color w:val="0D0D0D" w:themeColor="text1" w:themeTint="F2"/>
          <w:szCs w:val="21"/>
        </w:rPr>
        <w:t>处进行加热</w:t>
      </w:r>
      <w:r>
        <w:rPr>
          <w:rFonts w:hAnsiTheme="minorEastAsia" w:hint="eastAsia"/>
          <w:color w:val="0D0D0D" w:themeColor="text1" w:themeTint="F2"/>
          <w:szCs w:val="21"/>
        </w:rPr>
        <w:t>（如图</w:t>
      </w:r>
      <w:r>
        <w:rPr>
          <w:rFonts w:hAnsiTheme="minorEastAsia" w:hint="eastAsia"/>
          <w:color w:val="0D0D0D" w:themeColor="text1" w:themeTint="F2"/>
          <w:szCs w:val="21"/>
        </w:rPr>
        <w:t>2</w:t>
      </w:r>
      <w:r>
        <w:rPr>
          <w:rFonts w:hAnsiTheme="minorEastAsia" w:hint="eastAsia"/>
          <w:color w:val="0D0D0D" w:themeColor="text1" w:themeTint="F2"/>
          <w:szCs w:val="21"/>
        </w:rPr>
        <w:t>，</w:t>
      </w:r>
      <w:r>
        <w:rPr>
          <w:rFonts w:hAnsiTheme="minorEastAsia"/>
          <w:color w:val="0D0D0D" w:themeColor="text1" w:themeTint="F2"/>
          <w:szCs w:val="21"/>
        </w:rPr>
        <w:t>夹持仪器略去</w:t>
      </w:r>
      <w:r>
        <w:rPr>
          <w:rFonts w:hAnsiTheme="minorEastAsia" w:hint="eastAsia"/>
          <w:color w:val="0D0D0D" w:themeColor="text1" w:themeTint="F2"/>
          <w:szCs w:val="21"/>
        </w:rPr>
        <w:t>）</w:t>
      </w:r>
      <w:r>
        <w:rPr>
          <w:rFonts w:hAnsiTheme="minorEastAsia"/>
          <w:color w:val="0D0D0D" w:themeColor="text1" w:themeTint="F2"/>
          <w:szCs w:val="21"/>
        </w:rPr>
        <w:t>，一段时间后，只有</w:t>
      </w:r>
      <w:r w:rsidRPr="00D90D5A">
        <w:rPr>
          <w:rFonts w:ascii="宋体" w:hAnsi="宋体"/>
          <w:color w:val="0D0D0D" w:themeColor="text1" w:themeTint="F2"/>
          <w:szCs w:val="21"/>
        </w:rPr>
        <w:t>②</w:t>
      </w:r>
      <w:r w:rsidRPr="00D90D5A">
        <w:rPr>
          <w:rFonts w:ascii="宋体" w:hAnsi="宋体"/>
          <w:color w:val="0D0D0D" w:themeColor="text1" w:themeTint="F2"/>
          <w:szCs w:val="21"/>
        </w:rPr>
        <w:t>处</w:t>
      </w:r>
      <w:r>
        <w:rPr>
          <w:rFonts w:hAnsiTheme="minorEastAsia" w:hint="eastAsia"/>
          <w:color w:val="0D0D0D" w:themeColor="text1" w:themeTint="F2"/>
          <w:szCs w:val="21"/>
        </w:rPr>
        <w:t>火柴头</w:t>
      </w:r>
      <w:r>
        <w:rPr>
          <w:rFonts w:hAnsiTheme="minorEastAsia"/>
          <w:color w:val="0D0D0D" w:themeColor="text1" w:themeTint="F2"/>
          <w:szCs w:val="21"/>
        </w:rPr>
        <w:t>燃烧。下列说法</w:t>
      </w:r>
      <w:r>
        <w:rPr>
          <w:rFonts w:hAnsiTheme="minorEastAsia"/>
          <w:color w:val="0D0D0D" w:themeColor="text1" w:themeTint="F2"/>
          <w:szCs w:val="21"/>
          <w:em w:val="dot"/>
        </w:rPr>
        <w:t>不正确</w:t>
      </w:r>
      <w:r>
        <w:rPr>
          <w:rFonts w:hAnsiTheme="minorEastAsia"/>
          <w:color w:val="0D0D0D" w:themeColor="text1" w:themeTint="F2"/>
          <w:szCs w:val="21"/>
        </w:rPr>
        <w:t>的是</w:t>
      </w:r>
      <w:r>
        <w:rPr>
          <w:rFonts w:hAnsiTheme="minorEastAsia" w:hint="eastAsia"/>
          <w:color w:val="0D0D0D" w:themeColor="text1" w:themeTint="F2"/>
          <w:szCs w:val="21"/>
        </w:rPr>
        <w:t>（</w:t>
      </w:r>
      <w:r>
        <w:rPr>
          <w:rFonts w:hAnsiTheme="minorEastAsia" w:hint="eastAsia"/>
          <w:color w:val="0D0D0D" w:themeColor="text1" w:themeTint="F2"/>
          <w:szCs w:val="21"/>
        </w:rPr>
        <w:t xml:space="preserve">    </w:t>
      </w:r>
      <w:r>
        <w:rPr>
          <w:rFonts w:hAnsiTheme="minorEastAsia" w:hint="eastAsia"/>
          <w:color w:val="0D0D0D" w:themeColor="text1" w:themeTint="F2"/>
          <w:szCs w:val="21"/>
        </w:rPr>
        <w:t>）</w:t>
      </w:r>
    </w:p>
    <w:p w:rsidR="00CF68F9" w:rsidRDefault="00E244EA">
      <w:pPr>
        <w:pStyle w:val="a7"/>
        <w:snapToGrid w:val="0"/>
        <w:spacing w:line="380" w:lineRule="exact"/>
        <w:rPr>
          <w:color w:val="0D0D0D" w:themeColor="text1" w:themeTint="F2"/>
          <w:szCs w:val="21"/>
        </w:rPr>
      </w:pPr>
      <w:r>
        <w:rPr>
          <w:color w:val="0D0D0D" w:themeColor="text1" w:themeTint="F2"/>
          <w:szCs w:val="21"/>
        </w:rPr>
        <w:t>A</w:t>
      </w:r>
      <w:r>
        <w:rPr>
          <w:rFonts w:hAnsiTheme="minorEastAsia"/>
          <w:color w:val="0D0D0D" w:themeColor="text1" w:themeTint="F2"/>
          <w:szCs w:val="21"/>
        </w:rPr>
        <w:t>．对</w:t>
      </w:r>
      <w:r w:rsidRPr="00D90D5A">
        <w:rPr>
          <w:rFonts w:ascii="宋体" w:hAnsi="宋体"/>
          <w:color w:val="0D0D0D" w:themeColor="text1" w:themeTint="F2"/>
          <w:szCs w:val="21"/>
        </w:rPr>
        <w:t>比</w:t>
      </w:r>
      <w:r w:rsidRPr="00D90D5A">
        <w:rPr>
          <w:rFonts w:ascii="宋体" w:hAnsi="宋体"/>
          <w:color w:val="0D0D0D" w:themeColor="text1" w:themeTint="F2"/>
          <w:szCs w:val="21"/>
        </w:rPr>
        <w:t>①③</w:t>
      </w:r>
      <w:r w:rsidRPr="00D90D5A">
        <w:rPr>
          <w:rFonts w:ascii="宋体" w:hAnsi="宋体"/>
          <w:color w:val="0D0D0D" w:themeColor="text1" w:themeTint="F2"/>
          <w:szCs w:val="21"/>
        </w:rPr>
        <w:t>处现象证明可燃</w:t>
      </w:r>
      <w:r>
        <w:rPr>
          <w:rFonts w:hAnsiTheme="minorEastAsia"/>
          <w:color w:val="0D0D0D" w:themeColor="text1" w:themeTint="F2"/>
          <w:szCs w:val="21"/>
        </w:rPr>
        <w:t>物燃烧需要温度达到着火点</w:t>
      </w:r>
      <w:r>
        <w:rPr>
          <w:color w:val="0D0D0D" w:themeColor="text1" w:themeTint="F2"/>
          <w:szCs w:val="21"/>
        </w:rPr>
        <w:t xml:space="preserve"> </w:t>
      </w:r>
    </w:p>
    <w:p w:rsidR="00CF68F9" w:rsidRDefault="00E244EA">
      <w:pPr>
        <w:pStyle w:val="a7"/>
        <w:snapToGrid w:val="0"/>
        <w:spacing w:line="380" w:lineRule="exact"/>
        <w:rPr>
          <w:color w:val="0D0D0D" w:themeColor="text1" w:themeTint="F2"/>
          <w:szCs w:val="21"/>
        </w:rPr>
      </w:pPr>
      <w:r>
        <w:rPr>
          <w:color w:val="0D0D0D" w:themeColor="text1" w:themeTint="F2"/>
          <w:szCs w:val="21"/>
        </w:rPr>
        <w:t>B</w:t>
      </w:r>
      <w:r>
        <w:rPr>
          <w:rFonts w:hAnsiTheme="minorEastAsia"/>
          <w:color w:val="0D0D0D" w:themeColor="text1" w:themeTint="F2"/>
          <w:szCs w:val="21"/>
        </w:rPr>
        <w:t>．</w:t>
      </w:r>
      <w:r w:rsidRPr="00D90D5A">
        <w:rPr>
          <w:rFonts w:ascii="宋体" w:hAnsi="宋体"/>
          <w:color w:val="0D0D0D" w:themeColor="text1" w:themeTint="F2"/>
          <w:szCs w:val="21"/>
        </w:rPr>
        <w:t>③</w:t>
      </w:r>
      <w:r w:rsidRPr="00D90D5A">
        <w:rPr>
          <w:rFonts w:ascii="宋体" w:hAnsi="宋体"/>
          <w:color w:val="0D0D0D" w:themeColor="text1" w:themeTint="F2"/>
          <w:szCs w:val="21"/>
        </w:rPr>
        <w:t>处</w:t>
      </w:r>
      <w:r>
        <w:rPr>
          <w:rFonts w:hAnsiTheme="minorEastAsia"/>
          <w:color w:val="0D0D0D" w:themeColor="text1" w:themeTint="F2"/>
          <w:szCs w:val="21"/>
        </w:rPr>
        <w:t>火柴头不燃烧是因为没有与氧气接触</w:t>
      </w:r>
    </w:p>
    <w:p w:rsidR="00CF68F9" w:rsidRDefault="00E244EA">
      <w:pPr>
        <w:snapToGrid w:val="0"/>
        <w:spacing w:line="380" w:lineRule="exact"/>
        <w:ind w:firstLineChars="200" w:firstLine="420"/>
        <w:rPr>
          <w:color w:val="0D0D0D" w:themeColor="text1" w:themeTint="F2"/>
          <w:szCs w:val="21"/>
        </w:rPr>
      </w:pPr>
      <w:r>
        <w:rPr>
          <w:color w:val="0D0D0D" w:themeColor="text1" w:themeTint="F2"/>
          <w:szCs w:val="21"/>
        </w:rPr>
        <w:t>C</w:t>
      </w:r>
      <w:r>
        <w:rPr>
          <w:rFonts w:hAnsiTheme="minorEastAsia"/>
          <w:color w:val="0D0D0D" w:themeColor="text1" w:themeTint="F2"/>
          <w:szCs w:val="21"/>
        </w:rPr>
        <w:t>．</w:t>
      </w:r>
      <w:r w:rsidRPr="00D90D5A">
        <w:rPr>
          <w:rFonts w:ascii="宋体" w:hAnsi="宋体"/>
          <w:color w:val="0D0D0D" w:themeColor="text1" w:themeTint="F2"/>
          <w:szCs w:val="21"/>
        </w:rPr>
        <w:t>②</w:t>
      </w:r>
      <w:r w:rsidRPr="00D90D5A">
        <w:rPr>
          <w:rFonts w:ascii="宋体" w:hAnsi="宋体"/>
          <w:color w:val="0D0D0D" w:themeColor="text1" w:themeTint="F2"/>
          <w:szCs w:val="21"/>
        </w:rPr>
        <w:t>处</w:t>
      </w:r>
      <w:r>
        <w:rPr>
          <w:rFonts w:hAnsiTheme="minorEastAsia"/>
          <w:color w:val="0D0D0D" w:themeColor="text1" w:themeTint="F2"/>
          <w:szCs w:val="21"/>
        </w:rPr>
        <w:t>火柴头燃烧</w:t>
      </w:r>
      <w:r>
        <w:rPr>
          <w:rFonts w:hAnsiTheme="minorEastAsia" w:hint="eastAsia"/>
          <w:color w:val="0D0D0D" w:themeColor="text1" w:themeTint="F2"/>
          <w:szCs w:val="21"/>
        </w:rPr>
        <w:t>说明</w:t>
      </w:r>
      <w:r>
        <w:rPr>
          <w:rFonts w:hAnsiTheme="minorEastAsia"/>
          <w:color w:val="0D0D0D" w:themeColor="text1" w:themeTint="F2"/>
          <w:szCs w:val="21"/>
        </w:rPr>
        <w:t>铜</w:t>
      </w:r>
      <w:r>
        <w:rPr>
          <w:rFonts w:hAnsiTheme="minorEastAsia" w:hint="eastAsia"/>
          <w:color w:val="0D0D0D" w:themeColor="text1" w:themeTint="F2"/>
          <w:szCs w:val="21"/>
        </w:rPr>
        <w:t>具有</w:t>
      </w:r>
      <w:r>
        <w:rPr>
          <w:rFonts w:hAnsiTheme="minorEastAsia"/>
          <w:color w:val="0D0D0D" w:themeColor="text1" w:themeTint="F2"/>
          <w:szCs w:val="21"/>
        </w:rPr>
        <w:t>导热性</w:t>
      </w:r>
      <w:r>
        <w:rPr>
          <w:color w:val="0D0D0D" w:themeColor="text1" w:themeTint="F2"/>
          <w:szCs w:val="21"/>
        </w:rPr>
        <w:t xml:space="preserve">       </w:t>
      </w:r>
    </w:p>
    <w:p w:rsidR="00CF68F9" w:rsidRDefault="00E244EA">
      <w:pPr>
        <w:snapToGrid w:val="0"/>
        <w:spacing w:line="380" w:lineRule="exact"/>
        <w:ind w:firstLineChars="200" w:firstLine="420"/>
        <w:rPr>
          <w:color w:val="0D0D0D" w:themeColor="text1" w:themeTint="F2"/>
          <w:szCs w:val="21"/>
        </w:rPr>
      </w:pPr>
      <w:r>
        <w:rPr>
          <w:color w:val="0D0D0D" w:themeColor="text1" w:themeTint="F2"/>
          <w:szCs w:val="21"/>
        </w:rPr>
        <w:t>D</w:t>
      </w:r>
      <w:r>
        <w:rPr>
          <w:rFonts w:hAnsiTheme="minorEastAsia"/>
          <w:color w:val="0D0D0D" w:themeColor="text1" w:themeTint="F2"/>
          <w:szCs w:val="21"/>
        </w:rPr>
        <w:t>．</w:t>
      </w:r>
      <w:r w:rsidRPr="00D90D5A">
        <w:rPr>
          <w:rFonts w:ascii="宋体" w:hAnsi="宋体"/>
          <w:color w:val="0D0D0D" w:themeColor="text1" w:themeTint="F2"/>
          <w:szCs w:val="21"/>
        </w:rPr>
        <w:t>在</w:t>
      </w:r>
      <w:r w:rsidRPr="00D90D5A">
        <w:rPr>
          <w:rFonts w:ascii="宋体" w:hAnsi="宋体"/>
          <w:color w:val="0D0D0D" w:themeColor="text1" w:themeTint="F2"/>
          <w:szCs w:val="21"/>
        </w:rPr>
        <w:t>④</w:t>
      </w:r>
      <w:r w:rsidRPr="00D90D5A">
        <w:rPr>
          <w:rFonts w:ascii="宋体" w:hAnsi="宋体"/>
          <w:color w:val="0D0D0D" w:themeColor="text1" w:themeTint="F2"/>
          <w:szCs w:val="21"/>
        </w:rPr>
        <w:t>处加</w:t>
      </w:r>
      <w:r>
        <w:rPr>
          <w:rFonts w:hAnsiTheme="minorEastAsia"/>
          <w:color w:val="0D0D0D" w:themeColor="text1" w:themeTint="F2"/>
          <w:szCs w:val="21"/>
        </w:rPr>
        <w:t>热</w:t>
      </w:r>
      <w:r>
        <w:rPr>
          <w:rFonts w:hAnsiTheme="minorEastAsia" w:hint="eastAsia"/>
          <w:color w:val="0D0D0D" w:themeColor="text1" w:themeTint="F2"/>
          <w:szCs w:val="21"/>
        </w:rPr>
        <w:t>体现</w:t>
      </w:r>
      <w:r>
        <w:rPr>
          <w:rFonts w:hAnsiTheme="minorEastAsia"/>
          <w:color w:val="0D0D0D" w:themeColor="text1" w:themeTint="F2"/>
          <w:szCs w:val="21"/>
        </w:rPr>
        <w:t>了控制变量</w:t>
      </w:r>
      <w:r>
        <w:rPr>
          <w:rFonts w:hAnsiTheme="minorEastAsia" w:hint="eastAsia"/>
          <w:color w:val="0D0D0D" w:themeColor="text1" w:themeTint="F2"/>
          <w:szCs w:val="21"/>
        </w:rPr>
        <w:t>思想</w:t>
      </w:r>
    </w:p>
    <w:p w:rsidR="00CF68F9" w:rsidRDefault="00E244EA" w:rsidP="00D90D5A">
      <w:pPr>
        <w:tabs>
          <w:tab w:val="right" w:pos="8050"/>
        </w:tabs>
        <w:spacing w:line="312" w:lineRule="auto"/>
        <w:ind w:left="283" w:hangingChars="135" w:hanging="283"/>
        <w:jc w:val="left"/>
        <w:rPr>
          <w:rFonts w:ascii="宋体" w:hAnsi="宋体"/>
        </w:rPr>
      </w:pPr>
      <w:r>
        <w:rPr>
          <w:rFonts w:ascii="宋体" w:hAnsi="宋体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50.45pt;margin-top:44pt;width:327.7pt;height:135.75pt;z-index:-251658240;mso-wrap-edited:f;mso-width-percent:0;mso-height-percent:0;mso-width-percent:0;mso-height-percent:0;mso-width-relative:page;mso-height-relative:page">
            <v:imagedata r:id="rId8" o:title=""/>
          </v:shape>
          <o:OLEObject Type="Embed" ProgID="PBrush" ShapeID="_x0000_s1026" DrawAspect="Content" ObjectID="_1643823536" r:id="rId9"/>
        </w:object>
      </w: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“打好蓝天保卫战、治理大气污染”是提升人民生活质量的重要工作。二氧化硫</w:t>
      </w:r>
      <w:r w:rsidRPr="00D90D5A">
        <w:t>（</w:t>
      </w:r>
      <w:r w:rsidRPr="00D90D5A">
        <w:t>SO</w:t>
      </w:r>
      <w:r w:rsidRPr="00D90D5A">
        <w:rPr>
          <w:vertAlign w:val="subscript"/>
        </w:rPr>
        <w:t>2</w:t>
      </w:r>
      <w:r w:rsidRPr="00D90D5A">
        <w:t>）是一</w:t>
      </w:r>
      <w:r>
        <w:rPr>
          <w:rFonts w:ascii="宋体" w:hAnsi="宋体" w:hint="eastAsia"/>
        </w:rPr>
        <w:t>种大气污染物。工业上可以利用海水对二氧化硫进行吸收利用，变害为宝。其工艺流程</w:t>
      </w:r>
      <w:r w:rsidR="00FC38FC">
        <w:rPr>
          <w:rFonts w:ascii="宋体" w:hAnsi="宋体" w:hint="eastAsia"/>
        </w:rPr>
        <w:t>如下</w:t>
      </w:r>
      <w:r>
        <w:rPr>
          <w:rFonts w:ascii="宋体" w:hAnsi="宋体" w:hint="eastAsia"/>
        </w:rPr>
        <w:t>图</w:t>
      </w:r>
      <w:r w:rsidR="00FC38FC">
        <w:rPr>
          <w:rFonts w:ascii="宋体" w:hAnsi="宋体" w:hint="eastAsia"/>
        </w:rPr>
        <w:t>所示</w:t>
      </w:r>
      <w:r>
        <w:rPr>
          <w:rFonts w:ascii="宋体" w:hAnsi="宋体" w:hint="eastAsia"/>
        </w:rPr>
        <w:t>：</w:t>
      </w:r>
    </w:p>
    <w:p w:rsidR="00CF68F9" w:rsidRDefault="00CF68F9">
      <w:pPr>
        <w:tabs>
          <w:tab w:val="right" w:pos="8050"/>
        </w:tabs>
        <w:spacing w:line="312" w:lineRule="auto"/>
        <w:jc w:val="center"/>
        <w:rPr>
          <w:rFonts w:ascii="宋体" w:hAnsi="宋体"/>
        </w:rPr>
      </w:pPr>
    </w:p>
    <w:p w:rsidR="00CF68F9" w:rsidRDefault="00CF68F9">
      <w:pPr>
        <w:tabs>
          <w:tab w:val="right" w:pos="8050"/>
        </w:tabs>
        <w:spacing w:line="312" w:lineRule="auto"/>
        <w:jc w:val="center"/>
        <w:rPr>
          <w:rFonts w:ascii="宋体" w:hAnsi="宋体"/>
        </w:rPr>
      </w:pPr>
    </w:p>
    <w:p w:rsidR="00CF68F9" w:rsidRDefault="00CF68F9">
      <w:pPr>
        <w:tabs>
          <w:tab w:val="right" w:pos="8050"/>
        </w:tabs>
        <w:spacing w:line="312" w:lineRule="auto"/>
        <w:jc w:val="center"/>
        <w:rPr>
          <w:rFonts w:ascii="宋体" w:hAnsi="宋体"/>
        </w:rPr>
      </w:pPr>
    </w:p>
    <w:p w:rsidR="00CF68F9" w:rsidRDefault="00CF68F9">
      <w:pPr>
        <w:tabs>
          <w:tab w:val="right" w:pos="8050"/>
        </w:tabs>
        <w:spacing w:line="312" w:lineRule="auto"/>
        <w:jc w:val="center"/>
        <w:rPr>
          <w:rFonts w:ascii="宋体" w:hAnsi="宋体"/>
        </w:rPr>
      </w:pPr>
    </w:p>
    <w:p w:rsidR="00CF68F9" w:rsidRDefault="00CF68F9">
      <w:pPr>
        <w:tabs>
          <w:tab w:val="right" w:pos="8050"/>
        </w:tabs>
        <w:spacing w:line="312" w:lineRule="auto"/>
        <w:jc w:val="center"/>
        <w:rPr>
          <w:rFonts w:ascii="宋体" w:hAnsi="宋体"/>
        </w:rPr>
      </w:pPr>
    </w:p>
    <w:p w:rsidR="00CF68F9" w:rsidRPr="00D90D5A" w:rsidRDefault="00E244EA">
      <w:pPr>
        <w:tabs>
          <w:tab w:val="right" w:pos="8050"/>
        </w:tabs>
        <w:spacing w:line="312" w:lineRule="auto"/>
        <w:jc w:val="left"/>
      </w:pPr>
      <w:r w:rsidRPr="00D90D5A">
        <w:t>（</w:t>
      </w:r>
      <w:r w:rsidRPr="00D90D5A">
        <w:t>1</w:t>
      </w:r>
      <w:r w:rsidRPr="00D90D5A">
        <w:t>）流程中将石灰石加水制成石灰石浆的目的是</w:t>
      </w:r>
      <w:r w:rsidRPr="00D90D5A">
        <w:t>____________________________</w:t>
      </w:r>
      <w:r w:rsidRPr="00D90D5A">
        <w:t>___</w:t>
      </w:r>
      <w:r w:rsidRPr="00D90D5A">
        <w:t>。</w:t>
      </w:r>
    </w:p>
    <w:p w:rsidR="00CF68F9" w:rsidRPr="00D90D5A" w:rsidRDefault="00E244EA">
      <w:pPr>
        <w:tabs>
          <w:tab w:val="right" w:pos="8050"/>
        </w:tabs>
        <w:spacing w:line="312" w:lineRule="auto"/>
        <w:jc w:val="left"/>
      </w:pPr>
      <w:r w:rsidRPr="00D90D5A">
        <w:t>（</w:t>
      </w:r>
      <w:r w:rsidRPr="00D90D5A">
        <w:t>2</w:t>
      </w:r>
      <w:r w:rsidRPr="00D90D5A">
        <w:t>）其中硫元素的化合价在反应前后的变化为</w:t>
      </w:r>
      <w:r w:rsidRPr="00D90D5A">
        <w:t>_________________</w:t>
      </w:r>
      <w:r w:rsidRPr="00D90D5A">
        <w:t>。．</w:t>
      </w:r>
    </w:p>
    <w:p w:rsidR="00CF68F9" w:rsidRPr="00D90D5A" w:rsidRDefault="00E244EA" w:rsidP="00D90D5A">
      <w:pPr>
        <w:tabs>
          <w:tab w:val="right" w:pos="8050"/>
        </w:tabs>
        <w:spacing w:line="312" w:lineRule="auto"/>
        <w:ind w:left="424" w:hangingChars="202" w:hanging="424"/>
        <w:jc w:val="left"/>
      </w:pPr>
      <w:r w:rsidRPr="00D90D5A">
        <w:t>（</w:t>
      </w:r>
      <w:r w:rsidRPr="00D90D5A">
        <w:t>3</w:t>
      </w:r>
      <w:r w:rsidRPr="00D90D5A">
        <w:t>）为了提升脱硫率（脱硫率是指已除去的二氧化硫的量占总二氧化硫量的百分比）与温度、烟气中</w:t>
      </w:r>
      <w:r w:rsidRPr="00D90D5A">
        <w:t>SO</w:t>
      </w:r>
      <w:r w:rsidRPr="00D90D5A">
        <w:rPr>
          <w:vertAlign w:val="subscript"/>
        </w:rPr>
        <w:t>2</w:t>
      </w:r>
      <w:r w:rsidRPr="00D90D5A">
        <w:t>浓度的关系，技术人员进行了探究实验。实验结果如下：</w:t>
      </w:r>
    </w:p>
    <w:tbl>
      <w:tblPr>
        <w:tblW w:w="6018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982"/>
        <w:gridCol w:w="2900"/>
        <w:gridCol w:w="967"/>
      </w:tblGrid>
      <w:tr w:rsidR="00CF68F9" w:rsidRPr="00D90D5A" w:rsidTr="00160209">
        <w:trPr>
          <w:trHeight w:val="79"/>
          <w:jc w:val="center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实验序号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温度</w:t>
            </w:r>
            <w:r w:rsidRPr="00D90D5A">
              <w:t>/℃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烟气中</w:t>
            </w:r>
            <w:r w:rsidRPr="00D90D5A">
              <w:t>SO</w:t>
            </w:r>
            <w:r w:rsidRPr="00D90D5A">
              <w:rPr>
                <w:vertAlign w:val="subscript"/>
              </w:rPr>
              <w:t>2</w:t>
            </w:r>
            <w:r w:rsidRPr="00D90D5A">
              <w:t>浓度</w:t>
            </w:r>
            <w:r w:rsidRPr="00D90D5A">
              <w:t>/10</w:t>
            </w:r>
            <w:r w:rsidRPr="00D90D5A">
              <w:rPr>
                <w:vertAlign w:val="superscript"/>
              </w:rPr>
              <w:t>-2</w:t>
            </w:r>
            <w:r w:rsidRPr="00D90D5A">
              <w:t>g•L</w:t>
            </w:r>
            <w:r w:rsidRPr="00D90D5A">
              <w:rPr>
                <w:vertAlign w:val="superscript"/>
              </w:rPr>
              <w:t>-1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脱硫率</w:t>
            </w:r>
          </w:p>
        </w:tc>
      </w:tr>
      <w:tr w:rsidR="00CF68F9" w:rsidRPr="00D90D5A" w:rsidTr="00160209">
        <w:trPr>
          <w:trHeight w:val="79"/>
          <w:jc w:val="center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23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2.5%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99.5</w:t>
            </w:r>
          </w:p>
        </w:tc>
      </w:tr>
      <w:tr w:rsidR="00CF68F9" w:rsidRPr="00D90D5A" w:rsidTr="00160209">
        <w:trPr>
          <w:trHeight w:val="79"/>
          <w:jc w:val="center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Ⅱ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23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3.2%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97.1</w:t>
            </w:r>
          </w:p>
        </w:tc>
      </w:tr>
      <w:tr w:rsidR="00CF68F9" w:rsidRPr="00D90D5A" w:rsidTr="00160209">
        <w:trPr>
          <w:trHeight w:val="79"/>
          <w:jc w:val="center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40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2.5%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68F9" w:rsidRPr="00D90D5A" w:rsidRDefault="00E244EA" w:rsidP="00160209">
            <w:pPr>
              <w:tabs>
                <w:tab w:val="right" w:pos="8050"/>
              </w:tabs>
              <w:jc w:val="center"/>
            </w:pPr>
            <w:r w:rsidRPr="00D90D5A">
              <w:t>94.3</w:t>
            </w:r>
          </w:p>
        </w:tc>
      </w:tr>
    </w:tbl>
    <w:p w:rsidR="00CF68F9" w:rsidRDefault="00E244EA" w:rsidP="00F44048">
      <w:pPr>
        <w:spacing w:line="340" w:lineRule="exact"/>
        <w:ind w:leftChars="150" w:left="315" w:firstLineChars="100" w:firstLine="210"/>
        <w:rPr>
          <w:rFonts w:ascii="宋体" w:hAnsi="宋体" w:cs="宋体"/>
          <w:color w:val="0D0D0D" w:themeColor="text1" w:themeTint="F2"/>
          <w:szCs w:val="21"/>
        </w:rPr>
      </w:pPr>
      <w:r>
        <w:rPr>
          <w:rFonts w:ascii="宋体" w:hAnsi="宋体" w:hint="eastAsia"/>
        </w:rPr>
        <w:t>由表中实验数据可得出的结论是</w:t>
      </w:r>
      <w:r>
        <w:rPr>
          <w:rFonts w:ascii="宋体" w:hAnsi="宋体" w:hint="eastAsia"/>
        </w:rPr>
        <w:t>_________________________________</w:t>
      </w:r>
      <w:r>
        <w:rPr>
          <w:rFonts w:ascii="宋体" w:hAnsi="宋体" w:hint="eastAsia"/>
        </w:rPr>
        <w:t>。</w:t>
      </w:r>
    </w:p>
    <w:p w:rsidR="00CF68F9" w:rsidRPr="00D90D5A" w:rsidRDefault="00E244EA">
      <w:pPr>
        <w:tabs>
          <w:tab w:val="right" w:pos="8050"/>
        </w:tabs>
        <w:spacing w:line="312" w:lineRule="auto"/>
        <w:jc w:val="left"/>
      </w:pPr>
      <w:r w:rsidRPr="00D90D5A">
        <w:t>3.</w:t>
      </w:r>
      <w:r w:rsidRPr="00D90D5A">
        <w:t>某小组同学利用如图所示装置探究铁生锈的条件。</w:t>
      </w:r>
    </w:p>
    <w:p w:rsidR="00CF68F9" w:rsidRPr="00D90D5A" w:rsidRDefault="00E244EA" w:rsidP="00B31B02">
      <w:pPr>
        <w:tabs>
          <w:tab w:val="right" w:pos="8050"/>
        </w:tabs>
        <w:spacing w:line="312" w:lineRule="auto"/>
        <w:jc w:val="center"/>
      </w:pPr>
      <w:r>
        <w:rPr>
          <w:noProof/>
        </w:rPr>
        <w:object w:dxaOrig="3133" w:dyaOrig="1978">
          <v:shape id="_x0000_i1025" type="#_x0000_t75" alt="" style="width:122.65pt;height:77.35pt;mso-width-percent:0;mso-height-percent:0;mso-width-percent:0;mso-height-percent:0" o:ole="">
            <v:imagedata r:id="rId10" o:title="" cropbottom="5187f"/>
          </v:shape>
          <o:OLEObject Type="Embed" ProgID="PBrush" ShapeID="_x0000_i1025" DrawAspect="Content" ObjectID="_1643823535" r:id="rId11"/>
        </w:object>
      </w:r>
    </w:p>
    <w:p w:rsidR="00CF68F9" w:rsidRPr="00D90D5A" w:rsidRDefault="00E244EA">
      <w:pPr>
        <w:tabs>
          <w:tab w:val="right" w:pos="8050"/>
        </w:tabs>
        <w:spacing w:line="312" w:lineRule="auto"/>
        <w:jc w:val="left"/>
      </w:pPr>
      <w:r w:rsidRPr="00D90D5A">
        <w:lastRenderedPageBreak/>
        <w:t>（</w:t>
      </w:r>
      <w:r w:rsidRPr="00D90D5A">
        <w:t>1</w:t>
      </w:r>
      <w:r w:rsidRPr="00D90D5A">
        <w:t>）要证明铁生锈与氧气有关，需要进行的实验操作为</w:t>
      </w:r>
      <w:r w:rsidRPr="00D90D5A">
        <w:t>______________________</w:t>
      </w:r>
      <w:r w:rsidRPr="00D90D5A">
        <w:t>___</w:t>
      </w:r>
      <w:r w:rsidRPr="00D90D5A">
        <w:t>。</w:t>
      </w:r>
    </w:p>
    <w:p w:rsidR="00CF68F9" w:rsidRPr="00D90D5A" w:rsidRDefault="00E244EA">
      <w:pPr>
        <w:tabs>
          <w:tab w:val="right" w:pos="8050"/>
        </w:tabs>
        <w:spacing w:line="312" w:lineRule="auto"/>
        <w:jc w:val="left"/>
      </w:pPr>
      <w:r w:rsidRPr="00D90D5A">
        <w:t>（</w:t>
      </w:r>
      <w:r w:rsidRPr="00D90D5A">
        <w:t>2</w:t>
      </w:r>
      <w:r w:rsidRPr="00D90D5A">
        <w:t>）实验中能说明铁生锈与水有关的实验现象是</w:t>
      </w:r>
      <w:r w:rsidRPr="00D90D5A">
        <w:t>_________________</w:t>
      </w:r>
      <w:r w:rsidRPr="00D90D5A">
        <w:t>______________</w:t>
      </w:r>
      <w:r w:rsidRPr="00D90D5A">
        <w:t>。</w:t>
      </w:r>
    </w:p>
    <w:p w:rsidR="00CF68F9" w:rsidRPr="00D90D5A" w:rsidRDefault="00E244EA" w:rsidP="00D90D5A">
      <w:pPr>
        <w:tabs>
          <w:tab w:val="right" w:pos="8050"/>
        </w:tabs>
        <w:spacing w:line="312" w:lineRule="auto"/>
        <w:ind w:left="424" w:hangingChars="202" w:hanging="424"/>
        <w:jc w:val="left"/>
      </w:pPr>
      <w:r w:rsidRPr="00D90D5A">
        <w:t>（</w:t>
      </w:r>
      <w:r w:rsidRPr="00D90D5A">
        <w:t>3</w:t>
      </w:r>
      <w:r w:rsidRPr="00D90D5A">
        <w:t>）充分反应后，将装置</w:t>
      </w:r>
      <w:r w:rsidRPr="00D90D5A">
        <w:t>A</w:t>
      </w:r>
      <w:r w:rsidRPr="00D90D5A">
        <w:t>、</w:t>
      </w:r>
      <w:r w:rsidRPr="00D90D5A">
        <w:t>B</w:t>
      </w:r>
      <w:r w:rsidRPr="00D90D5A">
        <w:t>中分别注入</w:t>
      </w:r>
      <w:r w:rsidRPr="00D90D5A">
        <w:rPr>
          <w:em w:val="dot"/>
        </w:rPr>
        <w:t>少量</w:t>
      </w:r>
      <w:r w:rsidRPr="00D90D5A">
        <w:t>稀盐酸，两个广口瓶中现象的不同点是：</w:t>
      </w:r>
      <w:r w:rsidRPr="00D90D5A">
        <w:t>_________________________</w:t>
      </w:r>
      <w:r w:rsidRPr="00D90D5A">
        <w:t>，由此也可以证明铁丝生锈情况。</w:t>
      </w:r>
      <w:r w:rsidRPr="00D90D5A">
        <w:t>A</w:t>
      </w:r>
      <w:r w:rsidRPr="00D90D5A">
        <w:t>中反应的化学方程式是</w:t>
      </w:r>
      <w:r w:rsidRPr="00D90D5A">
        <w:t>_____________________________________</w:t>
      </w:r>
      <w:r w:rsidRPr="00D90D5A">
        <w:t>。</w:t>
      </w:r>
    </w:p>
    <w:p w:rsidR="00CF68F9" w:rsidRDefault="00E244EA">
      <w:pPr>
        <w:spacing w:line="340" w:lineRule="exact"/>
        <w:ind w:left="315" w:hangingChars="150" w:hanging="315"/>
        <w:rPr>
          <w:rFonts w:ascii="宋体" w:hAnsi="宋体" w:cs="宋体"/>
          <w:color w:val="0D0D0D" w:themeColor="text1" w:themeTint="F2"/>
          <w:szCs w:val="21"/>
          <w:shd w:val="clear" w:color="auto" w:fill="FFFFFF"/>
        </w:rPr>
      </w:pPr>
      <w:r>
        <w:rPr>
          <w:rFonts w:ascii="宋体" w:hAnsi="宋体" w:cs="宋体" w:hint="eastAsia"/>
          <w:color w:val="0D0D0D" w:themeColor="text1" w:themeTint="F2"/>
          <w:szCs w:val="21"/>
        </w:rPr>
        <w:t>4.</w:t>
      </w:r>
      <w:r>
        <w:rPr>
          <w:rFonts w:ascii="宋体" w:hAnsi="宋体" w:cs="宋体" w:hint="eastAsia"/>
          <w:color w:val="0D0D0D" w:themeColor="text1" w:themeTint="F2"/>
          <w:szCs w:val="21"/>
        </w:rPr>
        <w:t>碘化钾</w:t>
      </w:r>
      <w:r w:rsidRPr="00B1285F">
        <w:rPr>
          <w:color w:val="0D0D0D" w:themeColor="text1" w:themeTint="F2"/>
          <w:szCs w:val="21"/>
        </w:rPr>
        <w:t>（</w:t>
      </w:r>
      <w:r w:rsidRPr="00B1285F">
        <w:rPr>
          <w:color w:val="0D0D0D" w:themeColor="text1" w:themeTint="F2"/>
          <w:szCs w:val="21"/>
        </w:rPr>
        <w:t>KI</w:t>
      </w:r>
      <w:r w:rsidRPr="00B1285F">
        <w:rPr>
          <w:color w:val="0D0D0D" w:themeColor="text1" w:themeTint="F2"/>
          <w:szCs w:val="21"/>
        </w:rPr>
        <w:t>）</w:t>
      </w: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保存不当会变质。实验小组进行以下实验探究</w:t>
      </w:r>
      <w:r w:rsidRPr="00B1285F">
        <w:rPr>
          <w:color w:val="0D0D0D" w:themeColor="text1" w:themeTint="F2"/>
          <w:szCs w:val="21"/>
        </w:rPr>
        <w:t>KI</w:t>
      </w: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变质的因素。</w:t>
      </w:r>
    </w:p>
    <w:p w:rsidR="00CF68F9" w:rsidRDefault="00E244EA">
      <w:pPr>
        <w:spacing w:line="340" w:lineRule="exact"/>
        <w:ind w:firstLineChars="150" w:firstLine="315"/>
        <w:rPr>
          <w:rFonts w:ascii="宋体" w:hAnsi="宋体" w:cs="宋体"/>
          <w:color w:val="0D0D0D" w:themeColor="text1" w:themeTint="F2"/>
          <w:szCs w:val="21"/>
          <w:shd w:val="clear" w:color="auto" w:fill="FFFFFF"/>
        </w:rPr>
      </w:pP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【提出问题</w:t>
      </w:r>
      <w:r w:rsidRPr="00C60495">
        <w:rPr>
          <w:color w:val="0D0D0D" w:themeColor="text1" w:themeTint="F2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】</w:t>
      </w:r>
      <w:r w:rsidRPr="00B1285F">
        <w:rPr>
          <w:color w:val="0D0D0D" w:themeColor="text1" w:themeTint="F2"/>
          <w:szCs w:val="21"/>
          <w:shd w:val="clear" w:color="auto" w:fill="FFFFFF"/>
        </w:rPr>
        <w:t xml:space="preserve"> </w:t>
      </w:r>
      <w:r w:rsidRPr="00B1285F">
        <w:rPr>
          <w:color w:val="0D0D0D" w:themeColor="text1" w:themeTint="F2"/>
          <w:szCs w:val="21"/>
        </w:rPr>
        <w:t>KI</w:t>
      </w:r>
      <w:r w:rsidRPr="00B1285F">
        <w:rPr>
          <w:color w:val="0D0D0D" w:themeColor="text1" w:themeTint="F2"/>
          <w:szCs w:val="21"/>
          <w:shd w:val="clear" w:color="auto" w:fill="FFFFFF"/>
        </w:rPr>
        <w:t>变</w:t>
      </w: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质的条件是什么？</w:t>
      </w:r>
    </w:p>
    <w:p w:rsidR="00CF68F9" w:rsidRDefault="00E244EA">
      <w:pPr>
        <w:spacing w:line="340" w:lineRule="exact"/>
        <w:ind w:firstLineChars="150" w:firstLine="315"/>
        <w:rPr>
          <w:rFonts w:ascii="宋体" w:hAnsi="宋体" w:cs="宋体"/>
          <w:color w:val="0D0D0D" w:themeColor="text1" w:themeTint="F2"/>
          <w:szCs w:val="21"/>
          <w:shd w:val="clear" w:color="auto" w:fill="FFFFFF"/>
        </w:rPr>
      </w:pP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【查阅资料】</w:t>
      </w:r>
    </w:p>
    <w:p w:rsidR="00CF68F9" w:rsidRDefault="00E244EA">
      <w:pPr>
        <w:spacing w:line="340" w:lineRule="exact"/>
        <w:ind w:firstLineChars="250" w:firstLine="525"/>
        <w:rPr>
          <w:rFonts w:ascii="楷体" w:eastAsia="楷体" w:hAnsi="楷体" w:cs="楷体"/>
          <w:color w:val="0D0D0D" w:themeColor="text1" w:themeTint="F2"/>
          <w:szCs w:val="21"/>
          <w:shd w:val="clear" w:color="auto" w:fill="FFFFFF"/>
        </w:rPr>
      </w:pPr>
      <w:r w:rsidRPr="00C60495">
        <w:rPr>
          <w:rFonts w:ascii="宋体" w:hAnsi="宋体" w:cs="楷体" w:hint="eastAsia"/>
          <w:color w:val="0D0D0D" w:themeColor="text1" w:themeTint="F2"/>
          <w:szCs w:val="21"/>
          <w:shd w:val="clear" w:color="auto" w:fill="FFFFFF"/>
        </w:rPr>
        <w:t>①</w:t>
      </w:r>
      <w:r w:rsidRPr="00D90D5A">
        <w:rPr>
          <w:rFonts w:eastAsia="楷体"/>
          <w:color w:val="0D0D0D" w:themeColor="text1" w:themeTint="F2"/>
          <w:szCs w:val="21"/>
          <w:shd w:val="clear" w:color="auto" w:fill="FFFFFF"/>
        </w:rPr>
        <w:t xml:space="preserve"> </w:t>
      </w:r>
      <w:r w:rsidRPr="00D90D5A">
        <w:rPr>
          <w:rFonts w:eastAsia="楷体"/>
          <w:color w:val="0D0D0D" w:themeColor="text1" w:themeTint="F2"/>
          <w:szCs w:val="21"/>
        </w:rPr>
        <w:t>KI</w:t>
      </w:r>
      <w:r>
        <w:rPr>
          <w:rFonts w:ascii="楷体" w:eastAsia="楷体" w:hAnsi="楷体" w:cs="楷体" w:hint="eastAsia"/>
          <w:color w:val="0D0D0D" w:themeColor="text1" w:themeTint="F2"/>
          <w:szCs w:val="21"/>
          <w:shd w:val="clear" w:color="auto" w:fill="FFFFFF"/>
        </w:rPr>
        <w:t>为白色粉末，暴露在空气中或久置会被氧化为碘</w:t>
      </w:r>
      <w:r w:rsidRPr="00D90D5A">
        <w:rPr>
          <w:rFonts w:eastAsia="楷体"/>
          <w:color w:val="0D0D0D" w:themeColor="text1" w:themeTint="F2"/>
          <w:szCs w:val="21"/>
          <w:shd w:val="clear" w:color="auto" w:fill="FFFFFF"/>
        </w:rPr>
        <w:t>（</w:t>
      </w:r>
      <w:r w:rsidRPr="00D90D5A">
        <w:rPr>
          <w:rFonts w:eastAsia="楷体"/>
          <w:color w:val="0D0D0D" w:themeColor="text1" w:themeTint="F2"/>
          <w:szCs w:val="21"/>
          <w:shd w:val="clear" w:color="auto" w:fill="FFFFFF"/>
        </w:rPr>
        <w:t>I</w:t>
      </w:r>
      <w:r w:rsidRPr="00D90D5A">
        <w:rPr>
          <w:rFonts w:eastAsia="楷体"/>
          <w:color w:val="0D0D0D" w:themeColor="text1" w:themeTint="F2"/>
          <w:szCs w:val="21"/>
          <w:shd w:val="clear" w:color="auto" w:fill="FFFFFF"/>
          <w:vertAlign w:val="subscript"/>
        </w:rPr>
        <w:t>2</w:t>
      </w:r>
      <w:r w:rsidRPr="00D90D5A">
        <w:rPr>
          <w:rFonts w:eastAsia="楷体"/>
          <w:color w:val="0D0D0D" w:themeColor="text1" w:themeTint="F2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0D0D0D" w:themeColor="text1" w:themeTint="F2"/>
          <w:szCs w:val="21"/>
          <w:shd w:val="clear" w:color="auto" w:fill="FFFFFF"/>
        </w:rPr>
        <w:t>而泛黄变质。</w:t>
      </w:r>
    </w:p>
    <w:p w:rsidR="00CF68F9" w:rsidRDefault="00E244EA">
      <w:pPr>
        <w:spacing w:line="340" w:lineRule="exact"/>
        <w:ind w:firstLineChars="250" w:firstLine="525"/>
        <w:rPr>
          <w:rFonts w:ascii="楷体" w:eastAsia="楷体" w:hAnsi="楷体" w:cs="楷体"/>
          <w:color w:val="0D0D0D" w:themeColor="text1" w:themeTint="F2"/>
          <w:szCs w:val="21"/>
          <w:shd w:val="clear" w:color="auto" w:fill="FFFFFF"/>
        </w:rPr>
      </w:pPr>
      <w:r w:rsidRPr="00C60495">
        <w:rPr>
          <w:rFonts w:ascii="宋体" w:hAnsi="宋体" w:cs="楷体" w:hint="eastAsia"/>
          <w:color w:val="0D0D0D" w:themeColor="text1" w:themeTint="F2"/>
          <w:szCs w:val="21"/>
          <w:shd w:val="clear" w:color="auto" w:fill="FFFFFF"/>
        </w:rPr>
        <w:t>②</w:t>
      </w:r>
      <w:r>
        <w:rPr>
          <w:rFonts w:ascii="楷体" w:eastAsia="楷体" w:hAnsi="楷体" w:cs="楷体" w:hint="eastAsia"/>
          <w:color w:val="0D0D0D" w:themeColor="text1" w:themeTint="F2"/>
          <w:szCs w:val="21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color w:val="0D0D0D" w:themeColor="text1" w:themeTint="F2"/>
          <w:szCs w:val="21"/>
          <w:shd w:val="clear" w:color="auto" w:fill="FFFFFF"/>
        </w:rPr>
        <w:t>碘水中含较多</w:t>
      </w:r>
      <w:r w:rsidRPr="00D90D5A">
        <w:rPr>
          <w:rFonts w:eastAsia="楷体"/>
          <w:color w:val="0D0D0D" w:themeColor="text1" w:themeTint="F2"/>
          <w:szCs w:val="21"/>
        </w:rPr>
        <w:t>KI</w:t>
      </w:r>
      <w:r>
        <w:rPr>
          <w:rFonts w:ascii="楷体" w:eastAsia="楷体" w:hAnsi="楷体" w:cs="楷体" w:hint="eastAsia"/>
          <w:color w:val="0D0D0D" w:themeColor="text1" w:themeTint="F2"/>
          <w:szCs w:val="21"/>
          <w:shd w:val="clear" w:color="auto" w:fill="FFFFFF"/>
        </w:rPr>
        <w:t>时，滴加淀粉溶液显紫色或蓝紫色</w:t>
      </w:r>
    </w:p>
    <w:p w:rsidR="00CF68F9" w:rsidRDefault="00E244EA">
      <w:pPr>
        <w:spacing w:line="340" w:lineRule="exact"/>
        <w:ind w:left="1575" w:hangingChars="750" w:hanging="1575"/>
        <w:rPr>
          <w:rFonts w:ascii="宋体" w:hAnsi="宋体" w:cs="宋体"/>
          <w:color w:val="0D0D0D" w:themeColor="text1" w:themeTint="F2"/>
          <w:szCs w:val="21"/>
          <w:shd w:val="clear" w:color="auto" w:fill="FFFFFF"/>
        </w:rPr>
      </w:pPr>
      <w:r>
        <w:rPr>
          <w:rFonts w:eastAsiaTheme="minorEastAsia"/>
          <w:color w:val="0D0D0D" w:themeColor="text1" w:themeTint="F2"/>
          <w:szCs w:val="21"/>
          <w:shd w:val="clear" w:color="auto" w:fill="FFFFFF"/>
        </w:rPr>
        <w:t xml:space="preserve"> </w:t>
      </w:r>
      <w:r>
        <w:rPr>
          <w:rFonts w:eastAsiaTheme="minorEastAsia" w:hint="eastAsia"/>
          <w:color w:val="0D0D0D" w:themeColor="text1" w:themeTint="F2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D0D0D" w:themeColor="text1" w:themeTint="F2"/>
          <w:szCs w:val="21"/>
          <w:shd w:val="clear" w:color="auto" w:fill="FFFFFF"/>
        </w:rPr>
        <w:t>【进行实验】分别</w:t>
      </w:r>
      <w:r>
        <w:rPr>
          <w:rFonts w:ascii="宋体" w:hAnsi="宋体" w:cs="宋体" w:hint="eastAsia"/>
          <w:color w:val="0D0D0D" w:themeColor="text1" w:themeTint="F2"/>
        </w:rPr>
        <w:t>取适量</w:t>
      </w:r>
      <w:bookmarkStart w:id="0" w:name="_GoBack"/>
      <w:bookmarkEnd w:id="0"/>
      <w:r w:rsidRPr="00D90D5A">
        <w:rPr>
          <w:color w:val="0D0D0D" w:themeColor="text1" w:themeTint="F2"/>
          <w:szCs w:val="21"/>
        </w:rPr>
        <w:t>KI</w:t>
      </w:r>
      <w:r>
        <w:rPr>
          <w:rFonts w:ascii="宋体" w:hAnsi="宋体" w:cs="宋体" w:hint="eastAsia"/>
          <w:color w:val="0D0D0D" w:themeColor="text1" w:themeTint="F2"/>
        </w:rPr>
        <w:t>于燃烧匙中，再分别放入盛有不同物质的集气瓶中，塞紧胶塞，若干天后观察。</w:t>
      </w:r>
    </w:p>
    <w:tbl>
      <w:tblPr>
        <w:tblStyle w:val="a5"/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1764"/>
        <w:gridCol w:w="1750"/>
        <w:gridCol w:w="1838"/>
        <w:gridCol w:w="1843"/>
      </w:tblGrid>
      <w:tr w:rsidR="00CF68F9">
        <w:trPr>
          <w:trHeight w:val="399"/>
        </w:trPr>
        <w:tc>
          <w:tcPr>
            <w:tcW w:w="1764" w:type="dxa"/>
          </w:tcPr>
          <w:p w:rsidR="00CF68F9" w:rsidRDefault="00E244EA">
            <w:pPr>
              <w:spacing w:line="360" w:lineRule="auto"/>
              <w:jc w:val="center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实验</w:t>
            </w: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1</w:t>
            </w:r>
          </w:p>
        </w:tc>
        <w:tc>
          <w:tcPr>
            <w:tcW w:w="1750" w:type="dxa"/>
          </w:tcPr>
          <w:p w:rsidR="00CF68F9" w:rsidRDefault="00E244EA">
            <w:pPr>
              <w:spacing w:line="360" w:lineRule="auto"/>
              <w:jc w:val="center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实验</w:t>
            </w: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2</w:t>
            </w:r>
          </w:p>
        </w:tc>
        <w:tc>
          <w:tcPr>
            <w:tcW w:w="1838" w:type="dxa"/>
          </w:tcPr>
          <w:p w:rsidR="00CF68F9" w:rsidRDefault="00E244EA">
            <w:pPr>
              <w:spacing w:line="360" w:lineRule="auto"/>
              <w:jc w:val="center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实验</w:t>
            </w: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3</w:t>
            </w:r>
          </w:p>
        </w:tc>
        <w:tc>
          <w:tcPr>
            <w:tcW w:w="1843" w:type="dxa"/>
          </w:tcPr>
          <w:p w:rsidR="00CF68F9" w:rsidRDefault="00E244EA">
            <w:pPr>
              <w:spacing w:line="360" w:lineRule="auto"/>
              <w:jc w:val="center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实验</w:t>
            </w:r>
            <w:r>
              <w:rPr>
                <w:rFonts w:hint="eastAsia"/>
                <w:color w:val="0D0D0D" w:themeColor="text1" w:themeTint="F2"/>
                <w:kern w:val="0"/>
                <w:sz w:val="20"/>
              </w:rPr>
              <w:t>4</w:t>
            </w:r>
          </w:p>
        </w:tc>
      </w:tr>
      <w:tr w:rsidR="00CF68F9">
        <w:trPr>
          <w:trHeight w:val="1483"/>
        </w:trPr>
        <w:tc>
          <w:tcPr>
            <w:tcW w:w="1764" w:type="dxa"/>
          </w:tcPr>
          <w:p w:rsidR="00CF68F9" w:rsidRDefault="00E244EA">
            <w:pPr>
              <w:spacing w:line="360" w:lineRule="auto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noProof/>
                <w:color w:val="0D0D0D" w:themeColor="text1" w:themeTint="F2"/>
                <w:kern w:val="0"/>
                <w:sz w:val="20"/>
              </w:rPr>
              <w:drawing>
                <wp:inline distT="0" distB="0" distL="0" distR="0">
                  <wp:extent cx="784225" cy="827405"/>
                  <wp:effectExtent l="19050" t="0" r="0" b="0"/>
                  <wp:docPr id="2" name="图片 4" descr="E:\E\作图工具、模拟试题资料\2018\模拟\图\碘化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E:\E\作图工具、模拟试题资料\2018\模拟\图\碘化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8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460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CF68F9" w:rsidRDefault="00E244EA">
            <w:pPr>
              <w:spacing w:line="360" w:lineRule="auto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noProof/>
                <w:color w:val="0D0D0D" w:themeColor="text1" w:themeTint="F2"/>
                <w:kern w:val="0"/>
                <w:sz w:val="20"/>
              </w:rPr>
              <w:drawing>
                <wp:inline distT="0" distB="0" distL="0" distR="0">
                  <wp:extent cx="947420" cy="863600"/>
                  <wp:effectExtent l="19050" t="0" r="4883" b="0"/>
                  <wp:docPr id="3" name="图片 7" descr="E:\E\作图工具、模拟试题资料\2018\模拟\图\碘化钾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E:\E\作图工具、模拟试题资料\2018\模拟\图\碘化钾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1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F68F9" w:rsidRDefault="00E244EA">
            <w:pPr>
              <w:spacing w:line="360" w:lineRule="auto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noProof/>
                <w:color w:val="0D0D0D" w:themeColor="text1" w:themeTint="F2"/>
                <w:kern w:val="0"/>
                <w:sz w:val="20"/>
              </w:rPr>
              <w:drawing>
                <wp:inline distT="0" distB="0" distL="0" distR="0">
                  <wp:extent cx="925195" cy="863600"/>
                  <wp:effectExtent l="19050" t="0" r="8190" b="0"/>
                  <wp:docPr id="4" name="图片 5" descr="E:\E\作图工具、模拟试题资料\2018\模拟\图\碘化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E:\E\作图工具、模拟试题资料\2018\模拟\图\碘化钾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4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60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F68F9" w:rsidRDefault="00E244EA">
            <w:pPr>
              <w:spacing w:line="360" w:lineRule="auto"/>
              <w:rPr>
                <w:color w:val="0D0D0D" w:themeColor="text1" w:themeTint="F2"/>
                <w:kern w:val="0"/>
                <w:sz w:val="20"/>
              </w:rPr>
            </w:pPr>
            <w:r>
              <w:rPr>
                <w:noProof/>
                <w:color w:val="0D0D0D" w:themeColor="text1" w:themeTint="F2"/>
                <w:kern w:val="0"/>
                <w:sz w:val="20"/>
              </w:rPr>
              <w:drawing>
                <wp:inline distT="0" distB="0" distL="0" distR="0">
                  <wp:extent cx="950595" cy="863600"/>
                  <wp:effectExtent l="19050" t="0" r="1832" b="0"/>
                  <wp:docPr id="6" name="图片 6" descr="E:\E\作图工具、模拟试题资料\2018\模拟\图\碘化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\E\作图工具、模拟试题资料\2018\模拟\图\碘化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68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8F9">
        <w:tc>
          <w:tcPr>
            <w:tcW w:w="1764" w:type="dxa"/>
          </w:tcPr>
          <w:p w:rsidR="00CF68F9" w:rsidRDefault="00E244EA">
            <w:pPr>
              <w:rPr>
                <w:rFonts w:eastAsia="楷体"/>
                <w:color w:val="0D0D0D" w:themeColor="text1" w:themeTint="F2"/>
                <w:kern w:val="0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固体变潮、</w:t>
            </w:r>
            <w:r>
              <w:rPr>
                <w:rFonts w:eastAsia="楷体" w:hAnsi="楷体" w:hint="eastAsia"/>
                <w:color w:val="0D0D0D" w:themeColor="text1" w:themeTint="F2"/>
                <w:kern w:val="0"/>
                <w:szCs w:val="21"/>
              </w:rPr>
              <w:t>表面</w:t>
            </w: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变微黄</w:t>
            </w:r>
          </w:p>
        </w:tc>
        <w:tc>
          <w:tcPr>
            <w:tcW w:w="1750" w:type="dxa"/>
            <w:vAlign w:val="center"/>
          </w:tcPr>
          <w:p w:rsidR="00CF68F9" w:rsidRDefault="00E244EA">
            <w:pPr>
              <w:rPr>
                <w:rFonts w:eastAsia="楷体"/>
                <w:color w:val="0D0D0D" w:themeColor="text1" w:themeTint="F2"/>
                <w:kern w:val="0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固体无明显现象</w:t>
            </w:r>
          </w:p>
        </w:tc>
        <w:tc>
          <w:tcPr>
            <w:tcW w:w="1838" w:type="dxa"/>
            <w:vAlign w:val="center"/>
          </w:tcPr>
          <w:p w:rsidR="00CF68F9" w:rsidRDefault="00E244EA">
            <w:pPr>
              <w:rPr>
                <w:rFonts w:eastAsia="楷体"/>
                <w:color w:val="0D0D0D" w:themeColor="text1" w:themeTint="F2"/>
                <w:kern w:val="0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固体变潮</w:t>
            </w:r>
            <w:r>
              <w:rPr>
                <w:rFonts w:eastAsia="楷体" w:hint="eastAsia"/>
                <w:color w:val="0D0D0D" w:themeColor="text1" w:themeTint="F2"/>
                <w:kern w:val="0"/>
                <w:szCs w:val="21"/>
              </w:rPr>
              <w:t>、</w:t>
            </w: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无</w:t>
            </w:r>
            <w:r>
              <w:rPr>
                <w:rFonts w:eastAsia="楷体" w:hAnsi="楷体" w:hint="eastAsia"/>
                <w:color w:val="0D0D0D" w:themeColor="text1" w:themeTint="F2"/>
                <w:kern w:val="0"/>
                <w:szCs w:val="21"/>
              </w:rPr>
              <w:t>其他</w:t>
            </w: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明显现象</w:t>
            </w:r>
          </w:p>
        </w:tc>
        <w:tc>
          <w:tcPr>
            <w:tcW w:w="1843" w:type="dxa"/>
          </w:tcPr>
          <w:p w:rsidR="00CF68F9" w:rsidRDefault="00E244EA">
            <w:pPr>
              <w:rPr>
                <w:rFonts w:eastAsia="楷体"/>
                <w:color w:val="0D0D0D" w:themeColor="text1" w:themeTint="F2"/>
                <w:kern w:val="0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kern w:val="0"/>
                <w:szCs w:val="21"/>
              </w:rPr>
              <w:t>固体变潮、表面变黄</w:t>
            </w:r>
          </w:p>
        </w:tc>
      </w:tr>
    </w:tbl>
    <w:p w:rsidR="00CF68F9" w:rsidRPr="00D90D5A" w:rsidRDefault="00E244EA">
      <w:pPr>
        <w:spacing w:line="340" w:lineRule="exact"/>
        <w:ind w:firstLineChars="250" w:firstLine="527"/>
        <w:rPr>
          <w:color w:val="0D0D0D" w:themeColor="text1" w:themeTint="F2"/>
          <w:szCs w:val="21"/>
        </w:rPr>
      </w:pPr>
      <w:r>
        <w:rPr>
          <w:rFonts w:ascii="宋体" w:hAnsi="宋体" w:cs="宋体" w:hint="eastAsia"/>
          <w:b/>
          <w:color w:val="0D0D0D" w:themeColor="text1" w:themeTint="F2"/>
          <w:szCs w:val="21"/>
        </w:rPr>
        <w:t>继续实验</w:t>
      </w:r>
      <w:r>
        <w:rPr>
          <w:rFonts w:ascii="宋体" w:hAnsi="宋体" w:cs="宋体" w:hint="eastAsia"/>
          <w:color w:val="0D0D0D" w:themeColor="text1" w:themeTint="F2"/>
          <w:szCs w:val="21"/>
        </w:rPr>
        <w:t>：</w:t>
      </w:r>
      <w:r w:rsidRPr="00D90D5A">
        <w:rPr>
          <w:color w:val="0D0D0D" w:themeColor="text1" w:themeTint="F2"/>
          <w:szCs w:val="21"/>
        </w:rPr>
        <w:t>取实验</w:t>
      </w:r>
      <w:r w:rsidRPr="00D90D5A">
        <w:rPr>
          <w:color w:val="0D0D0D" w:themeColor="text1" w:themeTint="F2"/>
          <w:szCs w:val="21"/>
        </w:rPr>
        <w:t>1</w:t>
      </w:r>
      <w:r w:rsidRPr="00D90D5A">
        <w:rPr>
          <w:color w:val="0D0D0D" w:themeColor="text1" w:themeTint="F2"/>
          <w:szCs w:val="21"/>
        </w:rPr>
        <w:t>中少量微黄固体溶解，加入淀粉溶液，溶液变紫色。</w:t>
      </w:r>
    </w:p>
    <w:p w:rsidR="00CF68F9" w:rsidRPr="00D90D5A" w:rsidRDefault="00E244EA">
      <w:pPr>
        <w:spacing w:line="340" w:lineRule="exact"/>
        <w:ind w:firstLineChars="750" w:firstLine="1575"/>
        <w:rPr>
          <w:color w:val="0D0D0D" w:themeColor="text1" w:themeTint="F2"/>
          <w:szCs w:val="21"/>
          <w:shd w:val="clear" w:color="auto" w:fill="FFFFFF"/>
        </w:rPr>
      </w:pPr>
      <w:r w:rsidRPr="00D90D5A">
        <w:rPr>
          <w:color w:val="0D0D0D" w:themeColor="text1" w:themeTint="F2"/>
          <w:szCs w:val="21"/>
        </w:rPr>
        <w:t>取实验</w:t>
      </w:r>
      <w:r w:rsidRPr="00D90D5A">
        <w:rPr>
          <w:color w:val="0D0D0D" w:themeColor="text1" w:themeTint="F2"/>
          <w:szCs w:val="21"/>
        </w:rPr>
        <w:t>4</w:t>
      </w:r>
      <w:r w:rsidRPr="00D90D5A">
        <w:rPr>
          <w:color w:val="0D0D0D" w:themeColor="text1" w:themeTint="F2"/>
          <w:szCs w:val="21"/>
        </w:rPr>
        <w:t>中少量黄色固体溶解，加入淀粉溶液，溶液变紫色。</w:t>
      </w:r>
    </w:p>
    <w:p w:rsidR="00CF68F9" w:rsidRPr="00D90D5A" w:rsidRDefault="00E244EA">
      <w:pPr>
        <w:spacing w:line="340" w:lineRule="exact"/>
        <w:ind w:firstLineChars="150" w:firstLine="315"/>
        <w:rPr>
          <w:color w:val="0D0D0D" w:themeColor="text1" w:themeTint="F2"/>
          <w:szCs w:val="21"/>
          <w:shd w:val="clear" w:color="auto" w:fill="FFFFFF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【解释与结论】</w:t>
      </w:r>
    </w:p>
    <w:p w:rsidR="00CF68F9" w:rsidRPr="00D90D5A" w:rsidRDefault="00E244EA">
      <w:pPr>
        <w:spacing w:line="340" w:lineRule="exact"/>
        <w:ind w:firstLineChars="150" w:firstLine="315"/>
        <w:rPr>
          <w:color w:val="0D0D0D" w:themeColor="text1" w:themeTint="F2"/>
          <w:szCs w:val="21"/>
          <w:shd w:val="clear" w:color="auto" w:fill="FFFFFF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（</w:t>
      </w:r>
      <w:r w:rsidRPr="00D90D5A">
        <w:rPr>
          <w:color w:val="0D0D0D" w:themeColor="text1" w:themeTint="F2"/>
          <w:szCs w:val="21"/>
          <w:shd w:val="clear" w:color="auto" w:fill="FFFFFF"/>
        </w:rPr>
        <w:t>1</w:t>
      </w:r>
      <w:r w:rsidRPr="00D90D5A">
        <w:rPr>
          <w:color w:val="0D0D0D" w:themeColor="text1" w:themeTint="F2"/>
          <w:szCs w:val="21"/>
          <w:shd w:val="clear" w:color="auto" w:fill="FFFFFF"/>
        </w:rPr>
        <w:t>）实验</w:t>
      </w:r>
      <w:r w:rsidRPr="00D90D5A">
        <w:rPr>
          <w:color w:val="0D0D0D" w:themeColor="text1" w:themeTint="F2"/>
          <w:szCs w:val="21"/>
          <w:shd w:val="clear" w:color="auto" w:fill="FFFFFF"/>
        </w:rPr>
        <w:t>3</w:t>
      </w:r>
      <w:r w:rsidRPr="00D90D5A">
        <w:rPr>
          <w:color w:val="0D0D0D" w:themeColor="text1" w:themeTint="F2"/>
          <w:szCs w:val="21"/>
          <w:shd w:val="clear" w:color="auto" w:fill="FFFFFF"/>
        </w:rPr>
        <w:t>的目的是</w:t>
      </w:r>
      <w:r w:rsidRPr="00D90D5A">
        <w:rPr>
          <w:color w:val="0D0D0D" w:themeColor="text1" w:themeTint="F2"/>
          <w:szCs w:val="21"/>
        </w:rPr>
        <w:t>________________</w:t>
      </w:r>
      <w:r w:rsidRPr="00D90D5A">
        <w:rPr>
          <w:color w:val="0D0D0D" w:themeColor="text1" w:themeTint="F2"/>
          <w:szCs w:val="21"/>
        </w:rPr>
        <w:t>。</w:t>
      </w:r>
    </w:p>
    <w:p w:rsidR="00CF68F9" w:rsidRPr="00D90D5A" w:rsidRDefault="00E244EA">
      <w:pPr>
        <w:spacing w:line="340" w:lineRule="exact"/>
        <w:ind w:firstLineChars="150" w:firstLine="315"/>
        <w:rPr>
          <w:color w:val="0D0D0D" w:themeColor="text1" w:themeTint="F2"/>
          <w:szCs w:val="21"/>
          <w:shd w:val="clear" w:color="auto" w:fill="FFFFFF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（</w:t>
      </w:r>
      <w:r w:rsidRPr="00D90D5A">
        <w:rPr>
          <w:color w:val="0D0D0D" w:themeColor="text1" w:themeTint="F2"/>
          <w:szCs w:val="21"/>
          <w:shd w:val="clear" w:color="auto" w:fill="FFFFFF"/>
        </w:rPr>
        <w:t>2</w:t>
      </w:r>
      <w:r w:rsidRPr="00D90D5A">
        <w:rPr>
          <w:color w:val="0D0D0D" w:themeColor="text1" w:themeTint="F2"/>
          <w:szCs w:val="21"/>
          <w:shd w:val="clear" w:color="auto" w:fill="FFFFFF"/>
        </w:rPr>
        <w:t>）对比实验</w:t>
      </w:r>
      <w:r w:rsidRPr="00D90D5A">
        <w:rPr>
          <w:color w:val="0D0D0D" w:themeColor="text1" w:themeTint="F2"/>
          <w:szCs w:val="21"/>
          <w:shd w:val="clear" w:color="auto" w:fill="FFFFFF"/>
        </w:rPr>
        <w:t>_______</w:t>
      </w:r>
      <w:r w:rsidRPr="00D90D5A">
        <w:rPr>
          <w:color w:val="0D0D0D" w:themeColor="text1" w:themeTint="F2"/>
          <w:szCs w:val="21"/>
          <w:shd w:val="clear" w:color="auto" w:fill="FFFFFF"/>
        </w:rPr>
        <w:t>，可以得出</w:t>
      </w:r>
      <w:r w:rsidRPr="00D90D5A">
        <w:rPr>
          <w:color w:val="0D0D0D" w:themeColor="text1" w:themeTint="F2"/>
          <w:szCs w:val="21"/>
        </w:rPr>
        <w:t>KI</w:t>
      </w:r>
      <w:r w:rsidRPr="00D90D5A">
        <w:rPr>
          <w:color w:val="0D0D0D" w:themeColor="text1" w:themeTint="F2"/>
          <w:szCs w:val="21"/>
          <w:shd w:val="clear" w:color="auto" w:fill="FFFFFF"/>
        </w:rPr>
        <w:t>变质一定与水有关。</w:t>
      </w:r>
    </w:p>
    <w:p w:rsidR="00F44048" w:rsidRPr="00FC38FC" w:rsidRDefault="00E244EA" w:rsidP="00FC38FC">
      <w:pPr>
        <w:spacing w:line="340" w:lineRule="exact"/>
        <w:ind w:firstLineChars="150" w:firstLine="315"/>
        <w:rPr>
          <w:rFonts w:hint="eastAsia"/>
          <w:color w:val="0D0D0D" w:themeColor="text1" w:themeTint="F2"/>
          <w:szCs w:val="21"/>
          <w:u w:val="single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（</w:t>
      </w:r>
      <w:r w:rsidRPr="00D90D5A">
        <w:rPr>
          <w:color w:val="0D0D0D" w:themeColor="text1" w:themeTint="F2"/>
          <w:szCs w:val="21"/>
          <w:shd w:val="clear" w:color="auto" w:fill="FFFFFF"/>
        </w:rPr>
        <w:t>3</w:t>
      </w:r>
      <w:r w:rsidRPr="00D90D5A">
        <w:rPr>
          <w:color w:val="0D0D0D" w:themeColor="text1" w:themeTint="F2"/>
          <w:szCs w:val="21"/>
          <w:shd w:val="clear" w:color="auto" w:fill="FFFFFF"/>
        </w:rPr>
        <w:t>）</w:t>
      </w:r>
      <w:r w:rsidRPr="00D90D5A">
        <w:rPr>
          <w:color w:val="0D0D0D" w:themeColor="text1" w:themeTint="F2"/>
          <w:szCs w:val="21"/>
        </w:rPr>
        <w:t>从上述实验可推知，</w:t>
      </w:r>
      <w:r w:rsidRPr="00D90D5A">
        <w:rPr>
          <w:color w:val="0D0D0D" w:themeColor="text1" w:themeTint="F2"/>
          <w:szCs w:val="21"/>
        </w:rPr>
        <w:t>KI</w:t>
      </w:r>
      <w:r w:rsidRPr="00D90D5A">
        <w:rPr>
          <w:color w:val="0D0D0D" w:themeColor="text1" w:themeTint="F2"/>
          <w:szCs w:val="21"/>
        </w:rPr>
        <w:t>变质的条件是</w:t>
      </w:r>
      <w:r w:rsidRPr="00D90D5A">
        <w:rPr>
          <w:color w:val="0D0D0D" w:themeColor="text1" w:themeTint="F2"/>
          <w:szCs w:val="21"/>
        </w:rPr>
        <w:t>___________________</w:t>
      </w:r>
      <w:r w:rsidRPr="00D90D5A">
        <w:rPr>
          <w:color w:val="0D0D0D" w:themeColor="text1" w:themeTint="F2"/>
          <w:szCs w:val="21"/>
        </w:rPr>
        <w:t>。</w:t>
      </w:r>
    </w:p>
    <w:p w:rsidR="00CF68F9" w:rsidRPr="00D90D5A" w:rsidRDefault="00E244EA">
      <w:pPr>
        <w:spacing w:line="340" w:lineRule="exact"/>
        <w:ind w:firstLineChars="150" w:firstLine="315"/>
        <w:rPr>
          <w:color w:val="0D0D0D" w:themeColor="text1" w:themeTint="F2"/>
          <w:szCs w:val="21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【提出问题</w:t>
      </w:r>
      <w:r w:rsidRPr="00D90D5A">
        <w:rPr>
          <w:color w:val="0D0D0D" w:themeColor="text1" w:themeTint="F2"/>
          <w:szCs w:val="21"/>
          <w:shd w:val="clear" w:color="auto" w:fill="FFFFFF"/>
        </w:rPr>
        <w:t>2</w:t>
      </w:r>
      <w:r w:rsidRPr="00D90D5A">
        <w:rPr>
          <w:color w:val="0D0D0D" w:themeColor="text1" w:themeTint="F2"/>
          <w:szCs w:val="21"/>
          <w:shd w:val="clear" w:color="auto" w:fill="FFFFFF"/>
        </w:rPr>
        <w:t>】</w:t>
      </w:r>
      <w:r w:rsidRPr="00D90D5A">
        <w:rPr>
          <w:color w:val="0D0D0D" w:themeColor="text1" w:themeTint="F2"/>
          <w:szCs w:val="21"/>
        </w:rPr>
        <w:t>CO</w:t>
      </w:r>
      <w:r w:rsidRPr="00D90D5A">
        <w:rPr>
          <w:color w:val="0D0D0D" w:themeColor="text1" w:themeTint="F2"/>
          <w:szCs w:val="21"/>
          <w:vertAlign w:val="subscript"/>
        </w:rPr>
        <w:t>2</w:t>
      </w:r>
      <w:r w:rsidRPr="00D90D5A">
        <w:rPr>
          <w:color w:val="0D0D0D" w:themeColor="text1" w:themeTint="F2"/>
          <w:szCs w:val="21"/>
        </w:rPr>
        <w:t>的作用是什么？</w:t>
      </w:r>
    </w:p>
    <w:p w:rsidR="00CF68F9" w:rsidRPr="00D90D5A" w:rsidRDefault="00E244EA">
      <w:pPr>
        <w:spacing w:line="340" w:lineRule="exact"/>
        <w:ind w:leftChars="150" w:left="525" w:hangingChars="100" w:hanging="210"/>
        <w:rPr>
          <w:color w:val="0D0D0D" w:themeColor="text1" w:themeTint="F2"/>
          <w:szCs w:val="21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【进行实验】</w:t>
      </w:r>
      <w:r w:rsidRPr="00D90D5A">
        <w:rPr>
          <w:color w:val="0D0D0D" w:themeColor="text1" w:themeTint="F2"/>
          <w:spacing w:val="4"/>
          <w:szCs w:val="21"/>
          <w:shd w:val="clear" w:color="auto" w:fill="FFFFFF"/>
        </w:rPr>
        <w:t>分别</w:t>
      </w:r>
      <w:r w:rsidRPr="00D90D5A">
        <w:rPr>
          <w:color w:val="0D0D0D" w:themeColor="text1" w:themeTint="F2"/>
          <w:spacing w:val="4"/>
          <w:szCs w:val="21"/>
        </w:rPr>
        <w:t>取</w:t>
      </w:r>
      <w:r w:rsidRPr="00D90D5A">
        <w:rPr>
          <w:color w:val="0D0D0D" w:themeColor="text1" w:themeTint="F2"/>
          <w:spacing w:val="4"/>
          <w:szCs w:val="21"/>
        </w:rPr>
        <w:t>10 mL</w:t>
      </w:r>
      <w:r w:rsidRPr="00D90D5A">
        <w:rPr>
          <w:color w:val="0D0D0D" w:themeColor="text1" w:themeTint="F2"/>
          <w:spacing w:val="4"/>
          <w:szCs w:val="21"/>
        </w:rPr>
        <w:t>同浓度的</w:t>
      </w:r>
      <w:r w:rsidRPr="00D90D5A">
        <w:rPr>
          <w:color w:val="0D0D0D" w:themeColor="text1" w:themeTint="F2"/>
          <w:spacing w:val="4"/>
          <w:szCs w:val="21"/>
        </w:rPr>
        <w:t>KI</w:t>
      </w:r>
      <w:r w:rsidRPr="00D90D5A">
        <w:rPr>
          <w:color w:val="0D0D0D" w:themeColor="text1" w:themeTint="F2"/>
          <w:spacing w:val="4"/>
          <w:szCs w:val="21"/>
        </w:rPr>
        <w:t>溶液于</w:t>
      </w:r>
      <w:r w:rsidRPr="00D90D5A">
        <w:rPr>
          <w:color w:val="0D0D0D" w:themeColor="text1" w:themeTint="F2"/>
          <w:spacing w:val="4"/>
          <w:szCs w:val="21"/>
        </w:rPr>
        <w:t>3</w:t>
      </w:r>
      <w:r w:rsidRPr="00D90D5A">
        <w:rPr>
          <w:color w:val="0D0D0D" w:themeColor="text1" w:themeTint="F2"/>
          <w:spacing w:val="4"/>
          <w:szCs w:val="21"/>
        </w:rPr>
        <w:t>支试管中，再向试管</w:t>
      </w:r>
      <w:r w:rsidRPr="00D90D5A">
        <w:rPr>
          <w:color w:val="0D0D0D" w:themeColor="text1" w:themeTint="F2"/>
          <w:spacing w:val="4"/>
          <w:szCs w:val="21"/>
        </w:rPr>
        <w:t>2</w:t>
      </w:r>
      <w:r w:rsidRPr="00D90D5A">
        <w:rPr>
          <w:color w:val="0D0D0D" w:themeColor="text1" w:themeTint="F2"/>
          <w:spacing w:val="4"/>
          <w:szCs w:val="21"/>
        </w:rPr>
        <w:t>中通入</w:t>
      </w:r>
      <w:r w:rsidRPr="00D90D5A">
        <w:rPr>
          <w:color w:val="0D0D0D" w:themeColor="text1" w:themeTint="F2"/>
          <w:spacing w:val="4"/>
          <w:szCs w:val="21"/>
        </w:rPr>
        <w:t>CO</w:t>
      </w:r>
      <w:r w:rsidRPr="00D90D5A">
        <w:rPr>
          <w:color w:val="0D0D0D" w:themeColor="text1" w:themeTint="F2"/>
          <w:spacing w:val="4"/>
          <w:szCs w:val="21"/>
          <w:vertAlign w:val="subscript"/>
        </w:rPr>
        <w:t>2</w:t>
      </w:r>
      <w:r w:rsidRPr="00D90D5A">
        <w:rPr>
          <w:color w:val="0D0D0D" w:themeColor="text1" w:themeTint="F2"/>
          <w:spacing w:val="4"/>
          <w:szCs w:val="21"/>
        </w:rPr>
        <w:t>，</w:t>
      </w:r>
      <w:r w:rsidRPr="00D90D5A">
        <w:rPr>
          <w:color w:val="0D0D0D" w:themeColor="text1" w:themeTint="F2"/>
          <w:szCs w:val="21"/>
        </w:rPr>
        <w:t>向试管</w:t>
      </w:r>
      <w:r w:rsidRPr="00D90D5A">
        <w:rPr>
          <w:color w:val="0D0D0D" w:themeColor="text1" w:themeTint="F2"/>
          <w:szCs w:val="21"/>
        </w:rPr>
        <w:t>3</w:t>
      </w:r>
      <w:r w:rsidRPr="00D90D5A">
        <w:rPr>
          <w:color w:val="0D0D0D" w:themeColor="text1" w:themeTint="F2"/>
          <w:szCs w:val="21"/>
        </w:rPr>
        <w:t>中滴加几滴盐酸；分别测溶液的</w:t>
      </w:r>
      <w:r w:rsidRPr="00D90D5A">
        <w:rPr>
          <w:color w:val="0D0D0D" w:themeColor="text1" w:themeTint="F2"/>
          <w:szCs w:val="21"/>
        </w:rPr>
        <w:t>pH</w:t>
      </w:r>
      <w:r w:rsidRPr="00D90D5A">
        <w:rPr>
          <w:color w:val="0D0D0D" w:themeColor="text1" w:themeTint="F2"/>
          <w:szCs w:val="21"/>
        </w:rPr>
        <w:t>；几分钟后，观察溶液的颜色；再向试管中滴入淀粉溶液，观察溶液的颜色。实验现象记录如下：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5"/>
        <w:gridCol w:w="1276"/>
        <w:gridCol w:w="1196"/>
      </w:tblGrid>
      <w:tr w:rsidR="00CF68F9">
        <w:trPr>
          <w:trHeight w:val="153"/>
          <w:jc w:val="center"/>
        </w:trPr>
        <w:tc>
          <w:tcPr>
            <w:tcW w:w="283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试管序号</w:t>
            </w:r>
          </w:p>
        </w:tc>
        <w:tc>
          <w:tcPr>
            <w:tcW w:w="127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27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19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/>
                <w:color w:val="0D0D0D" w:themeColor="text1" w:themeTint="F2"/>
                <w:szCs w:val="21"/>
              </w:rPr>
              <w:t>3</w:t>
            </w:r>
          </w:p>
        </w:tc>
      </w:tr>
      <w:tr w:rsidR="00CF68F9">
        <w:trPr>
          <w:jc w:val="center"/>
        </w:trPr>
        <w:tc>
          <w:tcPr>
            <w:tcW w:w="283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 w:hint="eastAsia"/>
                <w:color w:val="0D0D0D" w:themeColor="text1" w:themeTint="F2"/>
                <w:szCs w:val="21"/>
              </w:rPr>
              <w:t>溶液</w:t>
            </w:r>
            <w:r>
              <w:rPr>
                <w:rFonts w:eastAsia="楷体"/>
                <w:color w:val="0D0D0D" w:themeColor="text1" w:themeTint="F2"/>
                <w:szCs w:val="21"/>
              </w:rPr>
              <w:t>pH</w:t>
            </w:r>
          </w:p>
        </w:tc>
        <w:tc>
          <w:tcPr>
            <w:tcW w:w="127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/>
                <w:color w:val="0D0D0D" w:themeColor="text1" w:themeTint="F2"/>
                <w:szCs w:val="21"/>
              </w:rPr>
              <w:t>pH=8.5</w:t>
            </w:r>
          </w:p>
        </w:tc>
        <w:tc>
          <w:tcPr>
            <w:tcW w:w="127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/>
                <w:color w:val="0D0D0D" w:themeColor="text1" w:themeTint="F2"/>
                <w:szCs w:val="21"/>
              </w:rPr>
              <w:t>pH=6.5</w:t>
            </w:r>
          </w:p>
        </w:tc>
        <w:tc>
          <w:tcPr>
            <w:tcW w:w="119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/>
                <w:color w:val="0D0D0D" w:themeColor="text1" w:themeTint="F2"/>
                <w:szCs w:val="21"/>
              </w:rPr>
              <w:t>pH=4.5</w:t>
            </w:r>
          </w:p>
        </w:tc>
      </w:tr>
      <w:tr w:rsidR="00CF68F9">
        <w:trPr>
          <w:jc w:val="center"/>
        </w:trPr>
        <w:tc>
          <w:tcPr>
            <w:tcW w:w="283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溶液颜色</w:t>
            </w:r>
          </w:p>
        </w:tc>
        <w:tc>
          <w:tcPr>
            <w:tcW w:w="127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无色</w:t>
            </w:r>
          </w:p>
        </w:tc>
        <w:tc>
          <w:tcPr>
            <w:tcW w:w="127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浅黄色</w:t>
            </w:r>
          </w:p>
        </w:tc>
        <w:tc>
          <w:tcPr>
            <w:tcW w:w="119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黄色</w:t>
            </w:r>
          </w:p>
        </w:tc>
      </w:tr>
      <w:tr w:rsidR="00CF68F9">
        <w:trPr>
          <w:jc w:val="center"/>
        </w:trPr>
        <w:tc>
          <w:tcPr>
            <w:tcW w:w="283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滴加淀粉溶液后的颜色</w:t>
            </w:r>
          </w:p>
        </w:tc>
        <w:tc>
          <w:tcPr>
            <w:tcW w:w="1275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/>
                <w:color w:val="0D0D0D" w:themeColor="text1" w:themeTint="F2"/>
                <w:szCs w:val="21"/>
              </w:rPr>
              <w:t>无色</w:t>
            </w:r>
          </w:p>
        </w:tc>
        <w:tc>
          <w:tcPr>
            <w:tcW w:w="127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 w:hint="eastAsia"/>
                <w:color w:val="0D0D0D" w:themeColor="text1" w:themeTint="F2"/>
                <w:szCs w:val="21"/>
              </w:rPr>
              <w:t>紫</w:t>
            </w:r>
            <w:r>
              <w:rPr>
                <w:rFonts w:eastAsia="楷体" w:hAnsi="楷体"/>
                <w:color w:val="0D0D0D" w:themeColor="text1" w:themeTint="F2"/>
                <w:szCs w:val="21"/>
              </w:rPr>
              <w:t>色</w:t>
            </w:r>
          </w:p>
        </w:tc>
        <w:tc>
          <w:tcPr>
            <w:tcW w:w="1196" w:type="dxa"/>
          </w:tcPr>
          <w:p w:rsidR="00CF68F9" w:rsidRDefault="00E244EA">
            <w:pPr>
              <w:jc w:val="center"/>
              <w:rPr>
                <w:rFonts w:eastAsia="楷体"/>
                <w:color w:val="0D0D0D" w:themeColor="text1" w:themeTint="F2"/>
                <w:szCs w:val="21"/>
              </w:rPr>
            </w:pPr>
            <w:r>
              <w:rPr>
                <w:rFonts w:eastAsia="楷体" w:hAnsi="楷体" w:hint="eastAsia"/>
                <w:color w:val="0D0D0D" w:themeColor="text1" w:themeTint="F2"/>
                <w:szCs w:val="21"/>
              </w:rPr>
              <w:t>深紫</w:t>
            </w:r>
            <w:r>
              <w:rPr>
                <w:rFonts w:eastAsia="楷体" w:hAnsi="楷体"/>
                <w:color w:val="0D0D0D" w:themeColor="text1" w:themeTint="F2"/>
                <w:szCs w:val="21"/>
              </w:rPr>
              <w:t>色</w:t>
            </w:r>
          </w:p>
        </w:tc>
      </w:tr>
    </w:tbl>
    <w:p w:rsidR="00CF68F9" w:rsidRPr="00D90D5A" w:rsidRDefault="00E244EA">
      <w:pPr>
        <w:spacing w:line="340" w:lineRule="exact"/>
        <w:ind w:firstLineChars="250" w:firstLine="525"/>
        <w:rPr>
          <w:color w:val="0D0D0D" w:themeColor="text1" w:themeTint="F2"/>
          <w:szCs w:val="21"/>
          <w:shd w:val="clear" w:color="auto" w:fill="FFFFFF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t>较长时间后，观察到试管</w:t>
      </w:r>
      <w:r w:rsidRPr="00D90D5A">
        <w:rPr>
          <w:color w:val="0D0D0D" w:themeColor="text1" w:themeTint="F2"/>
          <w:szCs w:val="21"/>
          <w:shd w:val="clear" w:color="auto" w:fill="FFFFFF"/>
        </w:rPr>
        <w:t>1</w:t>
      </w:r>
      <w:r w:rsidRPr="00D90D5A">
        <w:rPr>
          <w:color w:val="0D0D0D" w:themeColor="text1" w:themeTint="F2"/>
          <w:szCs w:val="21"/>
          <w:shd w:val="clear" w:color="auto" w:fill="FFFFFF"/>
        </w:rPr>
        <w:t>中溶液变为紫色。</w:t>
      </w:r>
    </w:p>
    <w:p w:rsidR="00CF68F9" w:rsidRPr="00D90D5A" w:rsidRDefault="00E244EA">
      <w:pPr>
        <w:spacing w:line="340" w:lineRule="exact"/>
        <w:ind w:firstLineChars="150" w:firstLine="315"/>
        <w:rPr>
          <w:color w:val="0D0D0D" w:themeColor="text1" w:themeTint="F2"/>
          <w:szCs w:val="21"/>
          <w:shd w:val="clear" w:color="auto" w:fill="FFFFFF"/>
        </w:rPr>
      </w:pPr>
      <w:r w:rsidRPr="00D90D5A">
        <w:rPr>
          <w:color w:val="0D0D0D" w:themeColor="text1" w:themeTint="F2"/>
          <w:szCs w:val="21"/>
          <w:shd w:val="clear" w:color="auto" w:fill="FFFFFF"/>
        </w:rPr>
        <w:lastRenderedPageBreak/>
        <w:t>【解释与结论】</w:t>
      </w:r>
    </w:p>
    <w:p w:rsidR="00CF68F9" w:rsidRPr="00D90D5A" w:rsidRDefault="00E244EA">
      <w:pPr>
        <w:spacing w:line="340" w:lineRule="exact"/>
        <w:ind w:leftChars="200" w:left="420"/>
        <w:rPr>
          <w:color w:val="0D0D0D" w:themeColor="text1" w:themeTint="F2"/>
          <w:szCs w:val="21"/>
        </w:rPr>
      </w:pPr>
      <w:r w:rsidRPr="00D90D5A">
        <w:rPr>
          <w:color w:val="0D0D0D" w:themeColor="text1" w:themeTint="F2"/>
          <w:szCs w:val="21"/>
        </w:rPr>
        <w:t>（</w:t>
      </w:r>
      <w:r w:rsidRPr="00D90D5A">
        <w:rPr>
          <w:color w:val="0D0D0D" w:themeColor="text1" w:themeTint="F2"/>
          <w:szCs w:val="21"/>
        </w:rPr>
        <w:t>4</w:t>
      </w:r>
      <w:r w:rsidRPr="00D90D5A">
        <w:rPr>
          <w:color w:val="0D0D0D" w:themeColor="text1" w:themeTint="F2"/>
          <w:szCs w:val="21"/>
        </w:rPr>
        <w:t>）试管</w:t>
      </w:r>
      <w:r w:rsidRPr="00D90D5A">
        <w:rPr>
          <w:color w:val="0D0D0D" w:themeColor="text1" w:themeTint="F2"/>
          <w:szCs w:val="21"/>
        </w:rPr>
        <w:t>1</w:t>
      </w:r>
      <w:r w:rsidRPr="00D90D5A">
        <w:rPr>
          <w:color w:val="0D0D0D" w:themeColor="text1" w:themeTint="F2"/>
          <w:szCs w:val="21"/>
        </w:rPr>
        <w:t>实验的目的是</w:t>
      </w:r>
      <w:r w:rsidRPr="00D90D5A">
        <w:rPr>
          <w:color w:val="0D0D0D" w:themeColor="text1" w:themeTint="F2"/>
          <w:szCs w:val="21"/>
        </w:rPr>
        <w:t>____________________________</w:t>
      </w:r>
      <w:r w:rsidRPr="00D90D5A">
        <w:rPr>
          <w:color w:val="0D0D0D" w:themeColor="text1" w:themeTint="F2"/>
          <w:szCs w:val="21"/>
        </w:rPr>
        <w:t>。</w:t>
      </w:r>
    </w:p>
    <w:p w:rsidR="00CF68F9" w:rsidRPr="00D90D5A" w:rsidRDefault="00E244EA">
      <w:pPr>
        <w:spacing w:line="340" w:lineRule="exact"/>
        <w:ind w:leftChars="200" w:left="420"/>
        <w:rPr>
          <w:color w:val="0D0D0D" w:themeColor="text1" w:themeTint="F2"/>
          <w:szCs w:val="21"/>
        </w:rPr>
      </w:pPr>
      <w:r w:rsidRPr="00D90D5A">
        <w:rPr>
          <w:color w:val="0D0D0D" w:themeColor="text1" w:themeTint="F2"/>
          <w:szCs w:val="21"/>
        </w:rPr>
        <w:t>（</w:t>
      </w:r>
      <w:r w:rsidRPr="00D90D5A">
        <w:rPr>
          <w:color w:val="0D0D0D" w:themeColor="text1" w:themeTint="F2"/>
          <w:szCs w:val="21"/>
        </w:rPr>
        <w:t>5</w:t>
      </w:r>
      <w:r w:rsidRPr="00D90D5A">
        <w:rPr>
          <w:color w:val="0D0D0D" w:themeColor="text1" w:themeTint="F2"/>
          <w:szCs w:val="21"/>
        </w:rPr>
        <w:t>）</w:t>
      </w:r>
      <w:r w:rsidRPr="00D90D5A">
        <w:rPr>
          <w:color w:val="0D0D0D" w:themeColor="text1" w:themeTint="F2"/>
          <w:szCs w:val="21"/>
        </w:rPr>
        <w:t>CO</w:t>
      </w:r>
      <w:r w:rsidRPr="00D90D5A">
        <w:rPr>
          <w:color w:val="0D0D0D" w:themeColor="text1" w:themeTint="F2"/>
          <w:szCs w:val="21"/>
          <w:vertAlign w:val="subscript"/>
        </w:rPr>
        <w:t>2</w:t>
      </w:r>
      <w:r w:rsidRPr="00D90D5A">
        <w:rPr>
          <w:color w:val="0D0D0D" w:themeColor="text1" w:themeTint="F2"/>
          <w:szCs w:val="21"/>
        </w:rPr>
        <w:t>在</w:t>
      </w:r>
      <w:r w:rsidRPr="00D90D5A">
        <w:rPr>
          <w:color w:val="0D0D0D" w:themeColor="text1" w:themeTint="F2"/>
          <w:szCs w:val="21"/>
        </w:rPr>
        <w:t>KI</w:t>
      </w:r>
      <w:r w:rsidRPr="00D90D5A">
        <w:rPr>
          <w:color w:val="0D0D0D" w:themeColor="text1" w:themeTint="F2"/>
          <w:szCs w:val="21"/>
        </w:rPr>
        <w:t>变质过程中的作用是</w:t>
      </w:r>
      <w:r w:rsidRPr="00D90D5A">
        <w:rPr>
          <w:color w:val="0D0D0D" w:themeColor="text1" w:themeTint="F2"/>
          <w:szCs w:val="21"/>
        </w:rPr>
        <w:t>_________________________</w:t>
      </w:r>
      <w:r w:rsidRPr="00D90D5A">
        <w:rPr>
          <w:color w:val="0D0D0D" w:themeColor="text1" w:themeTint="F2"/>
          <w:szCs w:val="21"/>
        </w:rPr>
        <w:t>。</w:t>
      </w:r>
    </w:p>
    <w:p w:rsidR="00CF68F9" w:rsidRPr="00D90D5A" w:rsidRDefault="00E244EA">
      <w:pPr>
        <w:spacing w:line="340" w:lineRule="exact"/>
        <w:ind w:firstLineChars="150" w:firstLine="315"/>
        <w:rPr>
          <w:color w:val="0D0D0D" w:themeColor="text1" w:themeTint="F2"/>
          <w:szCs w:val="21"/>
        </w:rPr>
      </w:pPr>
      <w:r w:rsidRPr="00D90D5A">
        <w:rPr>
          <w:color w:val="0D0D0D" w:themeColor="text1" w:themeTint="F2"/>
          <w:szCs w:val="21"/>
        </w:rPr>
        <w:t>【反思与评价】</w:t>
      </w:r>
    </w:p>
    <w:p w:rsidR="00CF68F9" w:rsidRPr="00D90D5A" w:rsidRDefault="00E244EA">
      <w:pPr>
        <w:spacing w:line="340" w:lineRule="exact"/>
        <w:ind w:leftChars="200" w:left="945" w:hangingChars="250" w:hanging="525"/>
        <w:rPr>
          <w:color w:val="0D0D0D" w:themeColor="text1" w:themeTint="F2"/>
          <w:szCs w:val="21"/>
        </w:rPr>
      </w:pPr>
      <w:r w:rsidRPr="00D90D5A">
        <w:rPr>
          <w:color w:val="0D0D0D" w:themeColor="text1" w:themeTint="F2"/>
          <w:szCs w:val="21"/>
        </w:rPr>
        <w:t>（</w:t>
      </w:r>
      <w:r w:rsidRPr="00D90D5A">
        <w:rPr>
          <w:color w:val="0D0D0D" w:themeColor="text1" w:themeTint="F2"/>
          <w:szCs w:val="21"/>
        </w:rPr>
        <w:t>6</w:t>
      </w:r>
      <w:r w:rsidRPr="00D90D5A">
        <w:rPr>
          <w:color w:val="0D0D0D" w:themeColor="text1" w:themeTint="F2"/>
          <w:szCs w:val="21"/>
        </w:rPr>
        <w:t>）</w:t>
      </w:r>
      <w:r w:rsidRPr="00D90D5A">
        <w:rPr>
          <w:color w:val="0D0D0D" w:themeColor="text1" w:themeTint="F2"/>
          <w:szCs w:val="21"/>
          <w:shd w:val="clear" w:color="auto" w:fill="FFFFFF"/>
        </w:rPr>
        <w:t>探究</w:t>
      </w:r>
      <w:r w:rsidRPr="00D90D5A">
        <w:rPr>
          <w:color w:val="0D0D0D" w:themeColor="text1" w:themeTint="F2"/>
          <w:szCs w:val="21"/>
        </w:rPr>
        <w:t>KI</w:t>
      </w:r>
      <w:r w:rsidRPr="00D90D5A">
        <w:rPr>
          <w:color w:val="0D0D0D" w:themeColor="text1" w:themeTint="F2"/>
          <w:szCs w:val="21"/>
          <w:shd w:val="clear" w:color="auto" w:fill="FFFFFF"/>
        </w:rPr>
        <w:t>变质条件时，同学们排除了氮气和稀有气体的影响，其原因是</w:t>
      </w:r>
      <w:r w:rsidRPr="00D90D5A">
        <w:rPr>
          <w:color w:val="0D0D0D" w:themeColor="text1" w:themeTint="F2"/>
          <w:szCs w:val="21"/>
        </w:rPr>
        <w:t>______</w:t>
      </w:r>
      <w:r w:rsidRPr="00D90D5A">
        <w:rPr>
          <w:color w:val="0D0D0D" w:themeColor="text1" w:themeTint="F2"/>
          <w:szCs w:val="21"/>
        </w:rPr>
        <w:t>。</w:t>
      </w:r>
    </w:p>
    <w:p w:rsidR="00CF68F9" w:rsidRDefault="00CF68F9"/>
    <w:sectPr w:rsidR="00CF68F9">
      <w:headerReference w:type="default" r:id="rId16"/>
      <w:footerReference w:type="default" r:id="rId17"/>
      <w:pgSz w:w="10319" w:h="14572"/>
      <w:pgMar w:top="1134" w:right="1134" w:bottom="1134" w:left="1134" w:header="56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EA" w:rsidRDefault="00E244EA">
      <w:r>
        <w:separator/>
      </w:r>
    </w:p>
  </w:endnote>
  <w:endnote w:type="continuationSeparator" w:id="0">
    <w:p w:rsidR="00E244EA" w:rsidRDefault="00E2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49768"/>
    </w:sdtPr>
    <w:sdtEndPr/>
    <w:sdtContent>
      <w:p w:rsidR="00CF68F9" w:rsidRDefault="00E244EA">
        <w:pPr>
          <w:pStyle w:val="a3"/>
          <w:jc w:val="center"/>
          <w:rPr>
            <w:sz w:val="21"/>
            <w:szCs w:val="24"/>
          </w:rPr>
        </w:pPr>
        <w:r>
          <w:rPr>
            <w:rFonts w:hint="eastAsia"/>
          </w:rPr>
          <w:t>初三化学试卷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（共</w:t>
        </w:r>
        <w:r>
          <w:rPr>
            <w:rFonts w:hint="eastAsia"/>
          </w:rPr>
          <w:t>6</w:t>
        </w:r>
        <w:r>
          <w:rPr>
            <w:rFonts w:hint="eastAsia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EA" w:rsidRDefault="00E244EA">
      <w:r>
        <w:separator/>
      </w:r>
    </w:p>
  </w:footnote>
  <w:footnote w:type="continuationSeparator" w:id="0">
    <w:p w:rsidR="00E244EA" w:rsidRDefault="00E2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F9" w:rsidRDefault="00E244EA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>
      <w:rPr>
        <w:rFonts w:ascii="楷体" w:eastAsia="楷体" w:hAnsi="楷体" w:hint="eastAsia"/>
      </w:rPr>
      <w:t>六</w:t>
    </w:r>
    <w:r>
      <w:rPr>
        <w:rFonts w:ascii="楷体" w:eastAsia="楷体" w:hAnsi="楷体" w:hint="eastAsia"/>
      </w:rPr>
      <w:t>周第</w:t>
    </w:r>
    <w:r>
      <w:rPr>
        <w:rFonts w:ascii="楷体" w:eastAsia="楷体" w:hAnsi="楷体" w:hint="eastAsia"/>
      </w:rPr>
      <w:t>23</w:t>
    </w:r>
    <w:r>
      <w:rPr>
        <w:rFonts w:ascii="楷体" w:eastAsia="楷体" w:hAnsi="楷体" w:hint="eastAsia"/>
      </w:rPr>
      <w:t>课时</w:t>
    </w:r>
  </w:p>
  <w:p w:rsidR="00CF68F9" w:rsidRDefault="00CF68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160209"/>
    <w:rsid w:val="002343B8"/>
    <w:rsid w:val="002F58E7"/>
    <w:rsid w:val="003625BE"/>
    <w:rsid w:val="003B5693"/>
    <w:rsid w:val="004C777C"/>
    <w:rsid w:val="009165BF"/>
    <w:rsid w:val="0094278D"/>
    <w:rsid w:val="00B1285F"/>
    <w:rsid w:val="00B31B02"/>
    <w:rsid w:val="00C60495"/>
    <w:rsid w:val="00CF68F9"/>
    <w:rsid w:val="00D90D5A"/>
    <w:rsid w:val="00E244EA"/>
    <w:rsid w:val="00F44048"/>
    <w:rsid w:val="00FC38FC"/>
    <w:rsid w:val="10CB59DA"/>
    <w:rsid w:val="1D9B13B0"/>
    <w:rsid w:val="2E745993"/>
    <w:rsid w:val="3CDB389C"/>
    <w:rsid w:val="4FB14328"/>
    <w:rsid w:val="5E9B61E4"/>
    <w:rsid w:val="5E9E245A"/>
    <w:rsid w:val="6B533475"/>
    <w:rsid w:val="75067E8C"/>
    <w:rsid w:val="770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CE5AB7B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34</cp:revision>
  <dcterms:created xsi:type="dcterms:W3CDTF">2020-01-30T09:33:00Z</dcterms:created>
  <dcterms:modified xsi:type="dcterms:W3CDTF">2020-02-21T12:51:00Z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