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133A" w:rsidRPr="008278DD" w:rsidRDefault="007113A4" w:rsidP="008278DD">
      <w:pPr>
        <w:spacing w:line="360" w:lineRule="auto"/>
        <w:ind w:firstLineChars="200" w:firstLine="422"/>
        <w:jc w:val="center"/>
        <w:rPr>
          <w:b/>
          <w:highlight w:val="yellow"/>
        </w:rPr>
      </w:pPr>
      <w:r w:rsidRPr="008278DD">
        <w:rPr>
          <w:rFonts w:hint="eastAsia"/>
          <w:b/>
          <w:highlight w:val="yellow"/>
        </w:rPr>
        <w:t>第六单元（一）课后作业</w:t>
      </w:r>
    </w:p>
    <w:p w:rsidR="00495F35" w:rsidRPr="00495F35" w:rsidRDefault="00495F35" w:rsidP="00495F35">
      <w:pPr>
        <w:spacing w:line="360" w:lineRule="auto"/>
        <w:ind w:firstLineChars="200" w:firstLine="422"/>
        <w:rPr>
          <w:rFonts w:asciiTheme="minorEastAsia" w:hAnsiTheme="minorEastAsia"/>
          <w:b/>
        </w:rPr>
      </w:pPr>
      <w:r w:rsidRPr="00BF2EA9">
        <w:rPr>
          <w:rFonts w:asciiTheme="minorEastAsia" w:hAnsiTheme="minorEastAsia" w:hint="eastAsia"/>
          <w:b/>
          <w:highlight w:val="lightGray"/>
        </w:rPr>
        <w:t xml:space="preserve">探究一　</w:t>
      </w:r>
      <w:r w:rsidR="00D65C26">
        <w:rPr>
          <w:rFonts w:asciiTheme="minorEastAsia" w:hAnsiTheme="minorEastAsia" w:hint="eastAsia"/>
          <w:b/>
          <w:highlight w:val="lightGray"/>
        </w:rPr>
        <w:t xml:space="preserve"> </w:t>
      </w:r>
      <w:bookmarkStart w:id="0" w:name="_GoBack"/>
      <w:bookmarkEnd w:id="0"/>
      <w:r w:rsidRPr="00BF2EA9">
        <w:rPr>
          <w:rFonts w:asciiTheme="minorEastAsia" w:hAnsiTheme="minorEastAsia" w:hint="eastAsia"/>
          <w:b/>
          <w:highlight w:val="lightGray"/>
        </w:rPr>
        <w:t>辛亥革命的爆发</w:t>
      </w:r>
    </w:p>
    <w:p w:rsidR="00495F35" w:rsidRPr="00495F35" w:rsidRDefault="00495F35" w:rsidP="00495F35">
      <w:pPr>
        <w:spacing w:line="360" w:lineRule="auto"/>
        <w:ind w:firstLineChars="200" w:firstLine="422"/>
        <w:rPr>
          <w:rFonts w:asciiTheme="minorEastAsia" w:hAnsiTheme="minorEastAsia"/>
          <w:b/>
        </w:rPr>
      </w:pPr>
      <w:r w:rsidRPr="00495F35">
        <w:rPr>
          <w:rFonts w:asciiTheme="minorEastAsia" w:hAnsiTheme="minorEastAsia" w:hint="eastAsia"/>
          <w:b/>
        </w:rPr>
        <w:t>1.辛亥革命爆发的必然性</w:t>
      </w:r>
    </w:p>
    <w:p w:rsidR="00495F35" w:rsidRPr="00495F35" w:rsidRDefault="00495F35" w:rsidP="00495F35">
      <w:pPr>
        <w:spacing w:line="360" w:lineRule="auto"/>
        <w:ind w:firstLineChars="200" w:firstLine="420"/>
        <w:rPr>
          <w:rFonts w:asciiTheme="minorEastAsia" w:hAnsiTheme="minorEastAsia"/>
        </w:rPr>
      </w:pPr>
      <w:r w:rsidRPr="00495F35">
        <w:rPr>
          <w:rFonts w:asciiTheme="minorEastAsia" w:hAnsiTheme="minorEastAsia" w:hint="eastAsia"/>
        </w:rPr>
        <w:t>(1)历史教训：维新运动的失败说明在半殖民地半封建的旧中国，自上而下的改良道路走不通。</w:t>
      </w:r>
    </w:p>
    <w:p w:rsidR="00495F35" w:rsidRPr="00495F35" w:rsidRDefault="00495F35" w:rsidP="00495F35">
      <w:pPr>
        <w:spacing w:line="360" w:lineRule="auto"/>
        <w:ind w:firstLineChars="200" w:firstLine="420"/>
        <w:rPr>
          <w:rFonts w:asciiTheme="minorEastAsia" w:hAnsiTheme="minorEastAsia"/>
        </w:rPr>
      </w:pPr>
      <w:r w:rsidRPr="00495F35">
        <w:rPr>
          <w:rFonts w:asciiTheme="minorEastAsia" w:hAnsiTheme="minorEastAsia" w:hint="eastAsia"/>
        </w:rPr>
        <w:t>(2)物质和阶级基础：20世纪初，民族资本主义的较快发展，提供了民主革命的物质基础和阶级力量。</w:t>
      </w:r>
    </w:p>
    <w:p w:rsidR="00495F35" w:rsidRPr="00495F35" w:rsidRDefault="00495F35" w:rsidP="00495F35">
      <w:pPr>
        <w:spacing w:line="360" w:lineRule="auto"/>
        <w:ind w:firstLineChars="200" w:firstLine="420"/>
        <w:rPr>
          <w:rFonts w:asciiTheme="minorEastAsia" w:hAnsiTheme="minorEastAsia"/>
        </w:rPr>
      </w:pPr>
      <w:r w:rsidRPr="00495F35">
        <w:rPr>
          <w:rFonts w:asciiTheme="minorEastAsia" w:hAnsiTheme="minorEastAsia" w:hint="eastAsia"/>
        </w:rPr>
        <w:t>(3)思想基础：清末民权意识增长，资产阶级民主革命思想的广泛传播，为辛亥革命爆发作了舆论准备。</w:t>
      </w:r>
    </w:p>
    <w:p w:rsidR="00495F35" w:rsidRPr="00495F35" w:rsidRDefault="00495F35" w:rsidP="00495F35">
      <w:pPr>
        <w:spacing w:line="360" w:lineRule="auto"/>
        <w:ind w:firstLineChars="200" w:firstLine="420"/>
        <w:rPr>
          <w:rFonts w:asciiTheme="minorEastAsia" w:hAnsiTheme="minorEastAsia"/>
        </w:rPr>
      </w:pPr>
      <w:r w:rsidRPr="00495F35">
        <w:rPr>
          <w:rFonts w:asciiTheme="minorEastAsia" w:hAnsiTheme="minorEastAsia" w:hint="eastAsia"/>
        </w:rPr>
        <w:t>(4)组织基础：资产阶级革命团体的广泛建立和资产阶级革命政党的形成，为辛亥革命爆发作了组织准备。</w:t>
      </w:r>
    </w:p>
    <w:p w:rsidR="00495F35" w:rsidRPr="00495F35" w:rsidRDefault="00495F35" w:rsidP="00495F35">
      <w:pPr>
        <w:spacing w:line="360" w:lineRule="auto"/>
        <w:ind w:firstLineChars="200" w:firstLine="420"/>
        <w:rPr>
          <w:rFonts w:asciiTheme="minorEastAsia" w:hAnsiTheme="minorEastAsia"/>
        </w:rPr>
      </w:pPr>
      <w:r w:rsidRPr="00495F35">
        <w:rPr>
          <w:rFonts w:asciiTheme="minorEastAsia" w:hAnsiTheme="minorEastAsia" w:hint="eastAsia"/>
        </w:rPr>
        <w:t>(5)群众基础：“清末新政”和“预备立宪”使得清朝统治危机步步加深，各地人民的抗捐抗税斗争、收回利权运动等，为辛亥革命的爆发奠定群众基础。</w:t>
      </w:r>
    </w:p>
    <w:p w:rsidR="00495F35" w:rsidRPr="00495F35" w:rsidRDefault="00495F35" w:rsidP="00495F35">
      <w:pPr>
        <w:spacing w:line="360" w:lineRule="auto"/>
        <w:ind w:firstLineChars="200" w:firstLine="422"/>
        <w:rPr>
          <w:rFonts w:asciiTheme="minorEastAsia" w:hAnsiTheme="minorEastAsia"/>
          <w:b/>
        </w:rPr>
      </w:pPr>
      <w:r w:rsidRPr="00495F35">
        <w:rPr>
          <w:rFonts w:asciiTheme="minorEastAsia" w:hAnsiTheme="minorEastAsia" w:hint="eastAsia"/>
          <w:b/>
        </w:rPr>
        <w:t>2.辛亥革命发生的偶然性</w:t>
      </w:r>
    </w:p>
    <w:p w:rsidR="00495F35" w:rsidRPr="00495F35" w:rsidRDefault="00495F35" w:rsidP="00495F35">
      <w:pPr>
        <w:spacing w:line="360" w:lineRule="auto"/>
        <w:ind w:firstLineChars="200" w:firstLine="420"/>
        <w:rPr>
          <w:rFonts w:asciiTheme="minorEastAsia" w:hAnsiTheme="minorEastAsia"/>
        </w:rPr>
      </w:pPr>
      <w:r w:rsidRPr="00495F35">
        <w:rPr>
          <w:rFonts w:asciiTheme="minorEastAsia" w:hAnsiTheme="minorEastAsia" w:hint="eastAsia"/>
        </w:rPr>
        <w:t>(1)四川爆发保路运动。</w:t>
      </w:r>
    </w:p>
    <w:p w:rsidR="000D133A" w:rsidRDefault="00495F35" w:rsidP="00495F35">
      <w:pPr>
        <w:spacing w:line="360" w:lineRule="auto"/>
        <w:ind w:firstLineChars="200" w:firstLine="420"/>
        <w:rPr>
          <w:rFonts w:asciiTheme="minorEastAsia" w:hAnsiTheme="minorEastAsia"/>
        </w:rPr>
      </w:pPr>
      <w:r w:rsidRPr="00495F35">
        <w:rPr>
          <w:rFonts w:asciiTheme="minorEastAsia" w:hAnsiTheme="minorEastAsia" w:hint="eastAsia"/>
        </w:rPr>
        <w:t>(2)革命党人不慎点燃炸弹，革命不得不提前爆发。</w:t>
      </w:r>
    </w:p>
    <w:p w:rsidR="00495F35" w:rsidRDefault="00495F35" w:rsidP="00495F35">
      <w:pPr>
        <w:spacing w:line="360" w:lineRule="auto"/>
        <w:ind w:firstLineChars="200" w:firstLine="420"/>
        <w:rPr>
          <w:rFonts w:asciiTheme="minorEastAsia" w:hAnsiTheme="minorEastAsia"/>
        </w:rPr>
      </w:pPr>
    </w:p>
    <w:p w:rsidR="00BF2EA9" w:rsidRPr="00BF2EA9" w:rsidRDefault="00BF2EA9" w:rsidP="00BF2EA9">
      <w:pPr>
        <w:spacing w:line="360" w:lineRule="auto"/>
        <w:ind w:firstLineChars="200" w:firstLine="422"/>
        <w:rPr>
          <w:rFonts w:asciiTheme="minorEastAsia" w:hAnsiTheme="minorEastAsia"/>
          <w:b/>
        </w:rPr>
      </w:pPr>
      <w:r w:rsidRPr="00BF2EA9">
        <w:rPr>
          <w:rFonts w:asciiTheme="minorEastAsia" w:hAnsiTheme="minorEastAsia" w:hint="eastAsia"/>
          <w:b/>
          <w:highlight w:val="lightGray"/>
        </w:rPr>
        <w:t>探究二　 辛亥革命的评价</w:t>
      </w:r>
    </w:p>
    <w:p w:rsidR="00BF2EA9" w:rsidRPr="00BF2EA9" w:rsidRDefault="00BF2EA9" w:rsidP="00BF2EA9">
      <w:pPr>
        <w:spacing w:line="360" w:lineRule="auto"/>
        <w:ind w:firstLineChars="200" w:firstLine="422"/>
        <w:rPr>
          <w:rFonts w:asciiTheme="minorEastAsia" w:hAnsiTheme="minorEastAsia"/>
          <w:b/>
        </w:rPr>
      </w:pPr>
      <w:r w:rsidRPr="00BF2EA9">
        <w:rPr>
          <w:rFonts w:asciiTheme="minorEastAsia" w:hAnsiTheme="minorEastAsia" w:hint="eastAsia"/>
          <w:b/>
        </w:rPr>
        <w:t>1.从“家国情怀”角度认识辛亥革命的历史意义</w:t>
      </w:r>
    </w:p>
    <w:p w:rsidR="00BF2EA9" w:rsidRPr="00BF2EA9" w:rsidRDefault="00BF2EA9" w:rsidP="00BF2EA9">
      <w:pPr>
        <w:spacing w:line="360" w:lineRule="auto"/>
        <w:ind w:firstLineChars="200" w:firstLine="420"/>
        <w:rPr>
          <w:rFonts w:asciiTheme="minorEastAsia" w:hAnsiTheme="minorEastAsia"/>
        </w:rPr>
      </w:pPr>
      <w:r w:rsidRPr="00BF2EA9">
        <w:rPr>
          <w:rFonts w:asciiTheme="minorEastAsia" w:hAnsiTheme="minorEastAsia" w:hint="eastAsia"/>
        </w:rPr>
        <w:t>(1)辛亥革命推翻了清王朝的统治，结束了中国两千多年的封建君主专制制度，建立了中国历史上第一个资产阶级共和国政府，是一次比较完全意义上的资产阶级民主革命。</w:t>
      </w:r>
    </w:p>
    <w:p w:rsidR="00BF2EA9" w:rsidRPr="00BF2EA9" w:rsidRDefault="00BF2EA9" w:rsidP="00BF2EA9">
      <w:pPr>
        <w:spacing w:line="360" w:lineRule="auto"/>
        <w:ind w:firstLineChars="200" w:firstLine="420"/>
        <w:rPr>
          <w:rFonts w:asciiTheme="minorEastAsia" w:hAnsiTheme="minorEastAsia"/>
        </w:rPr>
      </w:pPr>
      <w:r w:rsidRPr="00BF2EA9">
        <w:rPr>
          <w:rFonts w:asciiTheme="minorEastAsia" w:hAnsiTheme="minorEastAsia" w:hint="eastAsia"/>
        </w:rPr>
        <w:t>(2)辛亥革命使民主共和的观念开始深入人心，为资本主义的发展创造了条件，工人阶级的队伍也随之壮大起来。</w:t>
      </w:r>
    </w:p>
    <w:p w:rsidR="00BF2EA9" w:rsidRPr="00BF2EA9" w:rsidRDefault="00BF2EA9" w:rsidP="00BF2EA9">
      <w:pPr>
        <w:spacing w:line="360" w:lineRule="auto"/>
        <w:ind w:firstLineChars="200" w:firstLine="420"/>
        <w:rPr>
          <w:rFonts w:asciiTheme="minorEastAsia" w:hAnsiTheme="minorEastAsia"/>
        </w:rPr>
      </w:pPr>
      <w:r w:rsidRPr="00BF2EA9">
        <w:rPr>
          <w:rFonts w:asciiTheme="minorEastAsia" w:hAnsiTheme="minorEastAsia" w:hint="eastAsia"/>
        </w:rPr>
        <w:t>(3)辛亥革命是中国人民为救亡图存、振兴中华而奋起的一个里程碑，使中国发生了历史性的巨变，为中国的进步打开了闸门。</w:t>
      </w:r>
    </w:p>
    <w:p w:rsidR="00BF2EA9" w:rsidRPr="00BF2EA9" w:rsidRDefault="00BF2EA9" w:rsidP="00BF2EA9">
      <w:pPr>
        <w:spacing w:line="360" w:lineRule="auto"/>
        <w:ind w:firstLineChars="200" w:firstLine="422"/>
        <w:rPr>
          <w:rFonts w:asciiTheme="minorEastAsia" w:hAnsiTheme="minorEastAsia"/>
          <w:b/>
        </w:rPr>
      </w:pPr>
      <w:r w:rsidRPr="00BF2EA9">
        <w:rPr>
          <w:rFonts w:asciiTheme="minorEastAsia" w:hAnsiTheme="minorEastAsia" w:hint="eastAsia"/>
          <w:b/>
        </w:rPr>
        <w:t>2.从“历史解释”角度认识辛亥革命的局限性</w:t>
      </w:r>
    </w:p>
    <w:p w:rsidR="00495F35" w:rsidRPr="00BF2EA9" w:rsidRDefault="00BF2EA9" w:rsidP="00BF2EA9">
      <w:pPr>
        <w:spacing w:line="360" w:lineRule="auto"/>
        <w:ind w:firstLineChars="200" w:firstLine="420"/>
        <w:rPr>
          <w:rFonts w:asciiTheme="minorEastAsia" w:hAnsiTheme="minorEastAsia"/>
        </w:rPr>
      </w:pPr>
      <w:r w:rsidRPr="00BF2EA9">
        <w:rPr>
          <w:rFonts w:asciiTheme="minorEastAsia" w:hAnsiTheme="minorEastAsia" w:hint="eastAsia"/>
        </w:rPr>
        <w:t>辛亥革命的胜利果实被帝国主义扶持的封建军阀袁世凯所窃取，资产阶级民主革命反帝反封建的根本任务没有完成，中国半殖民地半封建的社会性质没有改变。</w:t>
      </w:r>
    </w:p>
    <w:p w:rsidR="00495F35" w:rsidRPr="00495F35" w:rsidRDefault="00495F35" w:rsidP="00495F35">
      <w:pPr>
        <w:spacing w:line="360" w:lineRule="auto"/>
        <w:ind w:firstLineChars="200" w:firstLine="420"/>
        <w:rPr>
          <w:rFonts w:asciiTheme="minorEastAsia" w:hAnsiTheme="minorEastAsia"/>
          <w:highlight w:val="yellow"/>
        </w:rPr>
      </w:pPr>
    </w:p>
    <w:sectPr w:rsidR="00495F35" w:rsidRPr="00495F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21D3" w:rsidRDefault="00FD21D3" w:rsidP="008278DD">
      <w:r>
        <w:separator/>
      </w:r>
    </w:p>
  </w:endnote>
  <w:endnote w:type="continuationSeparator" w:id="0">
    <w:p w:rsidR="00FD21D3" w:rsidRDefault="00FD21D3" w:rsidP="00827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21D3" w:rsidRDefault="00FD21D3" w:rsidP="008278DD">
      <w:r>
        <w:separator/>
      </w:r>
    </w:p>
  </w:footnote>
  <w:footnote w:type="continuationSeparator" w:id="0">
    <w:p w:rsidR="00FD21D3" w:rsidRDefault="00FD21D3" w:rsidP="008278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133A"/>
    <w:rsid w:val="000D133A"/>
    <w:rsid w:val="00495F35"/>
    <w:rsid w:val="007113A4"/>
    <w:rsid w:val="008278DD"/>
    <w:rsid w:val="00BF2EA9"/>
    <w:rsid w:val="00D65C26"/>
    <w:rsid w:val="00FD21D3"/>
    <w:rsid w:val="4C606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8278DD"/>
    <w:rPr>
      <w:sz w:val="18"/>
      <w:szCs w:val="18"/>
    </w:rPr>
  </w:style>
  <w:style w:type="character" w:customStyle="1" w:styleId="Char">
    <w:name w:val="批注框文本 Char"/>
    <w:basedOn w:val="a0"/>
    <w:link w:val="a3"/>
    <w:rsid w:val="008278D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header"/>
    <w:basedOn w:val="a"/>
    <w:link w:val="Char0"/>
    <w:rsid w:val="008278D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8278D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1"/>
    <w:rsid w:val="008278D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8278DD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8278DD"/>
    <w:rPr>
      <w:sz w:val="18"/>
      <w:szCs w:val="18"/>
    </w:rPr>
  </w:style>
  <w:style w:type="character" w:customStyle="1" w:styleId="Char">
    <w:name w:val="批注框文本 Char"/>
    <w:basedOn w:val="a0"/>
    <w:link w:val="a3"/>
    <w:rsid w:val="008278D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header"/>
    <w:basedOn w:val="a"/>
    <w:link w:val="Char0"/>
    <w:rsid w:val="008278D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8278D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1"/>
    <w:rsid w:val="008278D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8278DD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99</Words>
  <Characters>568</Characters>
  <Application>Microsoft Office Word</Application>
  <DocSecurity>0</DocSecurity>
  <Lines>4</Lines>
  <Paragraphs>1</Paragraphs>
  <ScaleCrop>false</ScaleCrop>
  <Company>Microsoft</Company>
  <LinksUpToDate>false</LinksUpToDate>
  <CharactersWithSpaces>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2020-03-11T21:57:00Z</dcterms:created>
  <dcterms:modified xsi:type="dcterms:W3CDTF">2020-03-16T02:26:00Z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