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E7" w:rsidRDefault="002352F4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《圆</w:t>
      </w: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</w:t>
      </w:r>
    </w:p>
    <w:p w:rsidR="00F430E7" w:rsidRDefault="002352F4" w:rsidP="00FA6E36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如图，已知</w:t>
      </w:r>
      <w:r>
        <w:rPr>
          <w:rFonts w:ascii="Times New Roman" w:eastAsia="宋体" w:hAnsi="Times New Roman" w:cs="Times New Roman"/>
          <w:szCs w:val="21"/>
        </w:rPr>
        <w:t>∠</w:t>
      </w:r>
      <w:r w:rsidRPr="00462DAB">
        <w:rPr>
          <w:rFonts w:ascii="Times New Roman" w:eastAsia="宋体" w:hAnsi="Times New Roman" w:cs="Times New Roman"/>
          <w:i/>
          <w:iCs/>
          <w:szCs w:val="21"/>
        </w:rPr>
        <w:t>AOB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position w:val="-6"/>
          <w:szCs w:val="21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10.8pt" o:ole="">
            <v:imagedata r:id="rId6" o:title=""/>
          </v:shape>
          <o:OLEObject Type="Embed" ProgID="Equation.3" ShapeID="_x0000_i1025" DrawAspect="Content" ObjectID="_1645683405" r:id="rId7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="007F7CAD">
        <w:rPr>
          <w:rFonts w:ascii="Times New Roman" w:eastAsia="宋体" w:hAnsi="Times New Roman" w:cs="Times New Roman"/>
          <w:position w:val="-6"/>
          <w:szCs w:val="21"/>
        </w:rPr>
        <w:object w:dxaOrig="240" w:dyaOrig="220">
          <v:shape id="_x0000_i1026" type="#_x0000_t75" style="width:12.05pt;height:10.8pt" o:ole="">
            <v:imagedata r:id="rId6" o:title=""/>
          </v:shape>
          <o:OLEObject Type="Embed" ProgID="Equation.3" ShapeID="_x0000_i1026" DrawAspect="Content" ObjectID="_1645683406" r:id="rId8"/>
        </w:object>
      </w:r>
      <w:r w:rsidR="007F7CAD">
        <w:rPr>
          <w:rFonts w:ascii="Times New Roman" w:eastAsia="宋体" w:hAnsi="Times New Roman" w:cs="Times New Roman" w:hint="eastAsia"/>
          <w:szCs w:val="21"/>
        </w:rPr>
        <w:t>为定值，且满足</w:t>
      </w:r>
      <w:r w:rsidR="007F7CAD" w:rsidRPr="007F7CAD">
        <w:rPr>
          <w:rFonts w:ascii="Times New Roman" w:eastAsia="宋体" w:hAnsi="Times New Roman" w:cs="Times New Roman"/>
          <w:position w:val="-6"/>
          <w:szCs w:val="21"/>
        </w:rPr>
        <w:object w:dxaOrig="1120" w:dyaOrig="260">
          <v:shape id="_x0000_i1027" type="#_x0000_t75" style="width:56.2pt;height:12.9pt" o:ole="">
            <v:imagedata r:id="rId9" o:title=""/>
          </v:shape>
          <o:OLEObject Type="Embed" ProgID="Equation.DSMT4" ShapeID="_x0000_i1027" DrawAspect="Content" ObjectID="_1645683407" r:id="rId10"/>
        </w:object>
      </w:r>
      <w:r w:rsidR="007F7CAD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点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为射线</w:t>
      </w:r>
      <w:r>
        <w:rPr>
          <w:rFonts w:ascii="Times New Roman" w:eastAsia="宋体" w:hAnsi="Times New Roman" w:cs="Times New Roman"/>
          <w:i/>
          <w:iCs/>
          <w:szCs w:val="21"/>
        </w:rPr>
        <w:t>OA</w:t>
      </w:r>
      <w:r>
        <w:rPr>
          <w:rFonts w:ascii="Times New Roman" w:eastAsia="宋体" w:hAnsi="Times New Roman" w:cs="Times New Roman"/>
          <w:szCs w:val="21"/>
        </w:rPr>
        <w:t>上的一个动点，过点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作</w:t>
      </w:r>
      <w:r>
        <w:rPr>
          <w:rFonts w:ascii="Times New Roman" w:eastAsia="宋体" w:hAnsi="Times New Roman" w:cs="Times New Roman"/>
          <w:i/>
          <w:iCs/>
          <w:szCs w:val="21"/>
        </w:rPr>
        <w:t>PE</w:t>
      </w:r>
      <w:r w:rsidRPr="001D15DE">
        <w:rPr>
          <w:rFonts w:ascii="宋体" w:eastAsia="宋体" w:hAnsi="宋体" w:cs="宋体" w:hint="eastAsia"/>
          <w:szCs w:val="21"/>
        </w:rPr>
        <w:t>⊥</w:t>
      </w:r>
      <w:r>
        <w:rPr>
          <w:rFonts w:ascii="Times New Roman" w:eastAsia="宋体" w:hAnsi="Times New Roman" w:cs="Times New Roman"/>
          <w:i/>
          <w:iCs/>
          <w:szCs w:val="21"/>
        </w:rPr>
        <w:t>OB</w:t>
      </w:r>
      <w:r>
        <w:rPr>
          <w:rFonts w:ascii="Times New Roman" w:eastAsia="宋体" w:hAnsi="Times New Roman" w:cs="Times New Roman"/>
          <w:szCs w:val="21"/>
        </w:rPr>
        <w:t>，交</w:t>
      </w:r>
      <w:r>
        <w:rPr>
          <w:rFonts w:ascii="Times New Roman" w:eastAsia="宋体" w:hAnsi="Times New Roman" w:cs="Times New Roman"/>
          <w:i/>
          <w:iCs/>
          <w:szCs w:val="21"/>
        </w:rPr>
        <w:t>OB</w:t>
      </w:r>
      <w:r>
        <w:rPr>
          <w:rFonts w:ascii="Times New Roman" w:eastAsia="宋体" w:hAnsi="Times New Roman" w:cs="Times New Roman"/>
          <w:szCs w:val="21"/>
        </w:rPr>
        <w:t>于点</w:t>
      </w:r>
      <w:r>
        <w:rPr>
          <w:rFonts w:ascii="Times New Roman" w:eastAsia="宋体" w:hAnsi="Times New Roman" w:cs="Times New Roman"/>
          <w:i/>
          <w:iCs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，点</w:t>
      </w:r>
      <w:r>
        <w:rPr>
          <w:rFonts w:ascii="Times New Roman" w:eastAsia="宋体" w:hAnsi="Times New Roman" w:cs="Times New Roman"/>
          <w:i/>
          <w:iCs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AOB</w:t>
      </w:r>
      <w:r>
        <w:rPr>
          <w:rFonts w:ascii="Times New Roman" w:eastAsia="宋体" w:hAnsi="Times New Roman" w:cs="Times New Roman"/>
          <w:szCs w:val="21"/>
        </w:rPr>
        <w:t>内，且满足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DPA</w:t>
      </w:r>
      <w:r>
        <w:rPr>
          <w:rFonts w:ascii="Times New Roman" w:eastAsia="宋体" w:hAnsi="Times New Roman" w:cs="Times New Roman"/>
          <w:szCs w:val="21"/>
        </w:rPr>
        <w:t>=∠</w:t>
      </w:r>
      <w:r>
        <w:rPr>
          <w:rFonts w:ascii="Times New Roman" w:eastAsia="宋体" w:hAnsi="Times New Roman" w:cs="Times New Roman"/>
          <w:i/>
          <w:iCs/>
          <w:szCs w:val="21"/>
        </w:rPr>
        <w:t>OPE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DP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iCs/>
          <w:szCs w:val="21"/>
        </w:rPr>
        <w:t>PE</w:t>
      </w:r>
      <w:r>
        <w:rPr>
          <w:rFonts w:ascii="Times New Roman" w:eastAsia="宋体" w:hAnsi="Times New Roman" w:cs="Times New Roman"/>
          <w:szCs w:val="21"/>
        </w:rPr>
        <w:t>=6.</w:t>
      </w:r>
      <w:r>
        <w:rPr>
          <w:rFonts w:ascii="Times New Roman" w:eastAsia="宋体" w:hAnsi="Times New Roman" w:cs="Times New Roman"/>
          <w:szCs w:val="21"/>
        </w:rPr>
        <w:t>在点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的运动过程中，请判断是否存在一个定点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 w:rsidR="00FA6E36">
        <w:rPr>
          <w:rFonts w:ascii="Times New Roman" w:eastAsia="宋体" w:hAnsi="Times New Roman" w:cs="Times New Roman" w:hint="eastAsia"/>
          <w:iCs/>
          <w:szCs w:val="21"/>
        </w:rPr>
        <w:t>（可用含</w:t>
      </w:r>
      <w:r w:rsidR="007F7CAD">
        <w:rPr>
          <w:rFonts w:ascii="Times New Roman" w:eastAsia="宋体" w:hAnsi="Times New Roman" w:cs="Times New Roman"/>
          <w:position w:val="-6"/>
          <w:szCs w:val="21"/>
        </w:rPr>
        <w:object w:dxaOrig="240" w:dyaOrig="220">
          <v:shape id="_x0000_i1028" type="#_x0000_t75" style="width:12.05pt;height:10.8pt" o:ole="">
            <v:imagedata r:id="rId6" o:title=""/>
          </v:shape>
          <o:OLEObject Type="Embed" ProgID="Equation.3" ShapeID="_x0000_i1028" DrawAspect="Content" ObjectID="_1645683408" r:id="rId11"/>
        </w:object>
      </w:r>
      <w:r w:rsidR="00FA6E36">
        <w:rPr>
          <w:rFonts w:ascii="Times New Roman" w:eastAsia="宋体" w:hAnsi="Times New Roman" w:cs="Times New Roman" w:hint="eastAsia"/>
          <w:iCs/>
          <w:szCs w:val="21"/>
        </w:rPr>
        <w:t>的式子表示），</w:t>
      </w:r>
      <w:r>
        <w:rPr>
          <w:rFonts w:ascii="Times New Roman" w:eastAsia="宋体" w:hAnsi="Times New Roman" w:cs="Times New Roman"/>
          <w:szCs w:val="21"/>
        </w:rPr>
        <w:t>使得</w:t>
      </w:r>
      <w:r>
        <w:rPr>
          <w:rFonts w:ascii="Times New Roman" w:eastAsia="宋体" w:hAnsi="Times New Roman" w:cs="Times New Roman"/>
          <w:i/>
          <w:iCs/>
          <w:szCs w:val="21"/>
        </w:rPr>
        <w:t>DM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i/>
          <w:iCs/>
          <w:szCs w:val="21"/>
        </w:rPr>
        <w:t>E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并证明你的判断</w:t>
      </w:r>
      <w:r>
        <w:rPr>
          <w:rFonts w:ascii="Times New Roman" w:eastAsia="宋体" w:hAnsi="Times New Roman" w:cs="Times New Roman"/>
          <w:szCs w:val="21"/>
        </w:rPr>
        <w:t xml:space="preserve">. </w:t>
      </w:r>
    </w:p>
    <w:p w:rsidR="00F430E7" w:rsidRPr="00134DB9" w:rsidRDefault="00FA6E36" w:rsidP="00134DB9">
      <w:pPr>
        <w:snapToGrid w:val="0"/>
        <w:spacing w:line="300" w:lineRule="auto"/>
        <w:ind w:rightChars="-91" w:right="-191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0D6AE4" wp14:editId="10CA63AE">
            <wp:simplePos x="0" y="0"/>
            <wp:positionH relativeFrom="column">
              <wp:posOffset>2552700</wp:posOffset>
            </wp:positionH>
            <wp:positionV relativeFrom="paragraph">
              <wp:posOffset>289560</wp:posOffset>
            </wp:positionV>
            <wp:extent cx="2562225" cy="2385060"/>
            <wp:effectExtent l="0" t="0" r="9525" b="0"/>
            <wp:wrapTight wrapText="bothSides">
              <wp:wrapPolygon edited="0">
                <wp:start x="0" y="0"/>
                <wp:lineTo x="0" y="21393"/>
                <wp:lineTo x="21520" y="21393"/>
                <wp:lineTo x="21520" y="0"/>
                <wp:lineTo x="0" y="0"/>
              </wp:wrapPolygon>
            </wp:wrapTight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F430E7" w:rsidRPr="0013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34DB9"/>
    <w:rsid w:val="001517EE"/>
    <w:rsid w:val="0019780A"/>
    <w:rsid w:val="001A1052"/>
    <w:rsid w:val="001D15DE"/>
    <w:rsid w:val="002352F4"/>
    <w:rsid w:val="00462DAB"/>
    <w:rsid w:val="00463A81"/>
    <w:rsid w:val="00605215"/>
    <w:rsid w:val="00625A88"/>
    <w:rsid w:val="007F7CAD"/>
    <w:rsid w:val="009C7667"/>
    <w:rsid w:val="00A265C6"/>
    <w:rsid w:val="00A4431F"/>
    <w:rsid w:val="00A61000"/>
    <w:rsid w:val="00C4241E"/>
    <w:rsid w:val="00D365ED"/>
    <w:rsid w:val="00F430E7"/>
    <w:rsid w:val="00FA6E36"/>
    <w:rsid w:val="00FE6433"/>
    <w:rsid w:val="026F3E58"/>
    <w:rsid w:val="10D379E3"/>
    <w:rsid w:val="3C374FE8"/>
    <w:rsid w:val="43EE2E65"/>
    <w:rsid w:val="77484CF4"/>
    <w:rsid w:val="7AFA2100"/>
    <w:rsid w:val="7CF00879"/>
    <w:rsid w:val="7FE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D15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5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D15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5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2020-03-07T01:55:00Z</dcterms:created>
  <dcterms:modified xsi:type="dcterms:W3CDTF">2020-03-14T01:30:00Z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