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高二年级化学第</w:t>
      </w:r>
      <w:r>
        <w:rPr>
          <w:rFonts w:eastAsia="黑体"/>
          <w:sz w:val="28"/>
        </w:rPr>
        <w:t>3</w:t>
      </w:r>
      <w:r>
        <w:rPr>
          <w:rFonts w:hint="eastAsia" w:ascii="黑体" w:hAnsi="黑体" w:eastAsia="黑体"/>
          <w:sz w:val="28"/>
        </w:rPr>
        <w:t xml:space="preserve">课时《应用广泛的锂电池》 </w:t>
      </w:r>
      <w:r>
        <w:rPr>
          <w:rFonts w:ascii="黑体" w:hAnsi="黑体" w:eastAsia="黑体"/>
          <w:sz w:val="28"/>
        </w:rPr>
        <w:t xml:space="preserve"> </w:t>
      </w:r>
      <w:r>
        <w:rPr>
          <w:rFonts w:hint="eastAsia" w:ascii="黑体" w:hAnsi="黑体" w:eastAsia="黑体"/>
          <w:sz w:val="28"/>
        </w:rPr>
        <w:t>基础作业</w:t>
      </w:r>
    </w:p>
    <w:p>
      <w:pPr>
        <w:spacing w:line="360" w:lineRule="auto"/>
        <w:jc w:val="left"/>
        <w:rPr>
          <w:rFonts w:eastAsiaTheme="minorEastAsia"/>
          <w:color w:val="000000" w:themeColor="text1"/>
          <w:szCs w:val="21"/>
        </w:rPr>
      </w:pPr>
    </w:p>
    <w:p>
      <w:pPr>
        <w:adjustRightInd w:val="0"/>
        <w:snapToGrid w:val="0"/>
        <w:spacing w:line="360" w:lineRule="auto"/>
        <w:jc w:val="left"/>
        <w:rPr>
          <w:rFonts w:eastAsiaTheme="minorEastAsia"/>
          <w:color w:val="000000" w:themeColor="text1"/>
          <w:szCs w:val="21"/>
        </w:rPr>
      </w:pPr>
      <w:r>
        <w:rPr>
          <w:rFonts w:hint="eastAsia"/>
        </w:rPr>
        <w:t>1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下列装置工作时，将化学能转化为电能的是</w:t>
      </w:r>
    </w:p>
    <w:tbl>
      <w:tblPr>
        <w:tblStyle w:val="6"/>
        <w:tblpPr w:leftFromText="180" w:rightFromText="180" w:vertAnchor="text" w:horzAnchor="margin" w:tblpXSpec="center" w:tblpY="160"/>
        <w:tblOverlap w:val="never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268"/>
        <w:gridCol w:w="1984"/>
        <w:gridCol w:w="20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2235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A</w:t>
            </w:r>
          </w:p>
        </w:tc>
        <w:tc>
          <w:tcPr>
            <w:tcW w:w="2268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B</w:t>
            </w:r>
          </w:p>
        </w:tc>
        <w:tc>
          <w:tcPr>
            <w:tcW w:w="1984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C</w:t>
            </w:r>
          </w:p>
        </w:tc>
        <w:tc>
          <w:tcPr>
            <w:tcW w:w="2081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235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燃气灶</w:t>
            </w:r>
          </w:p>
        </w:tc>
        <w:tc>
          <w:tcPr>
            <w:tcW w:w="2268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硅太阳能电池</w:t>
            </w:r>
          </w:p>
        </w:tc>
        <w:tc>
          <w:tcPr>
            <w:tcW w:w="1984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碱性锌锰电池</w:t>
            </w:r>
          </w:p>
        </w:tc>
        <w:tc>
          <w:tcPr>
            <w:tcW w:w="2081" w:type="dxa"/>
          </w:tcPr>
          <w:p>
            <w:pPr>
              <w:adjustRightInd w:val="0"/>
              <w:snapToGrid w:val="0"/>
              <w:spacing w:beforeLines="50"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风力发电机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83" w:hRule="atLeast"/>
        </w:trPr>
        <w:tc>
          <w:tcPr>
            <w:tcW w:w="2235" w:type="dxa"/>
          </w:tcPr>
          <w:p>
            <w:pPr>
              <w:adjustRightInd w:val="0"/>
              <w:snapToGrid w:val="0"/>
              <w:spacing w:beforeLines="50" w:line="360" w:lineRule="auto"/>
              <w:rPr>
                <w:rFonts w:eastAsiaTheme="minorEastAsia"/>
                <w:b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object>
                <v:shape id="_x0000_i1025" o:spt="75" type="#_x0000_t75" style="height:67.2pt;width:102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4">
                  <o:LockedField>false</o:LockedField>
                </o:OLEObject>
              </w:object>
            </w:r>
          </w:p>
        </w:tc>
        <w:tc>
          <w:tcPr>
            <w:tcW w:w="2268" w:type="dxa"/>
          </w:tcPr>
          <w:p>
            <w:pPr>
              <w:adjustRightInd w:val="0"/>
              <w:snapToGrid w:val="0"/>
              <w:spacing w:beforeLines="50" w:line="360" w:lineRule="auto"/>
              <w:rPr>
                <w:rFonts w:eastAsiaTheme="minorEastAsia"/>
                <w:b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object>
                <v:shape id="_x0000_i1026" o:spt="75" type="#_x0000_t75" style="height:78.6pt;width:97.2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6">
                  <o:LockedField>false</o:LockedField>
                </o:OLEObject>
              </w:object>
            </w:r>
          </w:p>
        </w:tc>
        <w:tc>
          <w:tcPr>
            <w:tcW w:w="1984" w:type="dxa"/>
          </w:tcPr>
          <w:p>
            <w:pPr>
              <w:adjustRightInd w:val="0"/>
              <w:snapToGrid w:val="0"/>
              <w:spacing w:beforeLines="50" w:line="360" w:lineRule="auto"/>
              <w:rPr>
                <w:rFonts w:eastAsiaTheme="minorEastAsia"/>
                <w:b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object>
                <v:shape id="_x0000_i1027" o:spt="75" type="#_x0000_t75" style="height:99.6pt;width:85.2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8">
                  <o:LockedField>false</o:LockedField>
                </o:OLEObject>
              </w:object>
            </w:r>
          </w:p>
        </w:tc>
        <w:tc>
          <w:tcPr>
            <w:tcW w:w="2081" w:type="dxa"/>
          </w:tcPr>
          <w:p>
            <w:pPr>
              <w:adjustRightInd w:val="0"/>
              <w:snapToGrid w:val="0"/>
              <w:spacing w:beforeLines="50" w:line="360" w:lineRule="auto"/>
              <w:rPr>
                <w:rFonts w:eastAsiaTheme="minorEastAsia"/>
                <w:b/>
                <w:color w:val="000000" w:themeColor="text1"/>
                <w:szCs w:val="21"/>
              </w:rPr>
            </w:pPr>
            <w:r>
              <w:rPr>
                <w:rFonts w:eastAsiaTheme="minorEastAsia"/>
                <w:b/>
                <w:color w:val="000000" w:themeColor="text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245110</wp:posOffset>
                  </wp:positionV>
                  <wp:extent cx="1261110" cy="840105"/>
                  <wp:effectExtent l="19050" t="0" r="0" b="0"/>
                  <wp:wrapNone/>
                  <wp:docPr id="16" name="图片 7" descr="http://p1.so.qhimg.com/bdr/_240_/t01c94969faa6af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http://p1.so.qhimg.com/bdr/_240_/t01c94969faa6af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92" cy="83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420"/>
          <w:tab w:val="left" w:pos="425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beforeLines="50" w:line="360" w:lineRule="auto"/>
        <w:rPr>
          <w:rFonts w:eastAsiaTheme="minorEastAsia"/>
          <w:color w:val="000000" w:themeColor="text1"/>
          <w:szCs w:val="21"/>
        </w:rPr>
      </w:pPr>
      <w:r>
        <w:t>2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原电池是化学电源的雏形。若保持右图</w:t>
      </w:r>
      <w:r>
        <w:rPr>
          <w:rFonts w:hAnsiTheme="minorEastAsia" w:eastAsiaTheme="minorEastAsia"/>
          <w:color w:val="000000" w:themeColor="text1"/>
          <w:szCs w:val="21"/>
        </w:rPr>
        <w:t>所示原电池的电池反应不变，下列说法正确的是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  <w:lang w:val="pl-PL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635</wp:posOffset>
            </wp:positionV>
            <wp:extent cx="1078865" cy="1052830"/>
            <wp:effectExtent l="0" t="0" r="3175" b="13970"/>
            <wp:wrapSquare wrapText="bothSides"/>
            <wp:docPr id="4" name="图片 4" descr="C:\Users\admin\AppData\Local\Temp\1583776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AppData\Local\Temp\158377612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 w:themeColor="text1"/>
          <w:szCs w:val="21"/>
          <w:lang w:val="pl-PL"/>
        </w:rPr>
        <w:t>A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eastAsiaTheme="minorEastAsia"/>
          <w:color w:val="000000" w:themeColor="text1"/>
          <w:szCs w:val="21"/>
          <w:lang w:val="pl-PL"/>
        </w:rPr>
        <w:t>Zn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可以换成</w:t>
      </w:r>
      <w:r>
        <w:rPr>
          <w:rFonts w:eastAsiaTheme="minorEastAsia"/>
          <w:color w:val="000000" w:themeColor="text1"/>
          <w:szCs w:val="21"/>
          <w:lang w:val="pl-PL"/>
        </w:rPr>
        <w:t>Fe</w:t>
      </w:r>
    </w:p>
    <w:p>
      <w:pPr>
        <w:adjustRightInd w:val="0"/>
        <w:snapToGrid w:val="0"/>
        <w:spacing w:line="360" w:lineRule="auto"/>
        <w:rPr>
          <w:rFonts w:eastAsiaTheme="minorEastAsia"/>
          <w:color w:val="000000" w:themeColor="text1"/>
          <w:szCs w:val="21"/>
          <w:lang w:val="pl-PL"/>
        </w:rPr>
      </w:pPr>
      <w:r>
        <w:rPr>
          <w:rFonts w:eastAsiaTheme="minorEastAsia"/>
          <w:color w:val="000000" w:themeColor="text1"/>
          <w:szCs w:val="21"/>
          <w:lang w:val="pl-PL"/>
        </w:rPr>
        <w:t xml:space="preserve"> </w:t>
      </w:r>
      <w:r>
        <w:rPr>
          <w:rFonts w:hint="eastAsia" w:eastAsiaTheme="minorEastAsia"/>
          <w:color w:val="000000" w:themeColor="text1"/>
          <w:szCs w:val="21"/>
          <w:lang w:val="pl-PL"/>
        </w:rPr>
        <w:t xml:space="preserve">  </w:t>
      </w:r>
      <w:r>
        <w:rPr>
          <w:rFonts w:eastAsiaTheme="minorEastAsia"/>
          <w:color w:val="000000" w:themeColor="text1"/>
          <w:szCs w:val="21"/>
          <w:lang w:val="pl-PL"/>
        </w:rPr>
        <w:t>B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eastAsiaTheme="minorEastAsia"/>
          <w:color w:val="000000" w:themeColor="text1"/>
          <w:szCs w:val="21"/>
          <w:lang w:val="pl-PL"/>
        </w:rPr>
        <w:t>Cu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可以换成石墨</w:t>
      </w:r>
    </w:p>
    <w:p>
      <w:pPr>
        <w:adjustRightInd w:val="0"/>
        <w:snapToGrid w:val="0"/>
        <w:spacing w:line="360" w:lineRule="auto"/>
        <w:ind w:left="105" w:leftChars="50" w:firstLine="105" w:firstLineChars="50"/>
        <w:rPr>
          <w:rFonts w:eastAsiaTheme="minorEastAsia"/>
          <w:color w:val="000000" w:themeColor="text1"/>
          <w:szCs w:val="21"/>
          <w:lang w:val="pl-PL"/>
        </w:rPr>
      </w:pPr>
      <w:r>
        <w:rPr>
          <w:rFonts w:eastAsiaTheme="minorEastAsia"/>
          <w:color w:val="000000" w:themeColor="text1"/>
          <w:szCs w:val="21"/>
          <w:lang w:val="pl-PL"/>
        </w:rPr>
        <w:t xml:space="preserve"> C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．稀</w:t>
      </w:r>
      <w:r>
        <w:rPr>
          <w:rFonts w:eastAsiaTheme="minorEastAsia"/>
          <w:color w:val="000000" w:themeColor="text1"/>
          <w:szCs w:val="21"/>
          <w:lang w:val="pl-PL"/>
        </w:rPr>
        <w:t>H</w:t>
      </w:r>
      <w:r>
        <w:rPr>
          <w:rFonts w:eastAsiaTheme="minorEastAsia"/>
          <w:color w:val="000000" w:themeColor="text1"/>
          <w:szCs w:val="21"/>
          <w:vertAlign w:val="subscript"/>
          <w:lang w:val="pl-PL"/>
        </w:rPr>
        <w:t>2</w:t>
      </w:r>
      <w:r>
        <w:rPr>
          <w:rFonts w:eastAsiaTheme="minorEastAsia"/>
          <w:color w:val="000000" w:themeColor="text1"/>
          <w:szCs w:val="21"/>
          <w:lang w:val="pl-PL"/>
        </w:rPr>
        <w:t>SO</w:t>
      </w:r>
      <w:r>
        <w:rPr>
          <w:rFonts w:eastAsiaTheme="minorEastAsia"/>
          <w:color w:val="000000" w:themeColor="text1"/>
          <w:szCs w:val="21"/>
          <w:vertAlign w:val="subscript"/>
          <w:lang w:val="pl-PL"/>
        </w:rPr>
        <w:t>4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可以换成蔗糖溶液</w:t>
      </w:r>
      <w:r>
        <w:rPr>
          <w:rFonts w:eastAsiaTheme="minorEastAsia"/>
          <w:color w:val="000000" w:themeColor="text1"/>
          <w:szCs w:val="21"/>
          <w:lang w:val="pl-PL"/>
        </w:rPr>
        <w:t xml:space="preserve">                      </w:t>
      </w:r>
    </w:p>
    <w:p>
      <w:pPr>
        <w:adjustRightInd w:val="0"/>
        <w:snapToGrid w:val="0"/>
        <w:spacing w:line="360" w:lineRule="auto"/>
        <w:ind w:left="315" w:hanging="315"/>
        <w:rPr>
          <w:rFonts w:eastAsiaTheme="minorEastAsia"/>
          <w:color w:val="000000" w:themeColor="text1"/>
          <w:szCs w:val="21"/>
          <w:lang w:val="pl-PL"/>
        </w:rPr>
      </w:pPr>
      <w:r>
        <w:rPr>
          <w:rFonts w:eastAsiaTheme="minorEastAsia"/>
          <w:color w:val="000000" w:themeColor="text1"/>
          <w:szCs w:val="21"/>
          <w:lang w:val="pl-PL"/>
        </w:rPr>
        <w:t xml:space="preserve"> </w:t>
      </w:r>
      <w:r>
        <w:rPr>
          <w:rFonts w:hint="eastAsia" w:eastAsiaTheme="minorEastAsia"/>
          <w:color w:val="000000" w:themeColor="text1"/>
          <w:szCs w:val="21"/>
          <w:lang w:val="pl-PL"/>
        </w:rPr>
        <w:t xml:space="preserve">  </w:t>
      </w:r>
      <w:r>
        <w:rPr>
          <w:rFonts w:eastAsiaTheme="minorEastAsia"/>
          <w:color w:val="000000" w:themeColor="text1"/>
          <w:szCs w:val="21"/>
          <w:lang w:val="pl-PL"/>
        </w:rPr>
        <w:t>D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稀</w:t>
      </w:r>
      <w:r>
        <w:rPr>
          <w:rFonts w:eastAsiaTheme="minorEastAsia"/>
          <w:color w:val="000000" w:themeColor="text1"/>
          <w:szCs w:val="21"/>
          <w:lang w:val="pl-PL"/>
        </w:rPr>
        <w:t>H</w:t>
      </w:r>
      <w:r>
        <w:rPr>
          <w:rFonts w:eastAsiaTheme="minorEastAsia"/>
          <w:color w:val="000000" w:themeColor="text1"/>
          <w:szCs w:val="21"/>
          <w:vertAlign w:val="subscript"/>
          <w:lang w:val="pl-PL"/>
        </w:rPr>
        <w:t>2</w:t>
      </w:r>
      <w:r>
        <w:rPr>
          <w:rFonts w:eastAsiaTheme="minorEastAsia"/>
          <w:color w:val="000000" w:themeColor="text1"/>
          <w:szCs w:val="21"/>
          <w:lang w:val="pl-PL"/>
        </w:rPr>
        <w:t>SO</w:t>
      </w:r>
      <w:r>
        <w:rPr>
          <w:rFonts w:eastAsiaTheme="minorEastAsia"/>
          <w:color w:val="000000" w:themeColor="text1"/>
          <w:szCs w:val="21"/>
          <w:vertAlign w:val="subscript"/>
          <w:lang w:val="pl-PL"/>
        </w:rPr>
        <w:t>4</w:t>
      </w:r>
      <w:r>
        <w:rPr>
          <w:rFonts w:hAnsiTheme="minorEastAsia" w:eastAsiaTheme="minorEastAsia"/>
          <w:color w:val="000000" w:themeColor="text1"/>
          <w:szCs w:val="21"/>
        </w:rPr>
        <w:t>可以换成</w:t>
      </w:r>
      <w:r>
        <w:rPr>
          <w:rFonts w:eastAsiaTheme="minorEastAsia"/>
          <w:color w:val="000000" w:themeColor="text1"/>
          <w:szCs w:val="21"/>
          <w:lang w:val="pl-PL"/>
        </w:rPr>
        <w:t>CuSO</w:t>
      </w:r>
      <w:r>
        <w:rPr>
          <w:rFonts w:eastAsiaTheme="minorEastAsia"/>
          <w:color w:val="000000" w:themeColor="text1"/>
          <w:szCs w:val="21"/>
          <w:vertAlign w:val="subscript"/>
          <w:lang w:val="pl-PL"/>
        </w:rPr>
        <w:t>4</w:t>
      </w:r>
      <w:r>
        <w:rPr>
          <w:rFonts w:hAnsiTheme="minorEastAsia" w:eastAsiaTheme="minorEastAsia"/>
          <w:color w:val="000000" w:themeColor="text1"/>
          <w:szCs w:val="21"/>
        </w:rPr>
        <w:t>溶液</w:t>
      </w:r>
    </w:p>
    <w:p>
      <w:pPr>
        <w:adjustRightInd w:val="0"/>
        <w:snapToGrid w:val="0"/>
        <w:spacing w:line="360" w:lineRule="auto"/>
        <w:rPr>
          <w:rFonts w:eastAsiaTheme="minorEastAsia"/>
          <w:color w:val="000000" w:themeColor="text1"/>
          <w:szCs w:val="21"/>
          <w:lang w:val="pt-BR"/>
        </w:rPr>
      </w:pPr>
      <w:r>
        <w:rPr>
          <w:lang w:val="pl-PL"/>
        </w:rPr>
        <w:t>3</w:t>
      </w:r>
      <w:r>
        <w:rPr>
          <w:rFonts w:hint="eastAsia" w:ascii="宋体" w:hAnsi="宋体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铜</w:t>
      </w:r>
      <w:r>
        <w:rPr>
          <w:rFonts w:hint="eastAsia" w:hAnsiTheme="minorEastAsia" w:eastAsiaTheme="minorEastAsia"/>
          <w:color w:val="000000" w:themeColor="text1"/>
          <w:szCs w:val="21"/>
          <w:lang w:val="en-US" w:eastAsia="zh-CN"/>
        </w:rPr>
        <w:t>-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锌</w:t>
      </w:r>
      <w:r>
        <w:rPr>
          <w:rFonts w:hint="eastAsia" w:hAnsiTheme="minorEastAsia" w:eastAsiaTheme="minorEastAsia"/>
          <w:color w:val="000000" w:themeColor="text1"/>
          <w:szCs w:val="21"/>
          <w:lang w:val="en-US" w:eastAsia="zh-CN"/>
        </w:rPr>
        <w:t>-稀硫酸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原电池产生电流时，阳离子</w:t>
      </w:r>
    </w:p>
    <w:p>
      <w:pPr>
        <w:adjustRightInd w:val="0"/>
        <w:snapToGrid w:val="0"/>
        <w:spacing w:line="360" w:lineRule="auto"/>
        <w:ind w:left="105" w:leftChars="50" w:firstLine="210" w:firstLineChars="100"/>
        <w:rPr>
          <w:rFonts w:eastAsiaTheme="minorEastAsia"/>
          <w:color w:val="000000" w:themeColor="text1"/>
          <w:szCs w:val="21"/>
          <w:lang w:val="pt-BR"/>
        </w:rPr>
      </w:pPr>
      <w:r>
        <w:rPr>
          <w:rFonts w:eastAsiaTheme="minorEastAsia"/>
          <w:color w:val="000000" w:themeColor="text1"/>
          <w:szCs w:val="21"/>
          <w:lang w:val="pl-PL"/>
        </w:rPr>
        <w:t>A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移向</w:t>
      </w:r>
      <w:r>
        <w:rPr>
          <w:rFonts w:eastAsiaTheme="minorEastAsia"/>
          <w:color w:val="000000" w:themeColor="text1"/>
          <w:szCs w:val="21"/>
          <w:lang w:val="pt-BR"/>
        </w:rPr>
        <w:t>Zn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极，阴离子移向</w:t>
      </w:r>
      <w:r>
        <w:rPr>
          <w:rFonts w:eastAsiaTheme="minorEastAsia"/>
          <w:color w:val="000000" w:themeColor="text1"/>
          <w:szCs w:val="21"/>
          <w:lang w:val="pt-BR"/>
        </w:rPr>
        <w:t>Cu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极</w:t>
      </w:r>
      <w:r>
        <w:rPr>
          <w:rFonts w:hint="eastAsia" w:hAnsiTheme="minorEastAsia" w:eastAsiaTheme="minorEastAsia"/>
          <w:color w:val="000000" w:themeColor="text1"/>
          <w:szCs w:val="21"/>
          <w:lang w:val="en-US" w:eastAsia="zh-CN"/>
        </w:rPr>
        <w:t xml:space="preserve">       </w:t>
      </w:r>
      <w:r>
        <w:rPr>
          <w:rFonts w:eastAsiaTheme="minorEastAsia"/>
          <w:color w:val="000000" w:themeColor="text1"/>
          <w:szCs w:val="21"/>
          <w:lang w:val="pl-PL"/>
        </w:rPr>
        <w:t>B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移向</w:t>
      </w:r>
      <w:r>
        <w:rPr>
          <w:rFonts w:eastAsiaTheme="minorEastAsia"/>
          <w:color w:val="000000" w:themeColor="text1"/>
          <w:szCs w:val="21"/>
          <w:lang w:val="pt-BR"/>
        </w:rPr>
        <w:t>Cu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极，阴离子移向</w:t>
      </w:r>
      <w:r>
        <w:rPr>
          <w:rFonts w:eastAsiaTheme="minorEastAsia"/>
          <w:color w:val="000000" w:themeColor="text1"/>
          <w:szCs w:val="21"/>
          <w:lang w:val="pt-BR"/>
        </w:rPr>
        <w:t>Zn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极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  <w:lang w:val="pt-BR"/>
        </w:rPr>
      </w:pPr>
      <w:r>
        <w:rPr>
          <w:rFonts w:eastAsiaTheme="minorEastAsia"/>
          <w:color w:val="000000" w:themeColor="text1"/>
          <w:szCs w:val="21"/>
          <w:lang w:val="pl-PL"/>
        </w:rPr>
        <w:t>C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和阴离子都移向</w:t>
      </w:r>
      <w:r>
        <w:rPr>
          <w:rFonts w:eastAsiaTheme="minorEastAsia"/>
          <w:color w:val="000000" w:themeColor="text1"/>
          <w:szCs w:val="21"/>
          <w:lang w:val="pt-BR"/>
        </w:rPr>
        <w:t>Zn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极</w:t>
      </w:r>
      <w:r>
        <w:rPr>
          <w:rFonts w:hint="eastAsia" w:hAnsiTheme="minorEastAsia" w:eastAsiaTheme="minorEastAsia"/>
          <w:color w:val="000000" w:themeColor="text1"/>
          <w:szCs w:val="21"/>
          <w:lang w:val="en-US" w:eastAsia="zh-CN"/>
        </w:rPr>
        <w:t xml:space="preserve">              </w:t>
      </w:r>
      <w:r>
        <w:rPr>
          <w:color w:val="000000" w:themeColor="text1"/>
          <w:szCs w:val="21"/>
          <w:lang w:val="pl-PL"/>
        </w:rPr>
        <w:t>D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和阴离子都移向</w:t>
      </w:r>
      <w:r>
        <w:rPr>
          <w:rFonts w:eastAsiaTheme="minorEastAsia"/>
          <w:color w:val="000000" w:themeColor="text1"/>
          <w:szCs w:val="21"/>
          <w:lang w:val="pt-BR"/>
        </w:rPr>
        <w:t>Cu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极</w:t>
      </w:r>
    </w:p>
    <w:p>
      <w:pPr>
        <w:pStyle w:val="2"/>
        <w:tabs>
          <w:tab w:val="left" w:pos="4620"/>
        </w:tabs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Cs w:val="24"/>
        </w:rPr>
        <w:t>4．</w:t>
      </w:r>
      <w:r>
        <w:rPr>
          <w:rFonts w:ascii="Times New Roman" w:hAnsi="Times New Roman" w:cs="Times New Roman"/>
        </w:rPr>
        <w:t>a</w:t>
      </w:r>
      <w:r>
        <w:rPr>
          <w:rFonts w:ascii="Times New Roman" w:hAnsi="宋体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ascii="Times New Roman" w:hAnsi="宋体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宋体" w:cs="Times New Roman"/>
        </w:rPr>
        <w:t>、</w:t>
      </w:r>
      <w:r>
        <w:rPr>
          <w:rFonts w:ascii="Times New Roman" w:hAnsi="Times New Roman" w:cs="Times New Roman"/>
        </w:rPr>
        <w:t>d</w:t>
      </w:r>
      <w:r>
        <w:rPr>
          <w:rFonts w:ascii="Times New Roman" w:hAnsi="宋体" w:cs="Times New Roman"/>
        </w:rPr>
        <w:t>是四个金属电极，有关的反应装置及部分反应现象如下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2585"/>
        <w:gridCol w:w="2552"/>
        <w:gridCol w:w="2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0" w:hRule="atLeast"/>
          <w:jc w:val="center"/>
        </w:trPr>
        <w:tc>
          <w:tcPr>
            <w:tcW w:w="842" w:type="dxa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</w:rPr>
              <w:t>实验</w:t>
            </w:r>
          </w:p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</w:rPr>
              <w:t>装置</w:t>
            </w:r>
          </w:p>
        </w:tc>
        <w:tc>
          <w:tcPr>
            <w:tcW w:w="2585" w:type="dxa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s2128" o:spid="_x0000_s2128" o:spt="75" type="#_x0000_t75" style="position:absolute;left:0pt;margin-left:22.75pt;margin-top:9.75pt;height:62.45pt;width:58.8pt;mso-wrap-distance-bottom:0pt;mso-wrap-distance-left:9pt;mso-wrap-distance-right:9pt;mso-wrap-distance-top:0pt;z-index:251702272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square"/>
                </v:shape>
                <o:OLEObject Type="Embed" ProgID="PBrush" ShapeID="_x0000_s2128" DrawAspect="Content" ObjectID="_1468075728" r:id="rId13">
                  <o:LockedField>false</o:LockedField>
                </o:OLEObject>
              </w:pict>
            </w:r>
          </w:p>
        </w:tc>
        <w:tc>
          <w:tcPr>
            <w:tcW w:w="2552" w:type="dxa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page">
                    <wp:posOffset>316865</wp:posOffset>
                  </wp:positionH>
                  <wp:positionV relativeFrom="page">
                    <wp:posOffset>40640</wp:posOffset>
                  </wp:positionV>
                  <wp:extent cx="859790" cy="878840"/>
                  <wp:effectExtent l="19050" t="0" r="0" b="0"/>
                  <wp:wrapSquare wrapText="bothSides"/>
                  <wp:docPr id="78" name="图片框 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框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3" w:type="dxa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page">
                    <wp:posOffset>241935</wp:posOffset>
                  </wp:positionH>
                  <wp:positionV relativeFrom="page">
                    <wp:posOffset>40640</wp:posOffset>
                  </wp:positionV>
                  <wp:extent cx="824865" cy="843915"/>
                  <wp:effectExtent l="19050" t="0" r="0" b="0"/>
                  <wp:wrapSquare wrapText="bothSides"/>
                  <wp:docPr id="79" name="图片框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框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2" w:type="dxa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</w:rPr>
              <w:t>现象</w:t>
            </w:r>
          </w:p>
        </w:tc>
        <w:tc>
          <w:tcPr>
            <w:tcW w:w="2585" w:type="dxa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宋体" w:cs="Times New Roman"/>
              </w:rPr>
              <w:t>极溶解，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宋体" w:cs="Times New Roman"/>
              </w:rPr>
              <w:t>极有气体产生</w:t>
            </w:r>
          </w:p>
        </w:tc>
        <w:tc>
          <w:tcPr>
            <w:tcW w:w="2552" w:type="dxa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</w:rPr>
              <w:t>溶液中的</w:t>
            </w:r>
            <w:r>
              <w:rPr>
                <w:rFonts w:ascii="Times New Roman" w:hAnsi="Times New Roman" w:cs="Times New Roman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vertAlign w:val="superscript"/>
              </w:rPr>
              <w:t>2-</w:t>
            </w:r>
            <w:r>
              <w:rPr>
                <w:rFonts w:ascii="Times New Roman" w:hAnsi="宋体" w:cs="Times New Roman"/>
              </w:rPr>
              <w:t>移向</w:t>
            </w:r>
            <w:r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宋体" w:cs="Times New Roman"/>
              </w:rPr>
              <w:t>极</w:t>
            </w:r>
          </w:p>
        </w:tc>
        <w:tc>
          <w:tcPr>
            <w:tcW w:w="2093" w:type="dxa"/>
            <w:vAlign w:val="center"/>
          </w:tcPr>
          <w:p>
            <w:pPr>
              <w:pStyle w:val="2"/>
              <w:tabs>
                <w:tab w:val="left" w:pos="4620"/>
              </w:tabs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宋体" w:cs="Times New Roman"/>
              </w:rPr>
              <w:t>电流从</w:t>
            </w: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宋体" w:cs="Times New Roman"/>
              </w:rPr>
              <w:t>极流向</w:t>
            </w:r>
            <w:r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宋体" w:cs="Times New Roman"/>
              </w:rPr>
              <w:t>极</w:t>
            </w:r>
          </w:p>
        </w:tc>
      </w:tr>
    </w:tbl>
    <w:p>
      <w:pPr>
        <w:pStyle w:val="2"/>
        <w:tabs>
          <w:tab w:val="left" w:pos="4620"/>
        </w:tabs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由此可判断这四种金属的活动性顺</w:t>
      </w:r>
      <w:r>
        <w:rPr>
          <w:rFonts w:ascii="Times New Roman" w:hAnsi="Times New Roman" w:cs="Times New Roman"/>
          <w:color w:val="000000" w:themeColor="text1"/>
        </w:rPr>
        <w:t>序是</w:t>
      </w:r>
    </w:p>
    <w:p>
      <w:pPr>
        <w:pStyle w:val="2"/>
        <w:tabs>
          <w:tab w:val="left" w:pos="4620"/>
        </w:tabs>
        <w:adjustRightInd w:val="0"/>
        <w:snapToGrid w:val="0"/>
        <w:spacing w:line="360" w:lineRule="auto"/>
        <w:ind w:firstLine="315" w:firstLineChars="15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eastAsiaTheme="minorEastAsia"/>
          <w:color w:val="000000" w:themeColor="text1"/>
          <w:lang w:val="pl-PL"/>
        </w:rPr>
        <w:t>A</w:t>
      </w:r>
      <w:r>
        <w:rPr>
          <w:rFonts w:ascii="Times New Roman" w:cs="Times New Roman" w:hAnsiTheme="minorEastAsia" w:eastAsiaTheme="minorEastAsia"/>
          <w:color w:val="000000" w:themeColor="text1"/>
          <w:lang w:val="pl-PL"/>
        </w:rPr>
        <w:t>．</w:t>
      </w:r>
      <w:r>
        <w:rPr>
          <w:rFonts w:ascii="Times New Roman" w:hAnsi="Times New Roman" w:cs="Times New Roman"/>
          <w:color w:val="000000" w:themeColor="text1"/>
        </w:rPr>
        <w:t xml:space="preserve">a&gt;b&gt;c&gt;d      </w:t>
      </w:r>
      <w:r>
        <w:rPr>
          <w:rFonts w:hint="eastAsia" w:ascii="Times New Roman" w:hAnsi="Times New Roman" w:cs="Times New Roman" w:eastAsiaTheme="minorEastAsia"/>
          <w:color w:val="000000" w:themeColor="text1"/>
          <w:lang w:val="pl-PL"/>
        </w:rPr>
        <w:t>B</w:t>
      </w:r>
      <w:r>
        <w:rPr>
          <w:rFonts w:ascii="Times New Roman" w:cs="Times New Roman" w:hAnsiTheme="minorEastAsia" w:eastAsiaTheme="minorEastAsia"/>
          <w:color w:val="000000" w:themeColor="text1"/>
          <w:lang w:val="pl-PL"/>
        </w:rPr>
        <w:t>．</w:t>
      </w:r>
      <w:r>
        <w:rPr>
          <w:rFonts w:ascii="Times New Roman" w:hAnsi="Times New Roman" w:cs="Times New Roman"/>
          <w:color w:val="000000" w:themeColor="text1"/>
        </w:rPr>
        <w:t xml:space="preserve">b&gt;c&gt;d&gt;a         </w:t>
      </w:r>
      <w:r>
        <w:rPr>
          <w:rFonts w:hint="eastAsia" w:ascii="Times New Roman" w:hAnsi="Times New Roman" w:cs="Times New Roman" w:eastAsiaTheme="minorEastAsia"/>
          <w:color w:val="000000" w:themeColor="text1"/>
          <w:lang w:val="pl-PL"/>
        </w:rPr>
        <w:t>C</w:t>
      </w:r>
      <w:r>
        <w:rPr>
          <w:rFonts w:ascii="Times New Roman" w:cs="Times New Roman" w:hAnsiTheme="minorEastAsia" w:eastAsiaTheme="minorEastAsia"/>
          <w:color w:val="000000" w:themeColor="text1"/>
          <w:lang w:val="pl-PL"/>
        </w:rPr>
        <w:t>．</w:t>
      </w:r>
      <w:r>
        <w:rPr>
          <w:rFonts w:ascii="Times New Roman" w:hAnsi="Times New Roman" w:cs="Times New Roman"/>
          <w:color w:val="000000" w:themeColor="text1"/>
        </w:rPr>
        <w:t xml:space="preserve">d&gt;a&gt;b&gt;c         </w:t>
      </w:r>
      <w:r>
        <w:rPr>
          <w:rFonts w:hint="eastAsia" w:ascii="Times New Roman" w:hAnsi="Times New Roman" w:cs="Times New Roman" w:eastAsiaTheme="minorEastAsia"/>
          <w:color w:val="000000" w:themeColor="text1"/>
          <w:lang w:val="pl-PL"/>
        </w:rPr>
        <w:t>D</w:t>
      </w:r>
      <w:r>
        <w:rPr>
          <w:rFonts w:ascii="Times New Roman" w:cs="Times New Roman" w:hAnsiTheme="minorEastAsia" w:eastAsiaTheme="minorEastAsia"/>
          <w:color w:val="000000" w:themeColor="text1"/>
          <w:lang w:val="pl-PL"/>
        </w:rPr>
        <w:t>．</w:t>
      </w:r>
      <w:r>
        <w:rPr>
          <w:rFonts w:ascii="Times New Roman" w:hAnsi="Times New Roman" w:cs="Times New Roman"/>
          <w:color w:val="000000" w:themeColor="text1"/>
        </w:rPr>
        <w:t xml:space="preserve"> a&gt;b&gt;d&gt;c</w:t>
      </w:r>
    </w:p>
    <w:p>
      <w:pPr>
        <w:pStyle w:val="13"/>
        <w:adjustRightInd w:val="0"/>
        <w:snapToGrid w:val="0"/>
        <w:spacing w:line="360" w:lineRule="auto"/>
        <w:ind w:left="105" w:hanging="105" w:hangingChars="50"/>
        <w:jc w:val="left"/>
        <w:textAlignment w:val="center"/>
        <w:rPr>
          <w:rFonts w:eastAsiaTheme="minorEastAsia"/>
          <w:color w:val="000000" w:themeColor="text1"/>
          <w:szCs w:val="21"/>
        </w:rPr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259715</wp:posOffset>
            </wp:positionV>
            <wp:extent cx="993775" cy="1067435"/>
            <wp:effectExtent l="19050" t="0" r="0" b="0"/>
            <wp:wrapSquare wrapText="bothSides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5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如图为一原电池装置，其中</w:t>
      </w:r>
      <w:r>
        <w:rPr>
          <w:rFonts w:eastAsiaTheme="minorEastAsia"/>
          <w:color w:val="000000" w:themeColor="text1"/>
          <w:szCs w:val="21"/>
        </w:rPr>
        <w:t>X</w:t>
      </w:r>
      <w:r>
        <w:rPr>
          <w:rFonts w:hAnsiTheme="minorEastAsia" w:eastAsiaTheme="minor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Y</w:t>
      </w:r>
      <w:r>
        <w:rPr>
          <w:rFonts w:hAnsiTheme="minorEastAsia" w:eastAsiaTheme="minorEastAsia"/>
          <w:color w:val="000000" w:themeColor="text1"/>
          <w:szCs w:val="21"/>
        </w:rPr>
        <w:t>为两种不同的金属。对此装置的下列说法中正确的是</w:t>
      </w:r>
    </w:p>
    <w:p>
      <w:pPr>
        <w:pStyle w:val="13"/>
        <w:adjustRightInd w:val="0"/>
        <w:snapToGrid w:val="0"/>
        <w:spacing w:line="360" w:lineRule="auto"/>
        <w:ind w:firstLine="315" w:firstLineChars="150"/>
        <w:jc w:val="left"/>
        <w:textAlignment w:val="center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  <w:lang w:val="pl-PL"/>
        </w:rPr>
        <w:t>A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活动性顺序：</w:t>
      </w:r>
      <w:r>
        <w:rPr>
          <w:rFonts w:eastAsiaTheme="minorEastAsia"/>
          <w:color w:val="000000" w:themeColor="text1"/>
          <w:szCs w:val="21"/>
        </w:rPr>
        <w:t>X&gt;Y</w:t>
      </w:r>
    </w:p>
    <w:p>
      <w:pPr>
        <w:pStyle w:val="13"/>
        <w:adjustRightInd w:val="0"/>
        <w:snapToGrid w:val="0"/>
        <w:spacing w:line="360" w:lineRule="auto"/>
        <w:ind w:firstLine="315" w:firstLineChars="150"/>
        <w:jc w:val="left"/>
        <w:textAlignment w:val="center"/>
        <w:rPr>
          <w:rFonts w:eastAsiaTheme="minorEastAsia"/>
          <w:color w:val="000000" w:themeColor="text1"/>
          <w:szCs w:val="21"/>
        </w:rPr>
      </w:pPr>
      <w:r>
        <w:rPr>
          <w:rFonts w:hint="eastAsia" w:eastAsiaTheme="minorEastAsia"/>
          <w:color w:val="000000" w:themeColor="text1"/>
          <w:szCs w:val="21"/>
          <w:lang w:val="pl-PL"/>
        </w:rPr>
        <w:t>B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外电路的电流方向是：</w:t>
      </w:r>
      <w:r>
        <w:rPr>
          <w:rFonts w:eastAsiaTheme="minorEastAsia"/>
          <w:color w:val="000000" w:themeColor="text1"/>
          <w:szCs w:val="21"/>
        </w:rPr>
        <w:t>X→</w:t>
      </w:r>
      <w:r>
        <w:rPr>
          <w:rFonts w:hAnsiTheme="minorEastAsia" w:eastAsiaTheme="minorEastAsia"/>
          <w:color w:val="000000" w:themeColor="text1"/>
          <w:szCs w:val="21"/>
        </w:rPr>
        <w:t>外电路</w:t>
      </w:r>
      <w:r>
        <w:rPr>
          <w:rFonts w:eastAsiaTheme="minorEastAsia"/>
          <w:color w:val="000000" w:themeColor="text1"/>
          <w:szCs w:val="21"/>
        </w:rPr>
        <w:t>→Y</w:t>
      </w:r>
    </w:p>
    <w:p>
      <w:pPr>
        <w:pStyle w:val="13"/>
        <w:adjustRightInd w:val="0"/>
        <w:snapToGrid w:val="0"/>
        <w:spacing w:line="360" w:lineRule="auto"/>
        <w:ind w:firstLine="315" w:firstLineChars="150"/>
        <w:jc w:val="left"/>
        <w:textAlignment w:val="center"/>
        <w:rPr>
          <w:rFonts w:eastAsiaTheme="minorEastAsia"/>
          <w:color w:val="000000" w:themeColor="text1"/>
          <w:szCs w:val="21"/>
        </w:rPr>
      </w:pPr>
      <w:r>
        <w:rPr>
          <w:rFonts w:hint="eastAsia" w:eastAsiaTheme="minorEastAsia"/>
          <w:color w:val="000000" w:themeColor="text1"/>
          <w:szCs w:val="21"/>
          <w:lang w:val="pl-PL"/>
        </w:rPr>
        <w:t>C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随反应的进行，溶液的</w:t>
      </w:r>
      <w:r>
        <w:rPr>
          <w:rFonts w:eastAsiaTheme="minorEastAsia"/>
          <w:color w:val="000000" w:themeColor="text1"/>
          <w:kern w:val="18"/>
          <w:szCs w:val="21"/>
        </w:rPr>
        <w:t>H</w:t>
      </w:r>
      <w:r>
        <w:rPr>
          <w:rFonts w:eastAsiaTheme="minorEastAsia"/>
          <w:color w:val="000000" w:themeColor="text1"/>
          <w:kern w:val="18"/>
          <w:szCs w:val="21"/>
          <w:vertAlign w:val="superscript"/>
        </w:rPr>
        <w:t>+</w:t>
      </w:r>
      <w:r>
        <w:rPr>
          <w:rFonts w:hAnsiTheme="minorEastAsia" w:eastAsiaTheme="minorEastAsia"/>
          <w:color w:val="000000" w:themeColor="text1"/>
          <w:szCs w:val="21"/>
        </w:rPr>
        <w:t>浓度增大</w:t>
      </w:r>
    </w:p>
    <w:p>
      <w:pPr>
        <w:pStyle w:val="13"/>
        <w:adjustRightInd w:val="0"/>
        <w:snapToGrid w:val="0"/>
        <w:spacing w:line="360" w:lineRule="auto"/>
        <w:ind w:firstLine="315" w:firstLineChars="150"/>
        <w:jc w:val="left"/>
        <w:textAlignment w:val="center"/>
        <w:rPr>
          <w:rFonts w:eastAsiaTheme="minorEastAsia"/>
          <w:color w:val="000000" w:themeColor="text1"/>
          <w:szCs w:val="21"/>
        </w:rPr>
      </w:pPr>
      <w:r>
        <w:rPr>
          <w:rFonts w:hint="eastAsia" w:eastAsiaTheme="minorEastAsia"/>
          <w:color w:val="000000" w:themeColor="text1"/>
          <w:szCs w:val="21"/>
          <w:lang w:val="pl-PL"/>
        </w:rPr>
        <w:t>D</w:t>
      </w:r>
      <w:r>
        <w:rPr>
          <w:rFonts w:hAnsiTheme="minorEastAsia" w:eastAsiaTheme="minorEastAsia"/>
          <w:color w:val="000000" w:themeColor="text1"/>
          <w:szCs w:val="21"/>
          <w:lang w:val="pl-PL"/>
        </w:rPr>
        <w:t>．</w:t>
      </w:r>
      <w:r>
        <w:rPr>
          <w:rFonts w:eastAsiaTheme="minorEastAsia"/>
          <w:color w:val="000000" w:themeColor="text1"/>
          <w:szCs w:val="21"/>
        </w:rPr>
        <w:t>Y</w:t>
      </w:r>
      <w:r>
        <w:rPr>
          <w:rFonts w:hAnsiTheme="minorEastAsia" w:eastAsiaTheme="minorEastAsia"/>
          <w:color w:val="000000" w:themeColor="text1"/>
          <w:szCs w:val="21"/>
        </w:rPr>
        <w:t>极上发生的是氧化反应</w:t>
      </w:r>
    </w:p>
    <w:p>
      <w:pPr>
        <w:tabs>
          <w:tab w:val="left" w:pos="6237"/>
        </w:tabs>
        <w:adjustRightInd w:val="0"/>
        <w:snapToGrid w:val="0"/>
        <w:spacing w:line="360" w:lineRule="auto"/>
        <w:textAlignment w:val="center"/>
        <w:rPr>
          <w:rFonts w:eastAsiaTheme="minorEastAsia"/>
          <w:color w:val="000000" w:themeColor="text1"/>
          <w:kern w:val="0"/>
          <w:szCs w:val="21"/>
        </w:rPr>
      </w:pPr>
      <w:bookmarkStart w:id="0" w:name="_GoBack"/>
      <w:r>
        <w:rPr>
          <w:rFonts w:eastAsiaTheme="minorEastAsia"/>
          <w:color w:val="000000" w:themeColor="text1"/>
          <w:kern w:val="18"/>
          <w:szCs w:val="21"/>
        </w:rPr>
        <w:pict>
          <v:group id="组合 61" o:spid="_x0000_s2098" o:spt="203" style="position:absolute;left:0pt;margin-left:268.85pt;margin-top:16.45pt;height:78.4pt;width:169.2pt;mso-wrap-distance-left:9pt;mso-wrap-distance-right:9pt;z-index:-251632640;mso-width-relative:page;mso-height-relative:page;" coordsize="2068173,890077" wrapcoords="13732 0 0 0 0 21276 20698 21276 21295 1388 20101 0 15125 0 13732 0">
            <o:lock v:ext="edit"/>
            <v:shape id="图片 47" o:spid="_x0000_s2099" o:spt="75" alt="https://timgsa.baidu.com/timg?image&amp;quality=80&amp;size=b9999_10000&amp;sec=1513576008072&amp;di=7d11ef87ae0da4f6fc6982652c5bcaec&amp;imgtype=0&amp;src=http%3A%2F%2Fyzhtml01.book118.com%2F2016%2F12%2F14%2F17%2F51451527%2F20.files%2Ffile0001.png" type="#_x0000_t75" style="position:absolute;left:0;top:23937;height:866140;width:1961515;" filled="f" o:preferrelative="t" stroked="f" coordsize="21600,21600">
              <v:path/>
              <v:fill on="f" focussize="0,0"/>
              <v:stroke on="f" joinstyle="miter"/>
              <v:imagedata r:id="rId18" croptop="7490f" cropbottom="7843f" o:title="timg?image&amp;quality=80&amp;size=b9999_10000&amp;sec=1513576008072&amp;di=7d11ef87ae0da4f6fc6982652c5bcaec&amp;imgtype=0&amp;src=http%3A%2F%2Fyzhtml01"/>
              <o:lock v:ext="edit" aspectratio="t"/>
            </v:shape>
            <v:rect id="_x0000_s2100" o:spid="_x0000_s2100" o:spt="1" style="position:absolute;left:521831;top:67024;height:181922;width:86173;v-text-anchor:middle;" stroked="f" coordsize="21600,21600">
              <v:path/>
              <v:fill focussize="0,0"/>
              <v:stroke on="f" weight="1pt"/>
              <v:imagedata o:title=""/>
              <o:lock v:ext="edit"/>
            </v:rect>
            <v:rect id="矩形 58" o:spid="_x0000_s2101" o:spt="1" style="position:absolute;left:1350057;top:0;height:181922;width:86173;v-text-anchor:middle;" stroked="f" coordsize="21600,21600">
              <v:path/>
              <v:fill focussize="0,0"/>
              <v:stroke on="f" weight="1pt"/>
              <v:imagedata o:title=""/>
              <o:lock v:ext="edit"/>
            </v:rect>
            <v:line id="直接连接符 59" o:spid="_x0000_s2102" o:spt="20" style="position:absolute;left:1134622;top:315971;height:0;width:473956;" coordsize="21600,21600">
              <v:path arrowok="t"/>
              <v:fill focussize="0,0"/>
              <v:stroke weight="0.5pt" joinstyle="miter"/>
              <v:imagedata o:title=""/>
              <o:lock v:ext="edit"/>
            </v:line>
            <v:shape id="文本框 60" o:spid="_x0000_s2103" o:spt="202" type="#_x0000_t202" style="position:absolute;left:1512830;top:153198;height:349483;width:555343;" filled="f" stroked="f" coordsize="21600,21600">
              <v:path/>
              <v:fill on="f" focussize="0,0"/>
              <v:stroke on="f" weight="0.5pt" joinstyle="miter"/>
              <v:imagedata o:title=""/>
              <o:lock v:ext="edit"/>
              <v:textbox>
                <w:txbxContent>
                  <w:p>
                    <w:pPr>
                      <w:pStyle w:val="14"/>
                      <w:rPr>
                        <w:rFonts w:ascii="楷体" w:hAnsi="楷体" w:eastAsia="楷体"/>
                        <w:sz w:val="15"/>
                        <w:szCs w:val="15"/>
                      </w:rPr>
                    </w:pPr>
                    <w:r>
                      <w:rPr>
                        <w:rFonts w:ascii="楷体" w:hAnsi="楷体" w:eastAsia="楷体"/>
                        <w:sz w:val="15"/>
                        <w:szCs w:val="15"/>
                      </w:rPr>
                      <w:t>盐桥</w:t>
                    </w:r>
                  </w:p>
                </w:txbxContent>
              </v:textbox>
            </v:shape>
            <w10:wrap type="tight"/>
          </v:group>
        </w:pict>
      </w:r>
      <w:bookmarkEnd w:id="0"/>
      <w:r>
        <w:rPr>
          <w:rFonts w:hint="eastAsia"/>
        </w:rPr>
        <w:t>6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snapToGrid w:val="0"/>
          <w:color w:val="000000" w:themeColor="text1"/>
          <w:szCs w:val="21"/>
        </w:rPr>
        <w:t>右图所示为锌铜原电池。</w:t>
      </w:r>
      <w:r>
        <w:rPr>
          <w:rFonts w:hAnsiTheme="minorEastAsia" w:eastAsiaTheme="minorEastAsia"/>
          <w:color w:val="000000" w:themeColor="text1"/>
          <w:szCs w:val="21"/>
        </w:rPr>
        <w:t>下列叙述中，正确的是</w:t>
      </w:r>
    </w:p>
    <w:p>
      <w:pPr>
        <w:pStyle w:val="14"/>
        <w:autoSpaceDE w:val="0"/>
        <w:autoSpaceDN w:val="0"/>
        <w:adjustRightInd w:val="0"/>
        <w:snapToGrid w:val="0"/>
        <w:spacing w:line="360" w:lineRule="auto"/>
        <w:ind w:firstLine="315" w:firstLineChars="150"/>
        <w:jc w:val="left"/>
        <w:rPr>
          <w:rFonts w:ascii="Times New Roman" w:hAnsi="Times New Roman" w:eastAsiaTheme="minorEastAsia"/>
          <w:snapToGrid w:val="0"/>
          <w:color w:val="000000" w:themeColor="text1"/>
          <w:szCs w:val="21"/>
        </w:rPr>
      </w:pPr>
      <w:r>
        <w:rPr>
          <w:rFonts w:ascii="Times New Roman" w:hAnsi="Times New Roman" w:eastAsiaTheme="minorEastAsia"/>
          <w:color w:val="000000" w:themeColor="text1"/>
          <w:szCs w:val="21"/>
          <w:lang w:val="pl-PL"/>
        </w:rPr>
        <w:t>A．</w:t>
      </w:r>
      <w:r>
        <w:rPr>
          <w:rFonts w:ascii="Times New Roman" w:hAnsi="Times New Roman" w:eastAsiaTheme="minorEastAsia"/>
          <w:snapToGrid w:val="0"/>
          <w:color w:val="000000" w:themeColor="text1"/>
          <w:szCs w:val="21"/>
        </w:rPr>
        <w:t>盐桥的作用是传导离子</w:t>
      </w:r>
    </w:p>
    <w:p>
      <w:pPr>
        <w:pStyle w:val="14"/>
        <w:autoSpaceDE w:val="0"/>
        <w:autoSpaceDN w:val="0"/>
        <w:adjustRightInd w:val="0"/>
        <w:snapToGrid w:val="0"/>
        <w:spacing w:line="360" w:lineRule="auto"/>
        <w:ind w:firstLine="315" w:firstLineChars="150"/>
        <w:jc w:val="left"/>
        <w:rPr>
          <w:rFonts w:ascii="Times New Roman" w:hAnsi="Times New Roman" w:eastAsiaTheme="minorEastAsia"/>
          <w:snapToGrid w:val="0"/>
          <w:color w:val="000000" w:themeColor="text1"/>
          <w:szCs w:val="21"/>
        </w:rPr>
      </w:pPr>
      <w:r>
        <w:rPr>
          <w:rFonts w:hint="eastAsia" w:ascii="Times New Roman" w:hAnsi="Times New Roman" w:eastAsiaTheme="minorEastAsia"/>
          <w:color w:val="000000" w:themeColor="text1"/>
          <w:szCs w:val="21"/>
          <w:lang w:val="pl-PL"/>
        </w:rPr>
        <w:t>B</w:t>
      </w:r>
      <w:r>
        <w:rPr>
          <w:rFonts w:ascii="Times New Roman" w:hAnsi="Times New Roman" w:eastAsiaTheme="minorEastAsia"/>
          <w:color w:val="000000" w:themeColor="text1"/>
          <w:szCs w:val="21"/>
          <w:lang w:val="pl-PL"/>
        </w:rPr>
        <w:t>．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</w:rPr>
        <w:t>外电路电子由铜片流向锌片</w:t>
      </w:r>
    </w:p>
    <w:p>
      <w:pPr>
        <w:pStyle w:val="14"/>
        <w:autoSpaceDE w:val="0"/>
        <w:autoSpaceDN w:val="0"/>
        <w:adjustRightInd w:val="0"/>
        <w:snapToGrid w:val="0"/>
        <w:spacing w:line="360" w:lineRule="auto"/>
        <w:ind w:firstLine="315" w:firstLineChars="150"/>
        <w:jc w:val="left"/>
        <w:rPr>
          <w:rFonts w:ascii="Times New Roman" w:hAnsi="Times New Roman" w:eastAsiaTheme="minorEastAsia"/>
          <w:color w:val="000000" w:themeColor="text1"/>
          <w:kern w:val="18"/>
          <w:szCs w:val="21"/>
          <w:vertAlign w:val="superscript"/>
        </w:rPr>
      </w:pPr>
      <w:r>
        <w:rPr>
          <w:rFonts w:hint="eastAsia" w:ascii="Times New Roman" w:hAnsi="Times New Roman" w:eastAsiaTheme="minorEastAsia"/>
          <w:color w:val="000000" w:themeColor="text1"/>
          <w:szCs w:val="21"/>
          <w:lang w:val="pl-PL"/>
        </w:rPr>
        <w:t>C</w:t>
      </w:r>
      <w:r>
        <w:rPr>
          <w:rFonts w:ascii="Times New Roman" w:hAnsi="Times New Roman" w:eastAsiaTheme="minorEastAsia"/>
          <w:color w:val="000000" w:themeColor="text1"/>
          <w:szCs w:val="21"/>
          <w:lang w:val="pl-PL"/>
        </w:rPr>
        <w:t>．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</w:rPr>
        <w:t>锌片上的电极反应式为Zn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  <w:vertAlign w:val="superscript"/>
        </w:rPr>
        <w:t>2+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</w:rPr>
        <w:t xml:space="preserve"> +2e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  <w:vertAlign w:val="superscript"/>
        </w:rPr>
        <w:t xml:space="preserve">- </w:t>
      </w:r>
      <w:r>
        <w:rPr>
          <w:rFonts w:ascii="Times New Roman" w:hAnsi="Times New Roman" w:eastAsiaTheme="minorEastAsia"/>
          <w:color w:val="000000" w:themeColor="text1"/>
          <w:szCs w:val="21"/>
        </w:rPr>
        <w:drawing>
          <wp:inline distT="0" distB="0" distL="0" distR="0">
            <wp:extent cx="217805" cy="126365"/>
            <wp:effectExtent l="19050" t="0" r="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Theme="minorEastAsia"/>
          <w:color w:val="000000" w:themeColor="text1"/>
          <w:kern w:val="18"/>
          <w:szCs w:val="21"/>
          <w:vertAlign w:val="superscript"/>
        </w:rPr>
        <w:t xml:space="preserve"> 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</w:rPr>
        <w:t>Zn</w:t>
      </w:r>
    </w:p>
    <w:p>
      <w:pPr>
        <w:pStyle w:val="14"/>
        <w:adjustRightInd w:val="0"/>
        <w:snapToGrid w:val="0"/>
        <w:spacing w:line="360" w:lineRule="auto"/>
        <w:ind w:firstLine="315" w:firstLineChars="150"/>
        <w:rPr>
          <w:rFonts w:ascii="Times New Roman" w:hAnsi="Times New Roman" w:eastAsiaTheme="minorEastAsia"/>
          <w:color w:val="000000" w:themeColor="text1"/>
          <w:kern w:val="18"/>
          <w:szCs w:val="21"/>
        </w:rPr>
      </w:pPr>
      <w:r>
        <w:rPr>
          <w:rFonts w:hint="eastAsia" w:ascii="Times New Roman" w:hAnsi="Times New Roman" w:eastAsiaTheme="minorEastAsia"/>
          <w:color w:val="000000" w:themeColor="text1"/>
          <w:szCs w:val="21"/>
        </w:rPr>
        <w:t>D</w:t>
      </w:r>
      <w:r>
        <w:rPr>
          <w:rFonts w:ascii="Times New Roman" w:hAnsi="Times New Roman" w:eastAsiaTheme="minorEastAsia"/>
          <w:color w:val="000000" w:themeColor="text1"/>
          <w:szCs w:val="21"/>
          <w:lang w:val="pl-PL"/>
        </w:rPr>
        <w:t>．</w:t>
      </w:r>
      <w:r>
        <w:rPr>
          <w:rFonts w:ascii="Times New Roman" w:hAnsi="Times New Roman" w:eastAsiaTheme="minorEastAsia"/>
          <w:color w:val="000000" w:themeColor="text1"/>
          <w:kern w:val="18"/>
          <w:szCs w:val="21"/>
        </w:rPr>
        <w:t>外电路中有0.2 mol 电子通过时，铜片表面增重约</w:t>
      </w:r>
    </w:p>
    <w:p>
      <w:pPr>
        <w:pStyle w:val="14"/>
        <w:adjustRightInd w:val="0"/>
        <w:snapToGrid w:val="0"/>
        <w:spacing w:line="360" w:lineRule="auto"/>
        <w:ind w:firstLine="630" w:firstLineChars="300"/>
        <w:rPr>
          <w:rFonts w:ascii="Times New Roman" w:hAnsi="Times New Roman" w:eastAsiaTheme="minorEastAsia"/>
          <w:color w:val="000000" w:themeColor="text1"/>
          <w:kern w:val="18"/>
          <w:szCs w:val="21"/>
        </w:rPr>
      </w:pPr>
      <w:r>
        <w:rPr>
          <w:rFonts w:ascii="Times New Roman" w:hAnsi="Times New Roman" w:eastAsiaTheme="minorEastAsia"/>
          <w:color w:val="000000" w:themeColor="text1"/>
          <w:kern w:val="18"/>
          <w:szCs w:val="21"/>
        </w:rPr>
        <w:t>3.2 g</w:t>
      </w:r>
    </w:p>
    <w:p>
      <w:pPr>
        <w:adjustRightInd w:val="0"/>
        <w:snapToGrid w:val="0"/>
        <w:spacing w:line="360" w:lineRule="auto"/>
        <w:ind w:left="105" w:hanging="105" w:hangingChars="50"/>
        <w:rPr>
          <w:rFonts w:hAnsiTheme="minorEastAsia" w:eastAsiaTheme="minorEastAsia"/>
          <w:color w:val="000000" w:themeColor="text1"/>
          <w:szCs w:val="21"/>
        </w:rPr>
      </w:pPr>
      <w:r>
        <w:rPr>
          <w:rFonts w:hint="eastAsia"/>
        </w:rPr>
        <w:t>7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氧化还原反应所释放的化学能是化学电源的能量来源．下列关于装置甲、乙、丙的说法</w:t>
      </w:r>
    </w:p>
    <w:p>
      <w:pPr>
        <w:adjustRightInd w:val="0"/>
        <w:snapToGrid w:val="0"/>
        <w:spacing w:line="360" w:lineRule="auto"/>
        <w:ind w:left="105" w:hanging="105" w:hangingChars="50"/>
        <w:rPr>
          <w:rFonts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  <w:em w:val="dot"/>
        </w:rPr>
        <w:t>不正确</w:t>
      </w:r>
      <w:r>
        <w:rPr>
          <w:rFonts w:hAnsiTheme="minorEastAsia" w:eastAsiaTheme="minorEastAsia"/>
          <w:color w:val="000000" w:themeColor="text1"/>
          <w:szCs w:val="21"/>
        </w:rPr>
        <w:t>的是</w:t>
      </w:r>
    </w:p>
    <w:p>
      <w:pPr>
        <w:adjustRightInd w:val="0"/>
        <w:snapToGrid w:val="0"/>
        <w:spacing w:line="360" w:lineRule="auto"/>
        <w:ind w:firstLine="210" w:firstLineChars="100"/>
        <w:jc w:val="center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drawing>
          <wp:inline distT="0" distB="0" distL="0" distR="0">
            <wp:extent cx="4549775" cy="1113790"/>
            <wp:effectExtent l="0" t="0" r="6985" b="13970"/>
            <wp:docPr id="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2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A</w:t>
      </w:r>
      <w:r>
        <w:rPr>
          <w:rFonts w:hAnsiTheme="minorEastAsia" w:eastAsiaTheme="minorEastAsia"/>
          <w:color w:val="000000" w:themeColor="text1"/>
          <w:szCs w:val="21"/>
        </w:rPr>
        <w:t>．锌片发生的变化均为：</w:t>
      </w:r>
      <w:r>
        <w:rPr>
          <w:rFonts w:eastAsiaTheme="minorEastAsia"/>
          <w:color w:val="000000" w:themeColor="text1"/>
          <w:szCs w:val="21"/>
        </w:rPr>
        <w:t>Zn</w:t>
      </w:r>
      <w:r>
        <w:rPr>
          <w:rFonts w:hAnsiTheme="minorEastAsia" w:eastAsiaTheme="minorEastAsia"/>
          <w:color w:val="000000" w:themeColor="text1"/>
          <w:szCs w:val="21"/>
        </w:rPr>
        <w:t>﹣</w:t>
      </w:r>
      <w:r>
        <w:rPr>
          <w:rFonts w:eastAsiaTheme="minorEastAsia"/>
          <w:color w:val="000000" w:themeColor="text1"/>
          <w:szCs w:val="21"/>
        </w:rPr>
        <w:t>2e</w:t>
      </w:r>
      <w:r>
        <w:rPr>
          <w:rFonts w:hAnsiTheme="minorEastAsia" w:eastAsiaTheme="minorEastAsia"/>
          <w:color w:val="000000" w:themeColor="text1"/>
          <w:szCs w:val="21"/>
          <w:vertAlign w:val="superscript"/>
        </w:rPr>
        <w:t>﹣</w:t>
      </w:r>
      <w:r>
        <w:rPr>
          <w:rFonts w:eastAsiaTheme="minorEastAsia"/>
          <w:color w:val="000000" w:themeColor="text1"/>
          <w:szCs w:val="21"/>
        </w:rPr>
        <w:t>=Zn</w:t>
      </w:r>
      <w:r>
        <w:rPr>
          <w:rFonts w:eastAsiaTheme="minorEastAsia"/>
          <w:color w:val="000000" w:themeColor="text1"/>
          <w:szCs w:val="21"/>
          <w:vertAlign w:val="superscript"/>
        </w:rPr>
        <w:t>2+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B</w:t>
      </w:r>
      <w:r>
        <w:rPr>
          <w:rFonts w:hAnsiTheme="minorEastAsia" w:eastAsiaTheme="minorEastAsia"/>
          <w:color w:val="000000" w:themeColor="text1"/>
          <w:szCs w:val="21"/>
        </w:rPr>
        <w:t>．化学能转化为电能的转换率（</w:t>
      </w:r>
      <w:r>
        <w:rPr>
          <w:rFonts w:eastAsiaTheme="minorEastAsia"/>
          <w:color w:val="000000" w:themeColor="text1"/>
          <w:szCs w:val="21"/>
        </w:rPr>
        <w:t>η</w:t>
      </w:r>
      <w:r>
        <w:rPr>
          <w:rFonts w:hAnsiTheme="minorEastAsia" w:eastAsiaTheme="minorEastAsia"/>
          <w:color w:val="000000" w:themeColor="text1"/>
          <w:szCs w:val="21"/>
        </w:rPr>
        <w:t>）：</w:t>
      </w:r>
      <w:r>
        <w:rPr>
          <w:rFonts w:eastAsiaTheme="minorEastAsia"/>
          <w:color w:val="000000" w:themeColor="text1"/>
          <w:szCs w:val="21"/>
        </w:rPr>
        <w:t>η</w:t>
      </w:r>
      <w:r>
        <w:rPr>
          <w:rFonts w:hAnsiTheme="minorEastAsia" w:eastAsiaTheme="minorEastAsia"/>
          <w:color w:val="000000" w:themeColor="text1"/>
          <w:szCs w:val="21"/>
          <w:vertAlign w:val="subscript"/>
        </w:rPr>
        <w:t>丙</w:t>
      </w:r>
      <w:r>
        <w:rPr>
          <w:rFonts w:hAnsiTheme="minorEastAsia" w:eastAsiaTheme="minorEastAsia"/>
          <w:color w:val="000000" w:themeColor="text1"/>
          <w:szCs w:val="21"/>
        </w:rPr>
        <w:t>＞</w:t>
      </w:r>
      <w:r>
        <w:rPr>
          <w:rFonts w:eastAsiaTheme="minorEastAsia"/>
          <w:color w:val="000000" w:themeColor="text1"/>
          <w:szCs w:val="21"/>
        </w:rPr>
        <w:t>η</w:t>
      </w:r>
      <w:r>
        <w:rPr>
          <w:rFonts w:hAnsiTheme="minorEastAsia" w:eastAsiaTheme="minorEastAsia"/>
          <w:color w:val="000000" w:themeColor="text1"/>
          <w:szCs w:val="21"/>
          <w:vertAlign w:val="subscript"/>
        </w:rPr>
        <w:t>乙</w:t>
      </w:r>
      <w:r>
        <w:rPr>
          <w:rFonts w:hAnsiTheme="minorEastAsia" w:eastAsiaTheme="minorEastAsia"/>
          <w:color w:val="000000" w:themeColor="text1"/>
          <w:szCs w:val="21"/>
        </w:rPr>
        <w:t>＞</w:t>
      </w:r>
      <w:r>
        <w:rPr>
          <w:rFonts w:eastAsiaTheme="minorEastAsia"/>
          <w:color w:val="000000" w:themeColor="text1"/>
          <w:szCs w:val="21"/>
        </w:rPr>
        <w:t>η</w:t>
      </w:r>
      <w:r>
        <w:rPr>
          <w:rFonts w:hAnsiTheme="minorEastAsia" w:eastAsiaTheme="minorEastAsia"/>
          <w:color w:val="000000" w:themeColor="text1"/>
          <w:szCs w:val="21"/>
          <w:vertAlign w:val="subscript"/>
        </w:rPr>
        <w:t>甲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C</w:t>
      </w:r>
      <w:r>
        <w:rPr>
          <w:rFonts w:hAnsiTheme="minorEastAsia" w:eastAsiaTheme="minorEastAsia"/>
          <w:color w:val="000000" w:themeColor="text1"/>
          <w:szCs w:val="21"/>
        </w:rPr>
        <w:t>．一段时间后的电解质溶液的温度（</w:t>
      </w:r>
      <w:r>
        <w:rPr>
          <w:rFonts w:eastAsiaTheme="minorEastAsia"/>
          <w:color w:val="000000" w:themeColor="text1"/>
          <w:szCs w:val="21"/>
        </w:rPr>
        <w:t>T</w:t>
      </w:r>
      <w:r>
        <w:rPr>
          <w:rFonts w:hAnsiTheme="minorEastAsia" w:eastAsiaTheme="minorEastAsia"/>
          <w:color w:val="000000" w:themeColor="text1"/>
          <w:szCs w:val="21"/>
        </w:rPr>
        <w:t>）：</w:t>
      </w:r>
      <w:r>
        <w:rPr>
          <w:rFonts w:eastAsiaTheme="minorEastAsia"/>
          <w:color w:val="000000" w:themeColor="text1"/>
          <w:szCs w:val="21"/>
        </w:rPr>
        <w:t>T</w:t>
      </w:r>
      <w:r>
        <w:rPr>
          <w:rFonts w:hAnsiTheme="minorEastAsia" w:eastAsiaTheme="minorEastAsia"/>
          <w:color w:val="000000" w:themeColor="text1"/>
          <w:szCs w:val="21"/>
          <w:vertAlign w:val="subscript"/>
        </w:rPr>
        <w:t>甲</w:t>
      </w:r>
      <w:r>
        <w:rPr>
          <w:rFonts w:hAnsiTheme="minorEastAsia" w:eastAsiaTheme="minorEastAsia"/>
          <w:color w:val="000000" w:themeColor="text1"/>
          <w:szCs w:val="21"/>
        </w:rPr>
        <w:t>＜</w:t>
      </w:r>
      <w:r>
        <w:rPr>
          <w:rFonts w:eastAsiaTheme="minorEastAsia"/>
          <w:color w:val="000000" w:themeColor="text1"/>
          <w:szCs w:val="21"/>
        </w:rPr>
        <w:t>T</w:t>
      </w:r>
      <w:r>
        <w:rPr>
          <w:rFonts w:hAnsiTheme="minorEastAsia" w:eastAsiaTheme="minorEastAsia"/>
          <w:color w:val="000000" w:themeColor="text1"/>
          <w:szCs w:val="21"/>
          <w:vertAlign w:val="subscript"/>
        </w:rPr>
        <w:t>乙</w:t>
      </w:r>
      <w:r>
        <w:rPr>
          <w:rFonts w:hAnsiTheme="minorEastAsia" w:eastAsiaTheme="minorEastAsia"/>
          <w:color w:val="000000" w:themeColor="text1"/>
          <w:szCs w:val="21"/>
        </w:rPr>
        <w:t>＜</w:t>
      </w:r>
      <w:r>
        <w:rPr>
          <w:rFonts w:eastAsiaTheme="minorEastAsia"/>
          <w:color w:val="000000" w:themeColor="text1"/>
          <w:szCs w:val="21"/>
        </w:rPr>
        <w:t>T</w:t>
      </w:r>
      <w:r>
        <w:rPr>
          <w:rFonts w:hAnsiTheme="minorEastAsia" w:eastAsiaTheme="minorEastAsia"/>
          <w:color w:val="000000" w:themeColor="text1"/>
          <w:szCs w:val="21"/>
          <w:vertAlign w:val="subscript"/>
        </w:rPr>
        <w:t>丙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>D</w:t>
      </w:r>
      <w:r>
        <w:rPr>
          <w:rFonts w:hAnsiTheme="minorEastAsia" w:eastAsiaTheme="minorEastAsia"/>
          <w:color w:val="000000" w:themeColor="text1"/>
          <w:szCs w:val="21"/>
        </w:rPr>
        <w:t>．甲、乙、丙的总反应均为：</w:t>
      </w:r>
      <w:r>
        <w:rPr>
          <w:rFonts w:eastAsiaTheme="minorEastAsia"/>
          <w:color w:val="000000" w:themeColor="text1"/>
          <w:szCs w:val="21"/>
        </w:rPr>
        <w:t>Zn+Cu</w:t>
      </w:r>
      <w:r>
        <w:rPr>
          <w:rFonts w:eastAsiaTheme="minorEastAsia"/>
          <w:color w:val="000000" w:themeColor="text1"/>
          <w:szCs w:val="21"/>
          <w:vertAlign w:val="superscript"/>
        </w:rPr>
        <w:t>2+</w:t>
      </w:r>
      <w:r>
        <w:rPr>
          <w:rFonts w:eastAsiaTheme="minorEastAsia"/>
          <w:color w:val="000000" w:themeColor="text1"/>
          <w:szCs w:val="21"/>
        </w:rPr>
        <w:t>=Zn</w:t>
      </w:r>
      <w:r>
        <w:rPr>
          <w:rFonts w:eastAsiaTheme="minorEastAsia"/>
          <w:color w:val="000000" w:themeColor="text1"/>
          <w:szCs w:val="21"/>
          <w:vertAlign w:val="superscript"/>
        </w:rPr>
        <w:t>2+</w:t>
      </w:r>
      <w:r>
        <w:rPr>
          <w:rFonts w:eastAsiaTheme="minorEastAsia"/>
          <w:color w:val="000000" w:themeColor="text1"/>
          <w:szCs w:val="21"/>
        </w:rPr>
        <w:t>+Cu</w:t>
      </w:r>
    </w:p>
    <w:p>
      <w:pPr>
        <w:widowControl/>
        <w:tabs>
          <w:tab w:val="left" w:pos="323"/>
          <w:tab w:val="left" w:pos="2194"/>
          <w:tab w:val="left" w:pos="3420"/>
          <w:tab w:val="left" w:pos="5834"/>
        </w:tabs>
        <w:adjustRightInd w:val="0"/>
        <w:snapToGrid w:val="0"/>
        <w:spacing w:line="360" w:lineRule="auto"/>
        <w:jc w:val="left"/>
        <w:rPr>
          <w:rFonts w:eastAsiaTheme="minorEastAsia"/>
          <w:color w:val="000000" w:themeColor="text1"/>
          <w:kern w:val="0"/>
          <w:szCs w:val="21"/>
        </w:rPr>
      </w:pPr>
      <w:r>
        <w:rPr>
          <w:rFonts w:hint="eastAsia"/>
        </w:rPr>
        <w:t>8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kern w:val="0"/>
          <w:szCs w:val="21"/>
        </w:rPr>
        <w:t>下列各变化中属于原电池反应的是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color w:val="000000" w:themeColor="text1"/>
          <w:szCs w:val="21"/>
          <w:lang w:val="pl-PL"/>
        </w:rPr>
        <w:t>A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在空气中金属铝表面迅速氧化形成保护层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  <w:lang w:val="pl-PL"/>
        </w:rPr>
        <w:t>B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镀锌铁表面有划损时，仍然能阻止铁被氧化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C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红热的铁丝与冷水接触，表面形成蓝黑色保护层</w:t>
      </w:r>
    </w:p>
    <w:p>
      <w:pPr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D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锌与稀硫酸反应时，用锌粉代替锌块可使反应加快</w:t>
      </w:r>
    </w:p>
    <w:p>
      <w:pPr>
        <w:adjustRightInd w:val="0"/>
        <w:snapToGrid w:val="0"/>
        <w:spacing w:line="360" w:lineRule="auto"/>
        <w:ind w:left="283" w:hanging="283" w:hangingChars="135"/>
        <w:textAlignment w:val="center"/>
        <w:rPr>
          <w:rFonts w:hAnsiTheme="minorEastAsia" w:eastAsiaTheme="minorEastAsia"/>
          <w:color w:val="000000" w:themeColor="text1"/>
          <w:kern w:val="0"/>
          <w:szCs w:val="21"/>
        </w:rPr>
      </w:pPr>
      <w:r>
        <w:rPr>
          <w:rFonts w:hint="eastAsia"/>
        </w:rPr>
        <w:t>9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kern w:val="0"/>
          <w:szCs w:val="21"/>
        </w:rPr>
        <w:t>在探究柠檬电池的工作原理时，某课外小组同学发现：当按图</w:t>
      </w:r>
      <w:r>
        <w:rPr>
          <w:rFonts w:asciiTheme="minorEastAsia" w:hAnsiTheme="minorEastAsia" w:eastAsiaTheme="minorEastAsia"/>
          <w:color w:val="000000" w:themeColor="text1"/>
          <w:kern w:val="0"/>
          <w:szCs w:val="21"/>
        </w:rPr>
        <w:t>Ⅰ</w:t>
      </w:r>
      <w:r>
        <w:rPr>
          <w:rFonts w:hAnsiTheme="minorEastAsia" w:eastAsiaTheme="minorEastAsia"/>
          <w:color w:val="000000" w:themeColor="text1"/>
          <w:kern w:val="0"/>
          <w:szCs w:val="21"/>
        </w:rPr>
        <w:t>所示连接一个柠檬时，</w:t>
      </w:r>
    </w:p>
    <w:p>
      <w:pPr>
        <w:adjustRightInd w:val="0"/>
        <w:snapToGrid w:val="0"/>
        <w:spacing w:line="360" w:lineRule="auto"/>
        <w:ind w:left="283" w:hanging="283" w:hangingChars="135"/>
        <w:textAlignment w:val="center"/>
        <w:rPr>
          <w:rFonts w:eastAsiaTheme="minorEastAsia"/>
          <w:color w:val="000000" w:themeColor="text1"/>
          <w:kern w:val="0"/>
          <w:szCs w:val="21"/>
        </w:rPr>
      </w:pPr>
      <w:r>
        <w:rPr>
          <w:rFonts w:hAnsiTheme="minorEastAsia" w:eastAsiaTheme="minorEastAsia"/>
          <w:color w:val="000000" w:themeColor="text1"/>
          <w:kern w:val="0"/>
          <w:szCs w:val="21"/>
        </w:rPr>
        <w:t>二极管不发光；按图</w:t>
      </w:r>
      <w:r>
        <w:rPr>
          <w:rFonts w:asciiTheme="minorEastAsia" w:hAnsiTheme="minorEastAsia" w:eastAsiaTheme="minorEastAsia"/>
          <w:color w:val="000000" w:themeColor="text1"/>
          <w:kern w:val="0"/>
          <w:szCs w:val="21"/>
        </w:rPr>
        <w:t>Ⅱ</w:t>
      </w:r>
      <w:r>
        <w:rPr>
          <w:rFonts w:hAnsiTheme="minorEastAsia" w:eastAsiaTheme="minorEastAsia"/>
          <w:color w:val="000000" w:themeColor="text1"/>
          <w:kern w:val="0"/>
          <w:szCs w:val="21"/>
        </w:rPr>
        <w:t>所示连接几个柠檬时，二极管发光。下列说法</w:t>
      </w:r>
      <w:r>
        <w:rPr>
          <w:rFonts w:hAnsiTheme="minorEastAsia" w:eastAsiaTheme="minorEastAsia"/>
          <w:color w:val="000000" w:themeColor="text1"/>
          <w:kern w:val="0"/>
          <w:szCs w:val="21"/>
          <w:em w:val="dot"/>
        </w:rPr>
        <w:t>不正确</w:t>
      </w:r>
      <w:r>
        <w:rPr>
          <w:rFonts w:hAnsiTheme="minorEastAsia" w:eastAsiaTheme="minorEastAsia"/>
          <w:color w:val="000000" w:themeColor="text1"/>
          <w:kern w:val="0"/>
          <w:szCs w:val="21"/>
        </w:rPr>
        <w:t>的是</w:t>
      </w:r>
    </w:p>
    <w:p>
      <w:pPr>
        <w:tabs>
          <w:tab w:val="left" w:pos="6237"/>
        </w:tabs>
        <w:adjustRightInd w:val="0"/>
        <w:snapToGrid w:val="0"/>
        <w:spacing w:line="360" w:lineRule="auto"/>
        <w:ind w:firstLine="315" w:firstLineChars="150"/>
        <w:jc w:val="center"/>
        <w:textAlignment w:val="center"/>
        <w:rPr>
          <w:rFonts w:eastAsiaTheme="minorEastAsia"/>
          <w:color w:val="000000" w:themeColor="text1"/>
          <w:kern w:val="0"/>
          <w:szCs w:val="21"/>
        </w:rPr>
      </w:pPr>
      <w:r>
        <w:rPr>
          <w:rFonts w:eastAsiaTheme="minorEastAsia"/>
          <w:color w:val="000000" w:themeColor="text1"/>
          <w:kern w:val="0"/>
          <w:szCs w:val="21"/>
        </w:rPr>
        <w:drawing>
          <wp:inline distT="0" distB="0" distL="0" distR="0">
            <wp:extent cx="3385185" cy="1163320"/>
            <wp:effectExtent l="19050" t="0" r="5569" b="0"/>
            <wp:docPr id="1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4955" cy="116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37"/>
        </w:tabs>
        <w:adjustRightInd w:val="0"/>
        <w:snapToGrid w:val="0"/>
        <w:spacing w:line="360" w:lineRule="auto"/>
        <w:ind w:firstLine="283" w:firstLineChars="135"/>
        <w:textAlignment w:val="center"/>
        <w:rPr>
          <w:rFonts w:eastAsiaTheme="minorEastAsia"/>
          <w:color w:val="000000" w:themeColor="text1"/>
          <w:kern w:val="0"/>
          <w:szCs w:val="21"/>
        </w:rPr>
      </w:pPr>
      <w:r>
        <w:rPr>
          <w:color w:val="000000" w:themeColor="text1"/>
          <w:szCs w:val="21"/>
          <w:lang w:val="pl-PL"/>
        </w:rPr>
        <w:t>A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eastAsiaTheme="minorEastAsia"/>
          <w:color w:val="000000" w:themeColor="text1"/>
          <w:kern w:val="0"/>
          <w:szCs w:val="21"/>
        </w:rPr>
        <w:t>Ⅰ</w:t>
      </w:r>
      <w:r>
        <w:rPr>
          <w:rFonts w:hAnsiTheme="minorEastAsia" w:eastAsiaTheme="minorEastAsia"/>
          <w:color w:val="000000" w:themeColor="text1"/>
          <w:kern w:val="0"/>
          <w:szCs w:val="21"/>
        </w:rPr>
        <w:t>中二极管不发光，说明该装置不构成原电池</w:t>
      </w:r>
    </w:p>
    <w:p>
      <w:pPr>
        <w:tabs>
          <w:tab w:val="left" w:pos="6237"/>
        </w:tabs>
        <w:adjustRightInd w:val="0"/>
        <w:snapToGrid w:val="0"/>
        <w:spacing w:line="360" w:lineRule="auto"/>
        <w:ind w:firstLine="283" w:firstLineChars="135"/>
        <w:textAlignment w:val="center"/>
        <w:rPr>
          <w:rFonts w:eastAsiaTheme="minorEastAsia"/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szCs w:val="21"/>
        </w:rPr>
        <w:t>B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eastAsiaTheme="minorEastAsia"/>
          <w:color w:val="000000" w:themeColor="text1"/>
          <w:kern w:val="0"/>
          <w:szCs w:val="21"/>
        </w:rPr>
        <w:t>Ⅱ</w:t>
      </w:r>
      <w:r>
        <w:rPr>
          <w:rFonts w:hAnsiTheme="minorEastAsia" w:eastAsiaTheme="minorEastAsia"/>
          <w:color w:val="000000" w:themeColor="text1"/>
          <w:kern w:val="0"/>
          <w:szCs w:val="21"/>
        </w:rPr>
        <w:t>中铁环为负极、铜线为正极，负极的电极反应为：</w:t>
      </w:r>
      <w:r>
        <w:rPr>
          <w:rFonts w:eastAsiaTheme="minorEastAsia"/>
          <w:color w:val="000000" w:themeColor="text1"/>
          <w:kern w:val="0"/>
          <w:szCs w:val="21"/>
        </w:rPr>
        <w:t>Fe</w:t>
      </w:r>
      <w:r>
        <w:rPr>
          <w:rFonts w:hAnsiTheme="minorEastAsia" w:eastAsiaTheme="minorEastAsia"/>
          <w:color w:val="000000" w:themeColor="text1"/>
          <w:kern w:val="0"/>
          <w:szCs w:val="21"/>
        </w:rPr>
        <w:t>－</w:t>
      </w:r>
      <w:r>
        <w:rPr>
          <w:rFonts w:eastAsiaTheme="minorEastAsia"/>
          <w:color w:val="000000" w:themeColor="text1"/>
          <w:kern w:val="0"/>
          <w:szCs w:val="21"/>
        </w:rPr>
        <w:t>2</w:t>
      </w:r>
      <w:r>
        <w:rPr>
          <w:rFonts w:eastAsiaTheme="minorEastAsia"/>
          <w:color w:val="000000" w:themeColor="text1"/>
          <w:kern w:val="0"/>
          <w:szCs w:val="21"/>
          <w:lang w:val="pt-BR"/>
        </w:rPr>
        <w:t xml:space="preserve"> e</w:t>
      </w:r>
      <w:r>
        <w:rPr>
          <w:rFonts w:hAnsiTheme="minorEastAsia" w:eastAsiaTheme="minorEastAsia"/>
          <w:color w:val="000000" w:themeColor="text1"/>
          <w:kern w:val="0"/>
          <w:szCs w:val="21"/>
          <w:vertAlign w:val="superscript"/>
          <w:lang w:val="pt-BR"/>
        </w:rPr>
        <w:t>－</w:t>
      </w:r>
      <w:r>
        <w:rPr>
          <w:rFonts w:eastAsiaTheme="minorEastAsia"/>
          <w:color w:val="000000" w:themeColor="text1"/>
          <w:kern w:val="0"/>
          <w:szCs w:val="21"/>
          <w:lang w:val="pl-PL"/>
        </w:rPr>
        <w:t>===</w:t>
      </w:r>
      <w:r>
        <w:rPr>
          <w:rFonts w:eastAsiaTheme="minorEastAsia"/>
          <w:color w:val="000000" w:themeColor="text1"/>
          <w:kern w:val="0"/>
          <w:szCs w:val="21"/>
        </w:rPr>
        <w:t>Fe</w:t>
      </w:r>
      <w:r>
        <w:rPr>
          <w:rFonts w:eastAsiaTheme="minorEastAsia"/>
          <w:color w:val="000000" w:themeColor="text1"/>
          <w:kern w:val="0"/>
          <w:szCs w:val="21"/>
          <w:vertAlign w:val="superscript"/>
        </w:rPr>
        <w:t>2+</w:t>
      </w:r>
    </w:p>
    <w:p>
      <w:pPr>
        <w:tabs>
          <w:tab w:val="left" w:pos="6237"/>
        </w:tabs>
        <w:adjustRightInd w:val="0"/>
        <w:snapToGrid w:val="0"/>
        <w:spacing w:line="360" w:lineRule="auto"/>
        <w:ind w:firstLine="283" w:firstLineChars="135"/>
        <w:textAlignment w:val="center"/>
        <w:rPr>
          <w:rFonts w:eastAsiaTheme="minorEastAsia"/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szCs w:val="21"/>
        </w:rPr>
        <w:t>C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eastAsiaTheme="minorEastAsia"/>
          <w:color w:val="000000" w:themeColor="text1"/>
          <w:kern w:val="0"/>
          <w:szCs w:val="21"/>
        </w:rPr>
        <w:t>Ⅰ</w:t>
      </w:r>
      <w:r>
        <w:rPr>
          <w:rFonts w:hAnsiTheme="minorEastAsia" w:eastAsiaTheme="minorEastAsia"/>
          <w:color w:val="000000" w:themeColor="text1"/>
          <w:kern w:val="0"/>
          <w:szCs w:val="21"/>
        </w:rPr>
        <w:t>中二极管不发光的原因是单个柠檬电池的电压较小</w:t>
      </w:r>
    </w:p>
    <w:p>
      <w:pPr>
        <w:tabs>
          <w:tab w:val="left" w:pos="6237"/>
        </w:tabs>
        <w:adjustRightInd w:val="0"/>
        <w:snapToGrid w:val="0"/>
        <w:spacing w:line="360" w:lineRule="auto"/>
        <w:ind w:firstLine="283" w:firstLineChars="135"/>
        <w:textAlignment w:val="center"/>
        <w:rPr>
          <w:rFonts w:eastAsiaTheme="minorEastAsia"/>
          <w:color w:val="000000" w:themeColor="text1"/>
          <w:kern w:val="0"/>
          <w:szCs w:val="21"/>
        </w:rPr>
      </w:pPr>
      <w:r>
        <w:rPr>
          <w:rFonts w:hint="eastAsia"/>
          <w:color w:val="000000" w:themeColor="text1"/>
          <w:szCs w:val="21"/>
        </w:rPr>
        <w:t>D</w:t>
      </w:r>
      <w:r>
        <w:rPr>
          <w:rFonts w:hAnsiTheme="minorEastAsia"/>
          <w:color w:val="000000" w:themeColor="text1"/>
          <w:szCs w:val="21"/>
          <w:lang w:val="pl-PL"/>
        </w:rPr>
        <w:t>．</w:t>
      </w:r>
      <w:r>
        <w:rPr>
          <w:rFonts w:hAnsiTheme="minorEastAsia" w:eastAsiaTheme="minorEastAsia"/>
          <w:color w:val="000000" w:themeColor="text1"/>
          <w:kern w:val="0"/>
          <w:szCs w:val="21"/>
        </w:rPr>
        <w:t>图</w:t>
      </w:r>
      <w:r>
        <w:rPr>
          <w:rFonts w:asciiTheme="minorEastAsia" w:hAnsiTheme="minorEastAsia" w:eastAsiaTheme="minorEastAsia"/>
          <w:color w:val="000000" w:themeColor="text1"/>
          <w:kern w:val="0"/>
          <w:szCs w:val="21"/>
        </w:rPr>
        <w:t>Ⅱ</w:t>
      </w:r>
      <w:r>
        <w:rPr>
          <w:rFonts w:hAnsiTheme="minorEastAsia" w:eastAsiaTheme="minorEastAsia"/>
          <w:color w:val="000000" w:themeColor="text1"/>
          <w:kern w:val="0"/>
          <w:szCs w:val="21"/>
        </w:rPr>
        <w:t>中所得的电池组的总电压是各个柠檬电池的电压之和</w:t>
      </w:r>
    </w:p>
    <w:p>
      <w:pPr>
        <w:tabs>
          <w:tab w:val="left" w:pos="426"/>
        </w:tabs>
        <w:adjustRightInd w:val="0"/>
        <w:snapToGrid w:val="0"/>
        <w:spacing w:line="360" w:lineRule="auto"/>
        <w:ind w:left="105" w:hanging="105" w:hangingChars="50"/>
        <w:rPr>
          <w:rFonts w:hint="eastAsia"/>
        </w:rPr>
      </w:pPr>
    </w:p>
    <w:p>
      <w:pPr>
        <w:keepNext w:val="0"/>
        <w:keepLines w:val="0"/>
        <w:pageBreakBefore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5" w:hanging="105" w:hangingChars="50"/>
        <w:rPr>
          <w:rFonts w:hint="eastAsia"/>
        </w:rPr>
      </w:pPr>
    </w:p>
    <w:p>
      <w:pPr>
        <w:keepNext w:val="0"/>
        <w:keepLines w:val="0"/>
        <w:pageBreakBefore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5" w:hanging="105" w:hangingChars="50"/>
        <w:rPr>
          <w:rFonts w:hAnsiTheme="minorEastAsia" w:eastAsiaTheme="minorEastAsia"/>
          <w:color w:val="000000" w:themeColor="text1"/>
          <w:szCs w:val="21"/>
        </w:rPr>
      </w:pPr>
      <w:r>
        <w:rPr>
          <w:rFonts w:hint="eastAsia"/>
        </w:rPr>
        <w:t>10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如下图所示装置中观察到电流计指针发生偏转，</w:t>
      </w:r>
      <w:r>
        <w:rPr>
          <w:rFonts w:eastAsiaTheme="minorEastAsia"/>
          <w:color w:val="000000" w:themeColor="text1"/>
          <w:szCs w:val="21"/>
        </w:rPr>
        <w:t>M</w:t>
      </w:r>
      <w:r>
        <w:rPr>
          <w:rFonts w:hAnsiTheme="minorEastAsia" w:eastAsiaTheme="minorEastAsia"/>
          <w:color w:val="000000" w:themeColor="text1"/>
          <w:szCs w:val="21"/>
        </w:rPr>
        <w:t>棒变粗，</w:t>
      </w:r>
      <w:r>
        <w:rPr>
          <w:rFonts w:eastAsiaTheme="minorEastAsia"/>
          <w:color w:val="000000" w:themeColor="text1"/>
          <w:szCs w:val="21"/>
        </w:rPr>
        <w:t>N</w:t>
      </w:r>
      <w:r>
        <w:rPr>
          <w:rFonts w:hAnsiTheme="minorEastAsia" w:eastAsiaTheme="minorEastAsia"/>
          <w:color w:val="000000" w:themeColor="text1"/>
          <w:szCs w:val="21"/>
        </w:rPr>
        <w:t>棒变细，由此判断下表</w:t>
      </w:r>
    </w:p>
    <w:p>
      <w:pPr>
        <w:keepNext w:val="0"/>
        <w:keepLines w:val="0"/>
        <w:pageBreakBefore w:val="0"/>
        <w:tabs>
          <w:tab w:val="left" w:pos="42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5" w:hanging="105" w:hangingChars="50"/>
        <w:rPr>
          <w:rFonts w:hAnsiTheme="minorEastAsia"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224790</wp:posOffset>
            </wp:positionV>
            <wp:extent cx="958850" cy="1181735"/>
            <wp:effectExtent l="19050" t="0" r="0" b="0"/>
            <wp:wrapNone/>
            <wp:docPr id="72" name="图片 0" descr="扫描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0" descr="扫描000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654" cy="118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Theme="minorEastAsia" w:eastAsiaTheme="minorEastAsia"/>
          <w:color w:val="000000" w:themeColor="text1"/>
          <w:szCs w:val="21"/>
        </w:rPr>
        <w:t>中所列</w:t>
      </w:r>
      <w:r>
        <w:rPr>
          <w:rFonts w:eastAsiaTheme="minorEastAsia"/>
          <w:color w:val="000000" w:themeColor="text1"/>
          <w:szCs w:val="21"/>
        </w:rPr>
        <w:t>M</w:t>
      </w:r>
      <w:r>
        <w:rPr>
          <w:rFonts w:hAnsiTheme="minorEastAsia" w:eastAsiaTheme="minor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N</w:t>
      </w:r>
      <w:r>
        <w:rPr>
          <w:rFonts w:hAnsiTheme="minorEastAsia" w:eastAsiaTheme="minorEastAsia"/>
          <w:color w:val="000000" w:themeColor="text1"/>
          <w:szCs w:val="21"/>
        </w:rPr>
        <w:t>、</w:t>
      </w:r>
      <w:r>
        <w:rPr>
          <w:rFonts w:eastAsiaTheme="minorEastAsia"/>
          <w:color w:val="000000" w:themeColor="text1"/>
          <w:szCs w:val="21"/>
        </w:rPr>
        <w:t>P</w:t>
      </w:r>
      <w:r>
        <w:rPr>
          <w:rFonts w:hAnsiTheme="minorEastAsia" w:eastAsiaTheme="minorEastAsia"/>
          <w:color w:val="000000" w:themeColor="text1"/>
          <w:szCs w:val="21"/>
        </w:rPr>
        <w:t>物质，其中可以成立的是</w:t>
      </w:r>
    </w:p>
    <w:tbl>
      <w:tblPr>
        <w:tblStyle w:val="6"/>
        <w:tblpPr w:leftFromText="180" w:rightFromText="180" w:vertAnchor="text" w:tblpY="1"/>
        <w:tblOverlap w:val="never"/>
        <w:tblW w:w="0" w:type="auto"/>
        <w:tblInd w:w="8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745"/>
        <w:gridCol w:w="745"/>
        <w:gridCol w:w="18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M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N</w:t>
            </w:r>
          </w:p>
        </w:tc>
        <w:tc>
          <w:tcPr>
            <w:tcW w:w="18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P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A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锌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铜</w:t>
            </w:r>
          </w:p>
        </w:tc>
        <w:tc>
          <w:tcPr>
            <w:tcW w:w="18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稀硫酸溶液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B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铜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铁</w:t>
            </w:r>
          </w:p>
        </w:tc>
        <w:tc>
          <w:tcPr>
            <w:tcW w:w="18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稀盐酸溶液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C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银</w:t>
            </w:r>
          </w:p>
        </w:tc>
        <w:tc>
          <w:tcPr>
            <w:tcW w:w="745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锌</w:t>
            </w:r>
          </w:p>
        </w:tc>
        <w:tc>
          <w:tcPr>
            <w:tcW w:w="1842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硝酸银溶液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</w:trPr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D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锌</w:t>
            </w:r>
          </w:p>
        </w:tc>
        <w:tc>
          <w:tcPr>
            <w:tcW w:w="7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铁</w:t>
            </w:r>
          </w:p>
        </w:tc>
        <w:tc>
          <w:tcPr>
            <w:tcW w:w="184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硝酸亚铁溶液</w:t>
            </w:r>
          </w:p>
        </w:tc>
      </w:tr>
    </w:tbl>
    <w:p>
      <w:pPr>
        <w:keepNext w:val="0"/>
        <w:keepLines w:val="0"/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10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 </w:t>
      </w:r>
    </w:p>
    <w:p>
      <w:pPr>
        <w:keepNext w:val="0"/>
        <w:keepLines w:val="0"/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eastAsiaTheme="minorEastAsia"/>
          <w:color w:val="000000" w:themeColor="text1"/>
          <w:szCs w:val="21"/>
        </w:rPr>
      </w:pPr>
    </w:p>
    <w:p>
      <w:pPr>
        <w:keepNext w:val="0"/>
        <w:keepLines w:val="0"/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100"/>
        <w:jc w:val="left"/>
        <w:rPr>
          <w:rFonts w:eastAsiaTheme="minorEastAsia"/>
          <w:color w:val="000000" w:themeColor="text1"/>
          <w:szCs w:val="21"/>
        </w:rPr>
      </w:pPr>
    </w:p>
    <w:p>
      <w:pPr>
        <w:keepNext w:val="0"/>
        <w:keepLines w:val="0"/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100"/>
        <w:jc w:val="left"/>
        <w:rPr>
          <w:rFonts w:eastAsiaTheme="minorEastAsia"/>
          <w:color w:val="000000" w:themeColor="text1"/>
          <w:szCs w:val="21"/>
        </w:rPr>
      </w:pPr>
    </w:p>
    <w:p>
      <w:pPr>
        <w:keepNext w:val="0"/>
        <w:keepLines w:val="0"/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10" w:leftChars="100"/>
        <w:jc w:val="left"/>
        <w:rPr>
          <w:rFonts w:eastAsiaTheme="minorEastAsia"/>
          <w:color w:val="000000" w:themeColor="text1"/>
          <w:szCs w:val="21"/>
        </w:rPr>
      </w:pPr>
    </w:p>
    <w:p>
      <w:pPr>
        <w:keepNext w:val="0"/>
        <w:keepLines w:val="0"/>
        <w:pageBreakBefore w:val="0"/>
        <w:tabs>
          <w:tab w:val="left" w:pos="360"/>
        </w:tabs>
        <w:kinsoku/>
        <w:wordWrap/>
        <w:overflowPunct/>
        <w:topLinePunct w:val="0"/>
        <w:autoSpaceDE/>
        <w:autoSpaceDN/>
        <w:bidi w:val="0"/>
        <w:spacing w:line="360" w:lineRule="auto"/>
        <w:ind w:left="210" w:leftChars="100"/>
        <w:jc w:val="left"/>
        <w:rPr>
          <w:rFonts w:eastAsiaTheme="minorEastAsia"/>
          <w:color w:val="000000" w:themeColor="text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315" w:hanging="315"/>
        <w:rPr>
          <w:rFonts w:eastAsiaTheme="minorEastAsia"/>
          <w:color w:val="000000" w:themeColor="text1"/>
          <w:szCs w:val="21"/>
        </w:rPr>
      </w:pPr>
      <w:r>
        <w:rPr>
          <w:rFonts w:hint="eastAsia"/>
        </w:rPr>
        <w:t>11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为探究反应过程中的能量变化，某小组同学用如下装置进行实验。</w:t>
      </w:r>
    </w:p>
    <w:tbl>
      <w:tblPr>
        <w:tblStyle w:val="6"/>
        <w:tblW w:w="6237" w:type="dxa"/>
        <w:tblInd w:w="959" w:type="dxa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1"/>
        <w:gridCol w:w="2976"/>
      </w:tblGrid>
      <w:tr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68" w:hRule="atLeast"/>
        </w:trPr>
        <w:tc>
          <w:tcPr>
            <w:tcW w:w="32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50" w:line="360" w:lineRule="auto"/>
              <w:ind w:left="318" w:hanging="318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object>
                <v:shape id="_x0000_i1028" o:spt="75" type="#_x0000_t75" style="height:76.8pt;width:90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9" r:id="rId23">
                  <o:LockedField>false</o:LockedField>
                </o:OLEObject>
              </w:object>
            </w:r>
          </w:p>
        </w:tc>
        <w:tc>
          <w:tcPr>
            <w:tcW w:w="29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50" w:line="360" w:lineRule="auto"/>
              <w:ind w:left="318" w:hanging="318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object>
                <v:shape id="_x0000_i1029" o:spt="75" type="#_x0000_t75" style="height:73.8pt;width:90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30" r:id="rId2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326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50" w:line="360" w:lineRule="auto"/>
              <w:ind w:left="318" w:hanging="318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装置Ⅰ</w:t>
            </w:r>
          </w:p>
        </w:tc>
        <w:tc>
          <w:tcPr>
            <w:tcW w:w="297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50" w:line="360" w:lineRule="auto"/>
              <w:ind w:left="318" w:hanging="318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装置Ⅱ</w:t>
            </w:r>
          </w:p>
        </w:tc>
      </w:tr>
    </w:tbl>
    <w:p>
      <w:pPr>
        <w:keepNext w:val="0"/>
        <w:keepLines w:val="0"/>
        <w:pageBreakBefore w:val="0"/>
        <w:tabs>
          <w:tab w:val="left" w:pos="426"/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50"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1</w:t>
      </w:r>
      <w:r>
        <w:rPr>
          <w:rFonts w:hAnsiTheme="minorEastAsia" w:eastAsiaTheme="minorEastAsia"/>
          <w:color w:val="000000" w:themeColor="text1"/>
          <w:szCs w:val="21"/>
        </w:rPr>
        <w:t>）</w:t>
      </w:r>
      <w:r>
        <w:rPr>
          <w:rFonts w:eastAsiaTheme="minorEastAsia"/>
          <w:color w:val="000000" w:themeColor="text1"/>
          <w:szCs w:val="21"/>
        </w:rPr>
        <w:fldChar w:fldCharType="begin"/>
      </w:r>
      <w:r>
        <w:rPr>
          <w:rFonts w:eastAsiaTheme="minorEastAsia"/>
          <w:color w:val="000000" w:themeColor="text1"/>
          <w:szCs w:val="21"/>
        </w:rPr>
        <w:instrText xml:space="preserve"> = 1 \* GB3 </w:instrText>
      </w:r>
      <w:r>
        <w:rPr>
          <w:rFonts w:eastAsiaTheme="minorEastAsia"/>
          <w:color w:val="000000" w:themeColor="text1"/>
          <w:szCs w:val="21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</w:rPr>
        <w:t>①</w:t>
      </w:r>
      <w:r>
        <w:rPr>
          <w:rFonts w:eastAsiaTheme="minorEastAsia"/>
          <w:color w:val="000000" w:themeColor="text1"/>
          <w:szCs w:val="21"/>
        </w:rPr>
        <w:fldChar w:fldCharType="end"/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</w:rPr>
        <w:t>装置Ⅰ中，</w:t>
      </w:r>
      <w:r>
        <w:rPr>
          <w:rFonts w:eastAsiaTheme="minorEastAsia"/>
          <w:color w:val="000000" w:themeColor="text1"/>
          <w:szCs w:val="21"/>
        </w:rPr>
        <w:t>Fe</w:t>
      </w:r>
      <w:r>
        <w:rPr>
          <w:rFonts w:hAnsiTheme="minorEastAsia" w:eastAsiaTheme="minorEastAsia"/>
          <w:color w:val="000000" w:themeColor="text1"/>
          <w:szCs w:val="21"/>
        </w:rPr>
        <w:t>与</w:t>
      </w:r>
      <w:r>
        <w:rPr>
          <w:rFonts w:eastAsiaTheme="minorEastAsia"/>
          <w:color w:val="000000" w:themeColor="text1"/>
          <w:szCs w:val="21"/>
        </w:rPr>
        <w:t>CuSO</w:t>
      </w:r>
      <w:r>
        <w:rPr>
          <w:rFonts w:eastAsiaTheme="minorEastAsia"/>
          <w:color w:val="000000" w:themeColor="text1"/>
          <w:szCs w:val="21"/>
          <w:vertAlign w:val="subscript"/>
        </w:rPr>
        <w:t>4</w:t>
      </w:r>
      <w:r>
        <w:rPr>
          <w:rFonts w:hAnsiTheme="minorEastAsia" w:eastAsiaTheme="minorEastAsia"/>
          <w:color w:val="000000" w:themeColor="text1"/>
          <w:szCs w:val="21"/>
        </w:rPr>
        <w:t>溶液反应的离子方程式是</w:t>
      </w:r>
      <w:r>
        <w:rPr>
          <w:rFonts w:eastAsiaTheme="minorEastAsia"/>
          <w:color w:val="000000" w:themeColor="text1"/>
          <w:szCs w:val="21"/>
          <w:u w:val="single"/>
        </w:rPr>
        <w:t xml:space="preserve">                      </w:t>
      </w:r>
      <w:r>
        <w:rPr>
          <w:rFonts w:hAnsiTheme="minorEastAsia" w:eastAsiaTheme="minorEastAsia"/>
          <w:color w:val="000000" w:themeColor="text1"/>
          <w:szCs w:val="21"/>
        </w:rPr>
        <w:t>。</w:t>
      </w:r>
    </w:p>
    <w:p>
      <w:pPr>
        <w:keepNext w:val="0"/>
        <w:keepLines w:val="0"/>
        <w:pageBreakBefore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</w:rPr>
        <w:t>②</w:t>
      </w:r>
      <w:r>
        <w:rPr>
          <w:rFonts w:hint="eastAsia" w:hAnsiTheme="minorEastAsia" w:eastAsiaTheme="minorEastAsia"/>
          <w:color w:val="000000" w:themeColor="text1"/>
          <w:szCs w:val="21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</w:rPr>
        <w:t>装置Ⅱ中，负极的电极反应式为</w:t>
      </w:r>
      <w:r>
        <w:rPr>
          <w:rFonts w:eastAsiaTheme="minorEastAsia"/>
          <w:color w:val="000000" w:themeColor="text1"/>
          <w:szCs w:val="21"/>
          <w:u w:val="single"/>
        </w:rPr>
        <w:t xml:space="preserve">                     </w:t>
      </w:r>
      <w:r>
        <w:rPr>
          <w:rFonts w:hAnsiTheme="minorEastAsia" w:eastAsiaTheme="minorEastAsia"/>
          <w:color w:val="000000" w:themeColor="text1"/>
          <w:szCs w:val="21"/>
        </w:rPr>
        <w:t>。</w:t>
      </w:r>
    </w:p>
    <w:p>
      <w:pPr>
        <w:keepNext w:val="0"/>
        <w:keepLines w:val="0"/>
        <w:pageBreakBefore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fldChar w:fldCharType="begin"/>
      </w:r>
      <w:r>
        <w:rPr>
          <w:rFonts w:eastAsiaTheme="minorEastAsia"/>
          <w:color w:val="000000" w:themeColor="text1"/>
          <w:szCs w:val="21"/>
        </w:rPr>
        <w:instrText xml:space="preserve"> = 3 \* GB3 </w:instrText>
      </w:r>
      <w:r>
        <w:rPr>
          <w:rFonts w:eastAsiaTheme="minorEastAsia"/>
          <w:color w:val="000000" w:themeColor="text1"/>
          <w:szCs w:val="21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</w:rPr>
        <w:t>③</w:t>
      </w:r>
      <w:r>
        <w:rPr>
          <w:rFonts w:eastAsiaTheme="minorEastAsia"/>
          <w:color w:val="000000" w:themeColor="text1"/>
          <w:szCs w:val="21"/>
        </w:rPr>
        <w:fldChar w:fldCharType="end"/>
      </w:r>
      <w:r>
        <w:rPr>
          <w:rFonts w:hint="eastAsia" w:eastAsiaTheme="minorEastAsia"/>
          <w:color w:val="000000" w:themeColor="text1"/>
          <w:szCs w:val="21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</w:rPr>
        <w:t>关于装置Ⅱ，下列叙述正确的是</w:t>
      </w:r>
      <w:r>
        <w:rPr>
          <w:rFonts w:eastAsiaTheme="minorEastAsia"/>
          <w:color w:val="000000" w:themeColor="text1"/>
          <w:szCs w:val="21"/>
          <w:u w:val="single"/>
        </w:rPr>
        <w:t xml:space="preserve">       </w:t>
      </w:r>
      <w:r>
        <w:rPr>
          <w:rFonts w:hAnsiTheme="minorEastAsia" w:eastAsiaTheme="minorEastAsia"/>
          <w:color w:val="000000" w:themeColor="text1"/>
          <w:szCs w:val="21"/>
        </w:rPr>
        <w:t>（填字母）。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" w:firstLineChars="5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int="eastAsia" w:eastAsiaTheme="minorEastAsia"/>
          <w:color w:val="000000" w:themeColor="text1"/>
          <w:szCs w:val="21"/>
        </w:rPr>
        <w:t xml:space="preserve">         </w:t>
      </w:r>
      <w:r>
        <w:rPr>
          <w:rFonts w:eastAsiaTheme="minorEastAsia"/>
          <w:color w:val="000000" w:themeColor="text1"/>
          <w:szCs w:val="21"/>
        </w:rPr>
        <w:t>a</w:t>
      </w:r>
      <w:r>
        <w:rPr>
          <w:rFonts w:hAnsiTheme="minorEastAsia" w:eastAsiaTheme="minorEastAsia"/>
          <w:color w:val="000000" w:themeColor="text1"/>
          <w:szCs w:val="21"/>
        </w:rPr>
        <w:t>．</w:t>
      </w:r>
      <w:r>
        <w:rPr>
          <w:rFonts w:eastAsiaTheme="minorEastAsia"/>
          <w:color w:val="000000" w:themeColor="text1"/>
          <w:szCs w:val="21"/>
        </w:rPr>
        <w:t>H</w:t>
      </w:r>
      <w:r>
        <w:rPr>
          <w:rFonts w:eastAsiaTheme="minorEastAsia"/>
          <w:color w:val="000000" w:themeColor="text1"/>
          <w:szCs w:val="21"/>
          <w:vertAlign w:val="superscript"/>
        </w:rPr>
        <w:t>+</w:t>
      </w:r>
      <w:r>
        <w:rPr>
          <w:rFonts w:hAnsiTheme="minorEastAsia" w:eastAsiaTheme="minorEastAsia"/>
          <w:color w:val="000000" w:themeColor="text1"/>
          <w:szCs w:val="21"/>
        </w:rPr>
        <w:t>在</w:t>
      </w:r>
      <w:r>
        <w:rPr>
          <w:rFonts w:eastAsiaTheme="minorEastAsia"/>
          <w:color w:val="000000" w:themeColor="text1"/>
          <w:szCs w:val="21"/>
        </w:rPr>
        <w:t>Cu</w:t>
      </w:r>
      <w:r>
        <w:rPr>
          <w:rFonts w:hAnsiTheme="minorEastAsia" w:eastAsiaTheme="minorEastAsia"/>
          <w:color w:val="000000" w:themeColor="text1"/>
          <w:szCs w:val="21"/>
        </w:rPr>
        <w:t>表面被还原，产生气泡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int="eastAsia" w:eastAsiaTheme="minorEastAsia"/>
          <w:color w:val="000000" w:themeColor="text1"/>
          <w:szCs w:val="21"/>
        </w:rPr>
        <w:t xml:space="preserve">         </w:t>
      </w:r>
      <w:r>
        <w:rPr>
          <w:rFonts w:eastAsiaTheme="minorEastAsia"/>
          <w:color w:val="000000" w:themeColor="text1"/>
          <w:szCs w:val="21"/>
        </w:rPr>
        <w:t xml:space="preserve"> b</w:t>
      </w:r>
      <w:r>
        <w:rPr>
          <w:rFonts w:hAnsiTheme="minorEastAsia" w:eastAsiaTheme="minorEastAsia"/>
          <w:color w:val="000000" w:themeColor="text1"/>
          <w:szCs w:val="21"/>
        </w:rPr>
        <w:t>．电流从</w:t>
      </w:r>
      <w:r>
        <w:rPr>
          <w:rFonts w:eastAsiaTheme="minorEastAsia"/>
          <w:color w:val="000000" w:themeColor="text1"/>
          <w:szCs w:val="21"/>
        </w:rPr>
        <w:t>Zn</w:t>
      </w:r>
      <w:r>
        <w:rPr>
          <w:rFonts w:hAnsiTheme="minorEastAsia" w:eastAsiaTheme="minorEastAsia"/>
          <w:color w:val="000000" w:themeColor="text1"/>
          <w:szCs w:val="21"/>
        </w:rPr>
        <w:t>片经导线流向</w:t>
      </w:r>
      <w:r>
        <w:rPr>
          <w:rFonts w:eastAsiaTheme="minorEastAsia"/>
          <w:color w:val="000000" w:themeColor="text1"/>
          <w:szCs w:val="21"/>
        </w:rPr>
        <w:t>Cu</w:t>
      </w:r>
      <w:r>
        <w:rPr>
          <w:rFonts w:hAnsiTheme="minorEastAsia" w:eastAsiaTheme="minorEastAsia"/>
          <w:color w:val="000000" w:themeColor="text1"/>
          <w:szCs w:val="21"/>
        </w:rPr>
        <w:t>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int="eastAsia" w:eastAsiaTheme="minorEastAsia"/>
          <w:color w:val="000000" w:themeColor="text1"/>
          <w:szCs w:val="21"/>
        </w:rPr>
        <w:t xml:space="preserve">          </w:t>
      </w:r>
      <w:r>
        <w:rPr>
          <w:rFonts w:eastAsiaTheme="minorEastAsia"/>
          <w:color w:val="000000" w:themeColor="text1"/>
          <w:szCs w:val="21"/>
        </w:rPr>
        <w:t>c</w:t>
      </w:r>
      <w:r>
        <w:rPr>
          <w:rFonts w:hAnsiTheme="minorEastAsia" w:eastAsiaTheme="minorEastAsia"/>
          <w:color w:val="000000" w:themeColor="text1"/>
          <w:szCs w:val="21"/>
        </w:rPr>
        <w:t>．电子从</w:t>
      </w:r>
      <w:r>
        <w:rPr>
          <w:rFonts w:eastAsiaTheme="minorEastAsia"/>
          <w:color w:val="000000" w:themeColor="text1"/>
          <w:szCs w:val="21"/>
        </w:rPr>
        <w:t>Zn</w:t>
      </w:r>
      <w:r>
        <w:rPr>
          <w:rFonts w:hAnsiTheme="minorEastAsia" w:eastAsiaTheme="minorEastAsia"/>
          <w:color w:val="000000" w:themeColor="text1"/>
          <w:szCs w:val="21"/>
        </w:rPr>
        <w:t>片经导线流向</w:t>
      </w:r>
      <w:r>
        <w:rPr>
          <w:rFonts w:eastAsiaTheme="minorEastAsia"/>
          <w:color w:val="000000" w:themeColor="text1"/>
          <w:szCs w:val="21"/>
        </w:rPr>
        <w:t>Cu</w:t>
      </w:r>
      <w:r>
        <w:rPr>
          <w:rFonts w:hAnsiTheme="minorEastAsia" w:eastAsiaTheme="minorEastAsia"/>
          <w:color w:val="000000" w:themeColor="text1"/>
          <w:szCs w:val="21"/>
        </w:rPr>
        <w:t>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  <w:lang w:val="sv-SE"/>
        </w:rPr>
        <w:t>（</w:t>
      </w:r>
      <w:r>
        <w:rPr>
          <w:rFonts w:eastAsiaTheme="minorEastAsia"/>
          <w:color w:val="000000" w:themeColor="text1"/>
          <w:szCs w:val="21"/>
          <w:lang w:val="sv-SE"/>
        </w:rPr>
        <w:t>2</w:t>
      </w:r>
      <w:r>
        <w:rPr>
          <w:rFonts w:hAnsiTheme="minorEastAsia" w:eastAsiaTheme="minorEastAsia"/>
          <w:color w:val="000000" w:themeColor="text1"/>
          <w:szCs w:val="21"/>
          <w:lang w:val="sv-SE"/>
        </w:rPr>
        <w:t>）</w:t>
      </w:r>
      <w:r>
        <w:rPr>
          <w:rFonts w:hAnsiTheme="minorEastAsia" w:eastAsiaTheme="minorEastAsia"/>
          <w:color w:val="000000" w:themeColor="text1"/>
          <w:szCs w:val="21"/>
        </w:rPr>
        <w:t>下列反应通过原电池装置，可实现化学能直接转化为电能的是</w:t>
      </w:r>
      <w:r>
        <w:rPr>
          <w:rFonts w:eastAsiaTheme="minorEastAsia"/>
          <w:color w:val="000000" w:themeColor="text1"/>
          <w:szCs w:val="21"/>
          <w:u w:val="single"/>
        </w:rPr>
        <w:t xml:space="preserve">      </w:t>
      </w:r>
      <w:r>
        <w:rPr>
          <w:rFonts w:hAnsiTheme="minorEastAsia" w:eastAsiaTheme="minorEastAsia"/>
          <w:color w:val="000000" w:themeColor="text1"/>
          <w:szCs w:val="21"/>
          <w:lang w:val="sv-SE"/>
        </w:rPr>
        <w:t>（填序号）。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textAlignment w:val="center"/>
        <w:rPr>
          <w:rFonts w:hAnsi="Times New Roman" w:eastAsiaTheme="minorEastAsia"/>
          <w:color w:val="000000" w:themeColor="text1"/>
          <w:szCs w:val="21"/>
          <w:lang w:val="sv-SE"/>
        </w:rPr>
      </w:pP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begin"/>
      </w:r>
      <w:r>
        <w:rPr>
          <w:rFonts w:hAnsi="Times New Roman" w:eastAsiaTheme="minorEastAsia"/>
          <w:color w:val="000000" w:themeColor="text1"/>
          <w:szCs w:val="21"/>
          <w:lang w:val="sv-SE"/>
        </w:rPr>
        <w:instrText xml:space="preserve"> = 1 \* GB3 </w:instrText>
      </w: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  <w:lang w:val="sv-SE"/>
        </w:rPr>
        <w:t>①</w:t>
      </w: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end"/>
      </w:r>
      <w:r>
        <w:rPr>
          <w:rFonts w:hAnsi="Times New Roman" w:eastAsiaTheme="minorEastAsia"/>
          <w:color w:val="000000" w:themeColor="text1"/>
          <w:szCs w:val="21"/>
          <w:lang w:val="sv-SE"/>
        </w:rPr>
        <w:t xml:space="preserve"> CaO</w:t>
      </w:r>
      <w:r>
        <w:rPr>
          <w:rFonts w:hAnsiTheme="minorEastAsia" w:eastAsiaTheme="minorEastAsia"/>
          <w:color w:val="000000" w:themeColor="text1"/>
          <w:szCs w:val="21"/>
          <w:lang w:val="sv-SE"/>
        </w:rPr>
        <w:t>＋</w:t>
      </w:r>
      <w:r>
        <w:rPr>
          <w:rFonts w:hAnsi="Times New Roman" w:eastAsiaTheme="minorEastAsia"/>
          <w:color w:val="000000" w:themeColor="text1"/>
          <w:szCs w:val="21"/>
          <w:lang w:val="sv-SE"/>
        </w:rPr>
        <w:t>H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2</w:t>
      </w:r>
      <w:r>
        <w:rPr>
          <w:rFonts w:hAnsi="Times New Roman" w:eastAsiaTheme="minorEastAsia"/>
          <w:color w:val="000000" w:themeColor="text1"/>
          <w:szCs w:val="21"/>
          <w:lang w:val="sv-SE"/>
        </w:rPr>
        <w:t>O</w:t>
      </w:r>
      <w:r>
        <w:rPr>
          <w:rFonts w:hAnsi="Times New Roman" w:eastAsiaTheme="minorEastAsia"/>
          <w:color w:val="000000" w:themeColor="text1"/>
          <w:szCs w:val="21"/>
        </w:rPr>
        <w:pict>
          <v:group id="组合 494" o:spid="_x0000_s2116" o:spt="203" style="height:1.85pt;width:11.9pt;" coordorigin="14995,6631" coordsize="284,37">
            <o:lock v:ext="edit"/>
            <v:line id="Line 98" o:spid="_x0000_s2117" o:spt="20" style="position:absolute;left:14995;top:6631;height:0;width:2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T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LXF7ieiUdA5hcAAAD//wMAUEsBAi0AFAAGAAgAAAAhANvh9svuAAAAhQEAABMAAAAAAAAA&#10;AAAAAAAAAAAAAFtDb250ZW50X1R5cGVzXS54bWxQSwECLQAUAAYACAAAACEAWvQsW78AAAAVAQAA&#10;CwAAAAAAAAAAAAAAAAAfAQAAX3JlbHMvLnJlbHNQSwECLQAUAAYACAAAACEAggy1E8YAAADcAAAA&#10;DwAAAAAAAAAAAAAAAAAHAgAAZHJzL2Rvd25yZXYueG1sUEsFBgAAAAADAAMAtwAAAPoCAAAAAA==&#10;">
              <v:path arrowok="t"/>
              <v:fill focussize="0,0"/>
              <v:stroke weight="0.5pt"/>
              <v:imagedata o:title=""/>
              <o:lock v:ext="edit"/>
            </v:line>
            <v:line id="Line 99" o:spid="_x0000_s2118" o:spt="20" style="position:absolute;left:14995;top:6668;height:0;width:2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tk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">
              <v:path arrowok="t"/>
              <v:fill focussize="0,0"/>
              <v:stroke weight="0.5pt"/>
              <v:imagedata o:title=""/>
              <o:lock v:ext="edit"/>
            </v:line>
            <w10:wrap type="none"/>
            <w10:anchorlock/>
          </v:group>
        </w:pict>
      </w:r>
      <w:r>
        <w:rPr>
          <w:rFonts w:hAnsi="Times New Roman" w:eastAsiaTheme="minorEastAsia"/>
          <w:color w:val="000000" w:themeColor="text1"/>
          <w:szCs w:val="21"/>
          <w:lang w:val="sv-SE"/>
        </w:rPr>
        <w:t>Ca(OH)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2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textAlignment w:val="center"/>
        <w:rPr>
          <w:rFonts w:hAnsi="Times New Roman" w:eastAsiaTheme="minorEastAsia"/>
          <w:color w:val="000000" w:themeColor="text1"/>
          <w:szCs w:val="21"/>
          <w:lang w:val="sv-SE"/>
        </w:rPr>
      </w:pP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begin"/>
      </w:r>
      <w:r>
        <w:rPr>
          <w:rFonts w:hAnsi="Times New Roman" w:eastAsiaTheme="minorEastAsia"/>
          <w:color w:val="000000" w:themeColor="text1"/>
          <w:szCs w:val="21"/>
          <w:lang w:val="sv-SE"/>
        </w:rPr>
        <w:instrText xml:space="preserve"> = 2 \* GB3 </w:instrText>
      </w: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  <w:lang w:val="sv-SE"/>
        </w:rPr>
        <w:t>②</w:t>
      </w: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end"/>
      </w:r>
      <w:r>
        <w:rPr>
          <w:rFonts w:hAnsi="Times New Roman" w:eastAsiaTheme="minorEastAsia"/>
          <w:color w:val="000000" w:themeColor="text1"/>
          <w:szCs w:val="21"/>
          <w:lang w:val="sv-SE"/>
        </w:rPr>
        <w:t xml:space="preserve"> 2H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2</w:t>
      </w:r>
      <w:r>
        <w:rPr>
          <w:rFonts w:hAnsiTheme="minorEastAsia" w:eastAsiaTheme="minorEastAsia"/>
          <w:color w:val="000000" w:themeColor="text1"/>
          <w:szCs w:val="21"/>
          <w:lang w:val="sv-SE"/>
        </w:rPr>
        <w:t>＋</w:t>
      </w:r>
      <w:r>
        <w:rPr>
          <w:rFonts w:hAnsi="Times New Roman" w:eastAsiaTheme="minorEastAsia"/>
          <w:color w:val="000000" w:themeColor="text1"/>
          <w:szCs w:val="21"/>
          <w:lang w:val="sv-SE"/>
        </w:rPr>
        <w:t>O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 xml:space="preserve">2 </w:t>
      </w:r>
      <w:r>
        <w:rPr>
          <w:rFonts w:hAnsi="Times New Roman" w:eastAsiaTheme="minorEastAsia"/>
          <w:color w:val="000000" w:themeColor="text1"/>
          <w:szCs w:val="21"/>
        </w:rPr>
        <w:pict>
          <v:group id="组合 19" o:spid="_x0000_s2113" o:spt="203" style="height:1.85pt;width:11.9pt;" coordorigin="14995,6631" coordsize="284,37">
            <o:lock v:ext="edit"/>
            <v:line id="Line 98" o:spid="_x0000_s2114" o:spt="20" style="position:absolute;left:14995;top:6631;height:0;width:2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">
              <v:path arrowok="t"/>
              <v:fill focussize="0,0"/>
              <v:stroke weight="0.5pt"/>
              <v:imagedata o:title=""/>
              <o:lock v:ext="edit"/>
            </v:line>
            <v:line id="Line 99" o:spid="_x0000_s2115" o:spt="20" style="position:absolute;left:14995;top:6668;height:0;width:2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">
              <v:path arrowok="t"/>
              <v:fill focussize="0,0"/>
              <v:stroke weight="0.5pt"/>
              <v:imagedata o:title=""/>
              <o:lock v:ext="edit"/>
            </v:line>
            <w10:wrap type="none"/>
            <w10:anchorlock/>
          </v:group>
        </w:pict>
      </w:r>
      <w:r>
        <w:rPr>
          <w:rFonts w:hAnsi="Times New Roman" w:eastAsiaTheme="minorEastAsia"/>
          <w:color w:val="000000" w:themeColor="text1"/>
          <w:szCs w:val="21"/>
          <w:lang w:val="sv-SE"/>
        </w:rPr>
        <w:t>2H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2</w:t>
      </w:r>
      <w:r>
        <w:rPr>
          <w:rFonts w:hAnsi="Times New Roman" w:eastAsiaTheme="minorEastAsia"/>
          <w:color w:val="000000" w:themeColor="text1"/>
          <w:szCs w:val="21"/>
          <w:lang w:val="sv-SE"/>
        </w:rPr>
        <w:t>O</w:t>
      </w:r>
    </w:p>
    <w:p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textAlignment w:val="center"/>
        <w:rPr>
          <w:rFonts w:ascii="Times New Roman" w:hAnsi="Times New Roman" w:eastAsiaTheme="minorEastAsia"/>
          <w:color w:val="000000" w:themeColor="text1"/>
          <w:szCs w:val="21"/>
          <w:lang w:val="sv-SE"/>
        </w:rPr>
      </w:pP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begin"/>
      </w:r>
      <w:r>
        <w:rPr>
          <w:rFonts w:hAnsi="Times New Roman" w:eastAsiaTheme="minorEastAsia"/>
          <w:color w:val="000000" w:themeColor="text1"/>
          <w:szCs w:val="21"/>
          <w:lang w:val="sv-SE"/>
        </w:rPr>
        <w:instrText xml:space="preserve"> = 3 \* GB3 </w:instrText>
      </w: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  <w:lang w:val="sv-SE"/>
        </w:rPr>
        <w:t>③</w:t>
      </w:r>
      <w:r>
        <w:rPr>
          <w:rFonts w:hAnsi="Times New Roman" w:eastAsiaTheme="minorEastAsia"/>
          <w:color w:val="000000" w:themeColor="text1"/>
          <w:szCs w:val="21"/>
          <w:lang w:val="sv-SE"/>
        </w:rPr>
        <w:fldChar w:fldCharType="end"/>
      </w:r>
      <w:r>
        <w:rPr>
          <w:rFonts w:hAnsi="Times New Roman" w:eastAsiaTheme="minorEastAsia"/>
          <w:color w:val="000000" w:themeColor="text1"/>
          <w:szCs w:val="21"/>
          <w:lang w:val="sv-SE"/>
        </w:rPr>
        <w:t xml:space="preserve"> 2FeCl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3</w:t>
      </w:r>
      <w:r>
        <w:rPr>
          <w:rFonts w:hAnsiTheme="minorEastAsia" w:eastAsiaTheme="minorEastAsia"/>
          <w:color w:val="000000" w:themeColor="text1"/>
          <w:szCs w:val="21"/>
          <w:lang w:val="sv-SE"/>
        </w:rPr>
        <w:t>＋</w:t>
      </w:r>
      <w:r>
        <w:rPr>
          <w:rFonts w:hAnsi="Times New Roman" w:eastAsiaTheme="minorEastAsia"/>
          <w:color w:val="000000" w:themeColor="text1"/>
          <w:szCs w:val="21"/>
          <w:lang w:val="sv-SE"/>
        </w:rPr>
        <w:t>Cu</w:t>
      </w:r>
      <w:r>
        <w:rPr>
          <w:rFonts w:hAnsi="Times New Roman" w:eastAsiaTheme="minorEastAsia"/>
          <w:color w:val="000000" w:themeColor="text1"/>
          <w:szCs w:val="21"/>
        </w:rPr>
        <w:pict>
          <v:group id="组合 25" o:spid="_x0000_s2110" o:spt="203" style="height:1.85pt;width:11.9pt;" coordorigin="14995,6631" coordsize="284,37">
            <o:lock v:ext="edit"/>
            <v:line id="Line 98" o:spid="_x0000_s2111" o:spt="20" style="position:absolute;left:14995;top:6631;height:0;width:2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5J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VMZvD+En+AXL4AAAD//wMAUEsBAi0AFAAGAAgAAAAhANvh9svuAAAAhQEAABMAAAAAAAAAAAAA&#10;AAAAAAAAAFtDb250ZW50X1R5cGVzXS54bWxQSwECLQAUAAYACAAAACEAWvQsW78AAAAVAQAACwAA&#10;AAAAAAAAAAAAAAAfAQAAX3JlbHMvLnJlbHNQSwECLQAUAAYACAAAACEAoEreScMAAADbAAAADwAA&#10;AAAAAAAAAAAAAAAHAgAAZHJzL2Rvd25yZXYueG1sUEsFBgAAAAADAAMAtwAAAPcCAAAAAA==&#10;">
              <v:path arrowok="t"/>
              <v:fill focussize="0,0"/>
              <v:stroke weight="0.5pt"/>
              <v:imagedata o:title=""/>
              <o:lock v:ext="edit"/>
            </v:line>
            <v:line id="Line 99" o:spid="_x0000_s2112" o:spt="20" style="position:absolute;left:14995;top:6668;height:0;width:28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">
              <v:path arrowok="t"/>
              <v:fill focussize="0,0"/>
              <v:stroke weight="0.5pt"/>
              <v:imagedata o:title=""/>
              <o:lock v:ext="edit"/>
            </v:line>
            <w10:wrap type="none"/>
            <w10:anchorlock/>
          </v:group>
        </w:pict>
      </w:r>
      <w:r>
        <w:rPr>
          <w:rFonts w:hAnsi="Times New Roman" w:eastAsiaTheme="minorEastAsia"/>
          <w:color w:val="000000" w:themeColor="text1"/>
          <w:szCs w:val="21"/>
          <w:lang w:val="sv-SE"/>
        </w:rPr>
        <w:t>CuCl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2</w:t>
      </w:r>
      <w:r>
        <w:rPr>
          <w:rFonts w:hAnsi="Times New Roman" w:eastAsiaTheme="minorEastAsia"/>
          <w:color w:val="000000" w:themeColor="text1"/>
          <w:szCs w:val="21"/>
          <w:lang w:val="sv-SE"/>
        </w:rPr>
        <w:t xml:space="preserve"> + 2FeCl</w:t>
      </w:r>
      <w:r>
        <w:rPr>
          <w:rFonts w:hAnsi="Times New Roman" w:eastAsiaTheme="minorEastAsia"/>
          <w:color w:val="000000" w:themeColor="text1"/>
          <w:szCs w:val="21"/>
          <w:vertAlign w:val="subscript"/>
          <w:lang w:val="sv-SE"/>
        </w:rPr>
        <w:t>2</w:t>
      </w:r>
    </w:p>
    <w:p>
      <w:pPr>
        <w:pStyle w:val="14"/>
        <w:keepNext w:val="0"/>
        <w:keepLines w:val="0"/>
        <w:pageBreakBefore w:val="0"/>
        <w:tabs>
          <w:tab w:val="left" w:pos="284"/>
          <w:tab w:val="left" w:pos="42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5" w:hanging="105" w:hangingChars="50"/>
        <w:rPr>
          <w:rFonts w:ascii="Times New Roman" w:hAnsiTheme="minorEastAsia" w:eastAsiaTheme="minorEastAsia"/>
          <w:color w:val="000000" w:themeColor="text1"/>
          <w:szCs w:val="21"/>
        </w:rPr>
      </w:pPr>
      <w:r>
        <w:rPr>
          <w:rFonts w:ascii="Times New Roman" w:hAnsi="Times New Roman" w:eastAsiaTheme="minorEastAsia"/>
          <w:color w:val="000000" w:themeColor="text1"/>
          <w:szCs w:val="21"/>
        </w:rPr>
        <w:t>1</w:t>
      </w:r>
      <w:r>
        <w:rPr>
          <w:rFonts w:hint="eastAsia" w:ascii="Times New Roman" w:hAnsi="Times New Roman" w:eastAsiaTheme="minorEastAsia"/>
          <w:color w:val="000000" w:themeColor="text1"/>
          <w:szCs w:val="21"/>
        </w:rPr>
        <w:t>2</w:t>
      </w:r>
      <w:r>
        <w:rPr>
          <w:rFonts w:ascii="Times New Roman" w:hAnsiTheme="minorEastAsia" w:eastAsiaTheme="minorEastAsia"/>
          <w:color w:val="000000" w:themeColor="text1"/>
          <w:szCs w:val="21"/>
          <w:lang w:val="pt-BR"/>
        </w:rPr>
        <w:t>．某学生用西红柿、电流计、铁锌等金属做</w:t>
      </w:r>
      <w:r>
        <w:rPr>
          <w:rFonts w:ascii="Times New Roman" w:hAnsi="Times New Roman" w:eastAsiaTheme="minorEastAsia"/>
          <w:color w:val="000000" w:themeColor="text1"/>
          <w:szCs w:val="21"/>
          <w:lang w:val="pt-BR"/>
        </w:rPr>
        <w:t>“</w:t>
      </w:r>
      <w:r>
        <w:rPr>
          <w:rFonts w:ascii="Times New Roman" w:hAnsiTheme="minorEastAsia" w:eastAsiaTheme="minorEastAsia"/>
          <w:color w:val="000000" w:themeColor="text1"/>
          <w:szCs w:val="21"/>
          <w:lang w:val="pt-BR"/>
        </w:rPr>
        <w:t>水果电池</w:t>
      </w:r>
      <w:r>
        <w:rPr>
          <w:rFonts w:ascii="Times New Roman" w:hAnsi="Times New Roman" w:eastAsiaTheme="minorEastAsia"/>
          <w:color w:val="000000" w:themeColor="text1"/>
          <w:szCs w:val="21"/>
          <w:lang w:val="pt-BR"/>
        </w:rPr>
        <w:t>”</w:t>
      </w:r>
      <w:r>
        <w:rPr>
          <w:rFonts w:ascii="Times New Roman" w:hAnsiTheme="minorEastAsia" w:eastAsiaTheme="minorEastAsia"/>
          <w:color w:val="000000" w:themeColor="text1"/>
          <w:szCs w:val="21"/>
          <w:lang w:val="pt-BR"/>
        </w:rPr>
        <w:t>的实验探究。</w:t>
      </w:r>
      <w:r>
        <w:rPr>
          <w:rFonts w:ascii="Times New Roman" w:hAnsiTheme="minorEastAsia" w:eastAsiaTheme="minorEastAsia"/>
          <w:color w:val="000000" w:themeColor="text1"/>
          <w:szCs w:val="21"/>
        </w:rPr>
        <w:t>西红柿含矿物盐、有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05" w:hanging="105" w:hangingChars="50"/>
        <w:rPr>
          <w:rFonts w:ascii="Times New Roman" w:hAnsi="Times New Roman" w:eastAsiaTheme="minorEastAsia"/>
          <w:color w:val="000000" w:themeColor="text1"/>
          <w:szCs w:val="21"/>
        </w:rPr>
      </w:pPr>
      <w:r>
        <w:rPr>
          <w:rFonts w:ascii="Times New Roman" w:hAnsiTheme="minorEastAsia" w:eastAsiaTheme="minorEastAsia"/>
          <w:color w:val="000000" w:themeColor="text1"/>
          <w:szCs w:val="21"/>
        </w:rPr>
        <w:t>机酸、</w:t>
      </w:r>
      <w:r>
        <w:rPr>
          <w:rFonts w:ascii="Times New Roman" w:hAnsi="Times New Roman" w:eastAsiaTheme="minorEastAsia"/>
          <w:color w:val="000000" w:themeColor="text1"/>
          <w:szCs w:val="21"/>
        </w:rPr>
        <w:t>H</w:t>
      </w:r>
      <w:r>
        <w:rPr>
          <w:rFonts w:ascii="Times New Roman" w:hAnsi="Times New Roman" w:eastAsiaTheme="minorEastAsia"/>
          <w:color w:val="000000" w:themeColor="text1"/>
          <w:szCs w:val="21"/>
          <w:vertAlign w:val="superscript"/>
        </w:rPr>
        <w:t>+</w:t>
      </w:r>
      <w:r>
        <w:rPr>
          <w:rFonts w:ascii="Times New Roman" w:hAnsiTheme="minorEastAsia" w:eastAsiaTheme="minorEastAsia"/>
          <w:color w:val="000000" w:themeColor="text1"/>
          <w:szCs w:val="21"/>
        </w:rPr>
        <w:t>等。实验如下：</w:t>
      </w:r>
      <w:r>
        <w:rPr>
          <w:rFonts w:ascii="Times New Roman" w:hAnsi="Times New Roman" w:eastAsiaTheme="minorEastAsia"/>
          <w:color w:val="000000" w:themeColor="text1"/>
          <w:szCs w:val="21"/>
        </w:rPr>
        <w:t xml:space="preserve"> 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2"/>
        <w:gridCol w:w="1459"/>
        <w:gridCol w:w="1701"/>
        <w:gridCol w:w="2252"/>
        <w:gridCol w:w="189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90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实验</w:t>
            </w:r>
          </w:p>
        </w:tc>
        <w:tc>
          <w:tcPr>
            <w:tcW w:w="145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I</w:t>
            </w:r>
          </w:p>
        </w:tc>
        <w:tc>
          <w:tcPr>
            <w:tcW w:w="170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II</w:t>
            </w:r>
          </w:p>
        </w:tc>
        <w:tc>
          <w:tcPr>
            <w:tcW w:w="225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III</w:t>
            </w:r>
          </w:p>
        </w:tc>
        <w:tc>
          <w:tcPr>
            <w:tcW w:w="189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t>IV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  <w:jc w:val="center"/>
        </w:trPr>
        <w:tc>
          <w:tcPr>
            <w:tcW w:w="90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示意图</w:t>
            </w:r>
          </w:p>
        </w:tc>
        <w:tc>
          <w:tcPr>
            <w:tcW w:w="145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220980</wp:posOffset>
                  </wp:positionV>
                  <wp:extent cx="521335" cy="715010"/>
                  <wp:effectExtent l="19050" t="0" r="0" b="0"/>
                  <wp:wrapTight wrapText="bothSides">
                    <wp:wrapPolygon>
                      <wp:start x="-789" y="0"/>
                      <wp:lineTo x="-789" y="21293"/>
                      <wp:lineTo x="21311" y="21293"/>
                      <wp:lineTo x="21311" y="0"/>
                      <wp:lineTo x="-789" y="0"/>
                    </wp:wrapPolygon>
                  </wp:wrapTight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0297" t="12882" r="76880" b="14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269875</wp:posOffset>
                  </wp:positionV>
                  <wp:extent cx="504190" cy="635635"/>
                  <wp:effectExtent l="19050" t="0" r="0" b="0"/>
                  <wp:wrapTight wrapText="bothSides">
                    <wp:wrapPolygon>
                      <wp:start x="-816" y="0"/>
                      <wp:lineTo x="-816" y="20715"/>
                      <wp:lineTo x="21219" y="20715"/>
                      <wp:lineTo x="21219" y="0"/>
                      <wp:lineTo x="-816" y="0"/>
                    </wp:wrapPolygon>
                  </wp:wrapTight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5268" t="19355" r="52508" b="16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238125</wp:posOffset>
                  </wp:positionV>
                  <wp:extent cx="712470" cy="667385"/>
                  <wp:effectExtent l="19050" t="0" r="0" b="0"/>
                  <wp:wrapSquare wrapText="bothSides"/>
                  <wp:docPr id="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7165" t="16935" r="25593" b="15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</w:rPr>
              <w:pict>
                <v:shape id="_x0000_s2119" o:spid="_x0000_s2119" o:spt="75" type="#_x0000_t75" style="position:absolute;left:0pt;margin-left:17.7pt;margin-top:4.3pt;height:65.55pt;width:51.45pt;mso-wrap-distance-bottom:0pt;mso-wrap-distance-left:9pt;mso-wrap-distance-right:9pt;mso-wrap-distance-top:0pt;z-index:25169612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square"/>
                </v:shape>
                <o:OLEObject Type="Embed" ProgID="PBrush" ShapeID="_x0000_s2119" DrawAspect="Content" ObjectID="_1468075731" r:id="rId28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</w:rPr>
              <w:t>现象</w:t>
            </w:r>
          </w:p>
        </w:tc>
        <w:tc>
          <w:tcPr>
            <w:tcW w:w="145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有微量气泡</w:t>
            </w:r>
          </w:p>
        </w:tc>
        <w:tc>
          <w:tcPr>
            <w:tcW w:w="170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无现象</w:t>
            </w:r>
          </w:p>
        </w:tc>
        <w:tc>
          <w:tcPr>
            <w:tcW w:w="225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Zn</w:t>
            </w: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片附近有微量气泡</w:t>
            </w:r>
          </w:p>
        </w:tc>
        <w:tc>
          <w:tcPr>
            <w:tcW w:w="189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eastAsiaTheme="minorEastAsia"/>
                <w:color w:val="000000" w:themeColor="text1"/>
                <w:szCs w:val="21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电流计指针偏转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hAnsiTheme="minorEastAsia" w:eastAsiaTheme="minorEastAsia"/>
          <w:color w:val="000000" w:themeColor="text1"/>
          <w:szCs w:val="21"/>
          <w:lang w:val="pt-BR"/>
        </w:rPr>
      </w:pPr>
    </w:p>
    <w:p>
      <w:pPr>
        <w:keepNext w:val="0"/>
        <w:keepLines w:val="0"/>
        <w:pageBreakBefore w:val="0"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  <w:lang w:val="pt-BR"/>
        </w:rPr>
      </w:pPr>
      <w:r>
        <w:rPr>
          <w:rFonts w:hAnsiTheme="minorEastAsia" w:eastAsiaTheme="minorEastAsia"/>
          <w:color w:val="000000" w:themeColor="text1"/>
          <w:szCs w:val="21"/>
          <w:lang w:val="pt-BR"/>
        </w:rPr>
        <w:t>（</w:t>
      </w:r>
      <w:r>
        <w:rPr>
          <w:rFonts w:eastAsiaTheme="minorEastAsia"/>
          <w:color w:val="000000" w:themeColor="text1"/>
          <w:szCs w:val="21"/>
          <w:lang w:val="pt-BR"/>
        </w:rPr>
        <w:t>1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）对比实验Ⅰ、Ⅱ，现象不同的原因是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                  </w:t>
      </w:r>
      <w:r>
        <w:rPr>
          <w:rFonts w:hint="eastAsia" w:eastAsiaTheme="minorEastAsia"/>
          <w:color w:val="000000" w:themeColor="text1"/>
          <w:szCs w:val="21"/>
          <w:u w:val="single"/>
          <w:lang w:val="pt-BR"/>
        </w:rPr>
        <w:t xml:space="preserve">    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     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  <w:lang w:val="pt-BR"/>
        </w:rPr>
      </w:pPr>
      <w:r>
        <w:rPr>
          <w:rFonts w:hAnsiTheme="minorEastAsia" w:eastAsiaTheme="minorEastAsia"/>
          <w:color w:val="000000" w:themeColor="text1"/>
          <w:szCs w:val="21"/>
          <w:lang w:val="pt-BR"/>
        </w:rPr>
        <w:t>（</w:t>
      </w:r>
      <w:r>
        <w:rPr>
          <w:rFonts w:eastAsiaTheme="minorEastAsia"/>
          <w:color w:val="000000" w:themeColor="text1"/>
          <w:szCs w:val="21"/>
          <w:lang w:val="pt-BR"/>
        </w:rPr>
        <w:t>2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）对照实验Ⅲ、Ⅳ，实验Ⅳ中产生电流的原因是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                      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。</w:t>
      </w:r>
    </w:p>
    <w:p>
      <w:pPr>
        <w:keepNext w:val="0"/>
        <w:keepLines w:val="0"/>
        <w:pageBreakBefore w:val="0"/>
        <w:tabs>
          <w:tab w:val="left" w:pos="284"/>
          <w:tab w:val="left" w:pos="851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  <w:lang w:val="pt-BR"/>
        </w:rPr>
      </w:pPr>
      <w:r>
        <w:rPr>
          <w:rFonts w:hAnsiTheme="minorEastAsia" w:eastAsiaTheme="minorEastAsia"/>
          <w:color w:val="000000" w:themeColor="text1"/>
          <w:szCs w:val="21"/>
          <w:lang w:val="pt-BR"/>
        </w:rPr>
        <w:t>（</w:t>
      </w:r>
      <w:r>
        <w:rPr>
          <w:rFonts w:eastAsiaTheme="minorEastAsia"/>
          <w:color w:val="000000" w:themeColor="text1"/>
          <w:szCs w:val="21"/>
          <w:lang w:val="pt-BR"/>
        </w:rPr>
        <w:t>3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）探究不同电极对</w:t>
      </w:r>
      <w:r>
        <w:rPr>
          <w:rFonts w:eastAsiaTheme="minorEastAsia"/>
          <w:color w:val="000000" w:themeColor="text1"/>
          <w:szCs w:val="21"/>
          <w:lang w:val="pt-BR"/>
        </w:rPr>
        <w:t>“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水果电池产生电流的影响</w:t>
      </w:r>
      <w:r>
        <w:rPr>
          <w:rFonts w:eastAsiaTheme="minorEastAsia"/>
          <w:color w:val="000000" w:themeColor="text1"/>
          <w:szCs w:val="21"/>
          <w:lang w:val="pt-BR"/>
        </w:rPr>
        <w:t>”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，装置如实验Ⅳ。数据见下表：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079"/>
        <w:gridCol w:w="1189"/>
        <w:gridCol w:w="14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70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525" w:firstLineChars="25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电池</w:t>
            </w:r>
          </w:p>
        </w:tc>
        <w:tc>
          <w:tcPr>
            <w:tcW w:w="10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 xml:space="preserve">   a</w:t>
            </w: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20" w:firstLineChars="20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b</w:t>
            </w: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315" w:firstLineChars="15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525" w:firstLineChars="25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电极</w:t>
            </w:r>
          </w:p>
        </w:tc>
        <w:tc>
          <w:tcPr>
            <w:tcW w:w="10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Cu—Zn</w:t>
            </w: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Cu—Fe</w:t>
            </w: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C(</w:t>
            </w: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石墨</w:t>
            </w: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)—Fe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1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电流（</w:t>
            </w: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×10</w:t>
            </w:r>
            <w:r>
              <w:rPr>
                <w:rFonts w:eastAsiaTheme="minorEastAsia"/>
                <w:color w:val="000000" w:themeColor="text1"/>
                <w:szCs w:val="21"/>
                <w:vertAlign w:val="superscript"/>
                <w:lang w:val="pt-BR"/>
              </w:rPr>
              <w:t>-6</w:t>
            </w: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A</w:t>
            </w:r>
            <w:r>
              <w:rPr>
                <w:rFonts w:hAnsiTheme="minorEastAsia" w:eastAsiaTheme="minorEastAsia"/>
                <w:color w:val="000000" w:themeColor="text1"/>
                <w:szCs w:val="21"/>
                <w:lang w:val="pt-BR"/>
              </w:rPr>
              <w:t>）</w:t>
            </w:r>
          </w:p>
        </w:tc>
        <w:tc>
          <w:tcPr>
            <w:tcW w:w="107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210" w:firstLineChars="10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72.5</w:t>
            </w:r>
          </w:p>
        </w:tc>
        <w:tc>
          <w:tcPr>
            <w:tcW w:w="118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210" w:firstLineChars="10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6.9</w:t>
            </w: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315" w:firstLineChars="150"/>
              <w:rPr>
                <w:rFonts w:eastAsiaTheme="minorEastAsia"/>
                <w:color w:val="000000" w:themeColor="text1"/>
                <w:szCs w:val="21"/>
                <w:lang w:val="pt-BR"/>
              </w:rPr>
            </w:pPr>
            <w:r>
              <w:rPr>
                <w:rFonts w:eastAsiaTheme="minorEastAsia"/>
                <w:color w:val="000000" w:themeColor="text1"/>
                <w:szCs w:val="21"/>
                <w:lang w:val="pt-BR"/>
              </w:rPr>
              <w:t>42.6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eastAsiaTheme="minorEastAsia"/>
          <w:color w:val="000000" w:themeColor="text1"/>
          <w:szCs w:val="21"/>
          <w:u w:val="single"/>
          <w:lang w:val="pt-BR"/>
        </w:rPr>
      </w:pPr>
      <w:r>
        <w:rPr>
          <w:rFonts w:eastAsiaTheme="minorEastAsia"/>
          <w:color w:val="000000" w:themeColor="text1"/>
          <w:szCs w:val="21"/>
          <w:lang w:val="sv-SE"/>
        </w:rPr>
        <w:fldChar w:fldCharType="begin"/>
      </w:r>
      <w:r>
        <w:rPr>
          <w:rFonts w:eastAsiaTheme="minorEastAsia"/>
          <w:color w:val="000000" w:themeColor="text1"/>
          <w:szCs w:val="21"/>
          <w:lang w:val="sv-SE"/>
        </w:rPr>
        <w:instrText xml:space="preserve"> = 1 \* GB3 </w:instrText>
      </w:r>
      <w:r>
        <w:rPr>
          <w:rFonts w:eastAsiaTheme="minorEastAsia"/>
          <w:color w:val="000000" w:themeColor="text1"/>
          <w:szCs w:val="21"/>
          <w:lang w:val="sv-SE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  <w:lang w:val="sv-SE"/>
        </w:rPr>
        <w:t>①</w:t>
      </w:r>
      <w:r>
        <w:rPr>
          <w:rFonts w:eastAsiaTheme="minorEastAsia"/>
          <w:color w:val="000000" w:themeColor="text1"/>
          <w:szCs w:val="21"/>
          <w:lang w:val="sv-SE"/>
        </w:rPr>
        <w:fldChar w:fldCharType="end"/>
      </w:r>
      <w:r>
        <w:rPr>
          <w:rFonts w:eastAsiaTheme="minorEastAsia"/>
          <w:color w:val="000000" w:themeColor="text1"/>
          <w:szCs w:val="21"/>
          <w:lang w:val="sv-SE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根据电池</w:t>
      </w:r>
      <w:r>
        <w:rPr>
          <w:rFonts w:eastAsiaTheme="minorEastAsia"/>
          <w:color w:val="000000" w:themeColor="text1"/>
          <w:szCs w:val="21"/>
          <w:lang w:val="pt-BR"/>
        </w:rPr>
        <w:t>a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与</w:t>
      </w:r>
      <w:r>
        <w:rPr>
          <w:rFonts w:eastAsiaTheme="minorEastAsia"/>
          <w:color w:val="000000" w:themeColor="text1"/>
          <w:szCs w:val="21"/>
          <w:lang w:val="pt-BR"/>
        </w:rPr>
        <w:t>b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，不同电极对水果电池产生电流的影响可能是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       </w:t>
      </w:r>
      <w:r>
        <w:rPr>
          <w:rFonts w:hint="eastAsia" w:eastAsiaTheme="minorEastAsia"/>
          <w:color w:val="000000" w:themeColor="text1"/>
          <w:szCs w:val="21"/>
          <w:u w:val="single"/>
          <w:lang w:val="pt-BR"/>
        </w:rPr>
        <w:t xml:space="preserve"> 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 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155" w:leftChars="400" w:hanging="315" w:hangingChars="150"/>
        <w:rPr>
          <w:rFonts w:eastAsiaTheme="minorEastAsia"/>
          <w:color w:val="000000" w:themeColor="text1"/>
          <w:szCs w:val="21"/>
          <w:u w:val="single"/>
          <w:lang w:val="pt-BR"/>
        </w:rPr>
      </w:pPr>
      <w:r>
        <w:rPr>
          <w:rFonts w:hAnsiTheme="minorEastAsia" w:eastAsiaTheme="minorEastAsia"/>
          <w:color w:val="000000" w:themeColor="text1"/>
          <w:szCs w:val="21"/>
          <w:lang w:val="pt-BR"/>
        </w:rPr>
        <w:t>②</w:t>
      </w:r>
      <w:r>
        <w:rPr>
          <w:rFonts w:eastAsiaTheme="minorEastAsia"/>
          <w:color w:val="000000" w:themeColor="text1"/>
          <w:szCs w:val="21"/>
          <w:lang w:val="pt-BR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根据电池</w:t>
      </w:r>
      <w:r>
        <w:rPr>
          <w:rFonts w:eastAsiaTheme="minorEastAsia"/>
          <w:color w:val="000000" w:themeColor="text1"/>
          <w:szCs w:val="21"/>
          <w:lang w:val="pt-BR"/>
        </w:rPr>
        <w:t>c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，该学生推测</w:t>
      </w:r>
      <w:r>
        <w:rPr>
          <w:rFonts w:eastAsiaTheme="minorEastAsia"/>
          <w:color w:val="000000" w:themeColor="text1"/>
          <w:szCs w:val="21"/>
          <w:lang w:val="pt-BR"/>
        </w:rPr>
        <w:t>“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石墨</w:t>
      </w:r>
      <w:r>
        <w:rPr>
          <w:rFonts w:eastAsiaTheme="minorEastAsia"/>
          <w:color w:val="000000" w:themeColor="text1"/>
          <w:szCs w:val="21"/>
          <w:lang w:val="pt-BR"/>
        </w:rPr>
        <w:t>—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金属</w:t>
      </w:r>
      <w:r>
        <w:rPr>
          <w:rFonts w:eastAsiaTheme="minorEastAsia"/>
          <w:color w:val="000000" w:themeColor="text1"/>
          <w:szCs w:val="21"/>
          <w:lang w:val="pt-BR"/>
        </w:rPr>
        <w:t>”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电极能产生较大电流。为此，该学生还应该补充的实验是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    </w:t>
      </w:r>
      <w:r>
        <w:rPr>
          <w:rFonts w:hint="eastAsia" w:eastAsiaTheme="minorEastAsia"/>
          <w:color w:val="000000" w:themeColor="text1"/>
          <w:szCs w:val="21"/>
          <w:u w:val="single"/>
          <w:lang w:val="pt-BR"/>
        </w:rPr>
        <w:t xml:space="preserve">                         </w:t>
      </w:r>
      <w:r>
        <w:rPr>
          <w:rFonts w:eastAsiaTheme="minorEastAsia"/>
          <w:color w:val="000000" w:themeColor="text1"/>
          <w:szCs w:val="21"/>
          <w:u w:val="single"/>
          <w:lang w:val="pt-BR"/>
        </w:rPr>
        <w:t xml:space="preserve">   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。</w:t>
      </w:r>
    </w:p>
    <w:p>
      <w:pPr>
        <w:keepNext w:val="0"/>
        <w:keepLines w:val="0"/>
        <w:pageBreakBefore w:val="0"/>
        <w:tabs>
          <w:tab w:val="left" w:pos="284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eastAsiaTheme="minorEastAsia"/>
          <w:color w:val="000000" w:themeColor="text1"/>
          <w:szCs w:val="21"/>
        </w:rPr>
      </w:pPr>
      <w:r>
        <w:rPr>
          <w:rFonts w:hint="eastAsia"/>
        </w:rPr>
        <w:t>13</w:t>
      </w:r>
      <w:r>
        <w:rPr>
          <w:rFonts w:hint="eastAsia" w:ascii="宋体" w:hAnsi="宋体"/>
        </w:rPr>
        <w:t>．</w:t>
      </w:r>
      <w:r>
        <w:rPr>
          <w:rFonts w:hAnsiTheme="minorEastAsia" w:eastAsiaTheme="minorEastAsia"/>
          <w:color w:val="000000" w:themeColor="text1"/>
          <w:szCs w:val="21"/>
        </w:rPr>
        <w:t>根据反应</w:t>
      </w:r>
      <w:r>
        <w:rPr>
          <w:rFonts w:eastAsiaTheme="minorEastAsia"/>
          <w:color w:val="000000" w:themeColor="text1"/>
          <w:szCs w:val="21"/>
        </w:rPr>
        <w:t>2Fe</w:t>
      </w:r>
      <w:r>
        <w:rPr>
          <w:rFonts w:eastAsiaTheme="minorEastAsia"/>
          <w:color w:val="000000" w:themeColor="text1"/>
          <w:szCs w:val="21"/>
          <w:vertAlign w:val="superscript"/>
        </w:rPr>
        <w:t>3+</w:t>
      </w:r>
      <w:r>
        <w:rPr>
          <w:rFonts w:eastAsiaTheme="minorEastAsia"/>
          <w:color w:val="000000" w:themeColor="text1"/>
          <w:szCs w:val="21"/>
        </w:rPr>
        <w:t>+Fe=3Fe</w:t>
      </w:r>
      <w:r>
        <w:rPr>
          <w:rFonts w:eastAsiaTheme="minorEastAsia"/>
          <w:color w:val="000000" w:themeColor="text1"/>
          <w:szCs w:val="21"/>
          <w:vertAlign w:val="superscript"/>
        </w:rPr>
        <w:t>2+</w:t>
      </w:r>
      <w:r>
        <w:rPr>
          <w:rFonts w:hAnsiTheme="minorEastAsia" w:eastAsiaTheme="minorEastAsia"/>
          <w:color w:val="000000" w:themeColor="text1"/>
          <w:szCs w:val="21"/>
        </w:rPr>
        <w:t>，</w:t>
      </w:r>
    </w:p>
    <w:p>
      <w:pPr>
        <w:keepNext w:val="0"/>
        <w:keepLines w:val="0"/>
        <w:pageBreakBefore w:val="0"/>
        <w:tabs>
          <w:tab w:val="left" w:pos="284"/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</w:rPr>
        <w:t>（</w:t>
      </w:r>
      <w:r>
        <w:rPr>
          <w:rFonts w:eastAsiaTheme="minorEastAsia"/>
          <w:color w:val="000000" w:themeColor="text1"/>
          <w:szCs w:val="21"/>
        </w:rPr>
        <w:t>1</w:t>
      </w:r>
      <w:r>
        <w:rPr>
          <w:rFonts w:hAnsiTheme="minorEastAsia" w:eastAsiaTheme="minorEastAsia"/>
          <w:color w:val="000000" w:themeColor="text1"/>
          <w:szCs w:val="21"/>
        </w:rPr>
        <w:t>）请设计一个单液原电池装置，在下侧方框中画出装置简图；</w:t>
      </w:r>
    </w:p>
    <w:p>
      <w:pPr>
        <w:keepNext w:val="0"/>
        <w:keepLines w:val="0"/>
        <w:pageBreakBefore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fldChar w:fldCharType="begin"/>
      </w:r>
      <w:r>
        <w:rPr>
          <w:rFonts w:eastAsiaTheme="minorEastAsia"/>
          <w:color w:val="000000" w:themeColor="text1"/>
          <w:szCs w:val="21"/>
        </w:rPr>
        <w:instrText xml:space="preserve"> = 1 \* GB3 </w:instrText>
      </w:r>
      <w:r>
        <w:rPr>
          <w:rFonts w:eastAsiaTheme="minorEastAsia"/>
          <w:color w:val="000000" w:themeColor="text1"/>
          <w:szCs w:val="21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</w:rPr>
        <w:t>①</w:t>
      </w:r>
      <w:r>
        <w:rPr>
          <w:rFonts w:eastAsiaTheme="minorEastAsia"/>
          <w:color w:val="000000" w:themeColor="text1"/>
          <w:szCs w:val="21"/>
        </w:rPr>
        <w:fldChar w:fldCharType="end"/>
      </w: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</w:rPr>
        <w:t>注明电极材料及原电池的正极和负极，电解质溶液的名称；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eastAsiaTheme="minorEastAsia"/>
          <w:color w:val="000000" w:themeColor="text1"/>
          <w:szCs w:val="21"/>
          <w:vertAlign w:val="superscript"/>
          <w:lang w:val="sv-SE"/>
        </w:rPr>
      </w:pPr>
      <w:r>
        <w:rPr>
          <w:rFonts w:hAnsiTheme="minorEastAsia" w:eastAsiaTheme="minorEastAsia"/>
          <w:color w:val="000000" w:themeColor="text1"/>
          <w:szCs w:val="21"/>
        </w:rPr>
        <w:t>②</w:t>
      </w: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</w:rPr>
        <w:t>注明外电路中电子的流向；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eastAsiaTheme="minorEastAsia"/>
          <w:color w:val="000000" w:themeColor="text1"/>
          <w:szCs w:val="21"/>
          <w:vertAlign w:val="superscript"/>
          <w:lang w:val="sv-SE"/>
        </w:rPr>
      </w:pPr>
      <w:r>
        <w:rPr>
          <w:rFonts w:eastAsiaTheme="minorEastAsia"/>
          <w:color w:val="000000" w:themeColor="text1"/>
          <w:szCs w:val="21"/>
        </w:rPr>
        <w:fldChar w:fldCharType="begin"/>
      </w:r>
      <w:r>
        <w:rPr>
          <w:rFonts w:eastAsiaTheme="minorEastAsia"/>
          <w:color w:val="000000" w:themeColor="text1"/>
          <w:szCs w:val="21"/>
        </w:rPr>
        <w:instrText xml:space="preserve"> = 3 \* GB3 </w:instrText>
      </w:r>
      <w:r>
        <w:rPr>
          <w:rFonts w:eastAsiaTheme="minorEastAsia"/>
          <w:color w:val="000000" w:themeColor="text1"/>
          <w:szCs w:val="21"/>
        </w:rPr>
        <w:fldChar w:fldCharType="separate"/>
      </w:r>
      <w:r>
        <w:rPr>
          <w:rFonts w:hAnsiTheme="minorEastAsia" w:eastAsiaTheme="minorEastAsia"/>
          <w:color w:val="000000" w:themeColor="text1"/>
          <w:szCs w:val="21"/>
        </w:rPr>
        <w:t>③</w:t>
      </w:r>
      <w:r>
        <w:rPr>
          <w:rFonts w:eastAsiaTheme="minorEastAsia"/>
          <w:color w:val="000000" w:themeColor="text1"/>
          <w:szCs w:val="21"/>
        </w:rPr>
        <w:fldChar w:fldCharType="end"/>
      </w:r>
      <w:r>
        <w:rPr>
          <w:rFonts w:eastAsiaTheme="minorEastAsia"/>
          <w:color w:val="000000" w:themeColor="text1"/>
          <w:szCs w:val="21"/>
        </w:rPr>
        <w:t xml:space="preserve"> </w:t>
      </w:r>
      <w:r>
        <w:rPr>
          <w:rFonts w:hAnsiTheme="minorEastAsia" w:eastAsiaTheme="minorEastAsia"/>
          <w:color w:val="000000" w:themeColor="text1"/>
          <w:szCs w:val="21"/>
          <w:lang w:val="sv-SE"/>
        </w:rPr>
        <w:t>写出两个电极上的电极反应。</w:t>
      </w:r>
    </w:p>
    <w:p>
      <w:pPr>
        <w:keepNext w:val="0"/>
        <w:keepLines w:val="0"/>
        <w:pageBreakBefore w:val="0"/>
        <w:tabs>
          <w:tab w:val="left" w:pos="2520"/>
          <w:tab w:val="left" w:pos="4620"/>
          <w:tab w:val="left" w:pos="672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eastAsiaTheme="minorEastAsia"/>
          <w:color w:val="000000" w:themeColor="text1"/>
          <w:szCs w:val="21"/>
        </w:rPr>
      </w:pPr>
      <w:r>
        <w:rPr>
          <w:rFonts w:eastAsiaTheme="minorEastAsia"/>
          <w:color w:val="000000" w:themeColor="text1"/>
          <w:szCs w:val="21"/>
        </w:rPr>
        <w:drawing>
          <wp:inline distT="0" distB="0" distL="0" distR="0">
            <wp:extent cx="2101215" cy="1751330"/>
            <wp:effectExtent l="19050" t="0" r="0" b="0"/>
            <wp:docPr id="9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37" cy="17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840" w:leftChars="150" w:hanging="525" w:hangingChars="250"/>
        <w:jc w:val="left"/>
        <w:textAlignment w:val="center"/>
        <w:rPr>
          <w:rFonts w:eastAsiaTheme="minorEastAsia"/>
          <w:color w:val="000000" w:themeColor="text1"/>
          <w:szCs w:val="21"/>
        </w:rPr>
      </w:pPr>
      <w:r>
        <w:rPr>
          <w:rFonts w:hAnsiTheme="minorEastAsia" w:eastAsiaTheme="minorEastAsia"/>
          <w:color w:val="000000" w:themeColor="text1"/>
          <w:szCs w:val="21"/>
          <w:lang w:val="pt-BR"/>
        </w:rPr>
        <w:t>（</w:t>
      </w:r>
      <w:r>
        <w:rPr>
          <w:rFonts w:eastAsiaTheme="minorEastAsia"/>
          <w:color w:val="000000" w:themeColor="text1"/>
          <w:szCs w:val="21"/>
          <w:lang w:val="pt-BR"/>
        </w:rPr>
        <w:t>2</w:t>
      </w:r>
      <w:r>
        <w:rPr>
          <w:rFonts w:hAnsiTheme="minorEastAsia" w:eastAsiaTheme="minorEastAsia"/>
          <w:color w:val="000000" w:themeColor="text1"/>
          <w:szCs w:val="21"/>
          <w:lang w:val="pt-BR"/>
        </w:rPr>
        <w:t>）</w:t>
      </w:r>
      <w:r>
        <w:rPr>
          <w:rFonts w:hAnsiTheme="minorEastAsia" w:eastAsiaTheme="minorEastAsia"/>
          <w:color w:val="000000" w:themeColor="text1"/>
          <w:szCs w:val="21"/>
        </w:rPr>
        <w:t>电池中负极与电解质溶液接触直接反应会降低电池的能量转化效率，称为自放电现象。请思考设计的原电池是否存在自放电现象？若存在，请对装置进行改进。</w:t>
      </w:r>
    </w:p>
    <w:p>
      <w:pPr>
        <w:pStyle w:val="14"/>
        <w:adjustRightInd w:val="0"/>
        <w:snapToGrid w:val="0"/>
        <w:spacing w:line="480" w:lineRule="auto"/>
        <w:ind w:firstLine="735" w:firstLineChars="350"/>
        <w:rPr>
          <w:rFonts w:ascii="Times New Roman" w:hAnsi="Times New Roman" w:eastAsiaTheme="minorEastAsia"/>
          <w:color w:val="000000" w:themeColor="text1"/>
          <w:szCs w:val="21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1401"/>
    <w:rsid w:val="00062D3A"/>
    <w:rsid w:val="000C190F"/>
    <w:rsid w:val="000F0DF2"/>
    <w:rsid w:val="00120570"/>
    <w:rsid w:val="00161CE9"/>
    <w:rsid w:val="001648F4"/>
    <w:rsid w:val="0020518C"/>
    <w:rsid w:val="00237F62"/>
    <w:rsid w:val="00276323"/>
    <w:rsid w:val="002B4067"/>
    <w:rsid w:val="002E3664"/>
    <w:rsid w:val="002E3811"/>
    <w:rsid w:val="003829C8"/>
    <w:rsid w:val="003C2798"/>
    <w:rsid w:val="003C3984"/>
    <w:rsid w:val="003C5385"/>
    <w:rsid w:val="003D77AC"/>
    <w:rsid w:val="00433325"/>
    <w:rsid w:val="0047694C"/>
    <w:rsid w:val="004B4E43"/>
    <w:rsid w:val="004F5CAE"/>
    <w:rsid w:val="005663DB"/>
    <w:rsid w:val="00592310"/>
    <w:rsid w:val="005C4929"/>
    <w:rsid w:val="005E4575"/>
    <w:rsid w:val="006272E7"/>
    <w:rsid w:val="00673C85"/>
    <w:rsid w:val="00694F5C"/>
    <w:rsid w:val="006A75F3"/>
    <w:rsid w:val="006B510B"/>
    <w:rsid w:val="006B7BCE"/>
    <w:rsid w:val="006C630D"/>
    <w:rsid w:val="00730121"/>
    <w:rsid w:val="007568E2"/>
    <w:rsid w:val="00771401"/>
    <w:rsid w:val="00786E62"/>
    <w:rsid w:val="007A5E62"/>
    <w:rsid w:val="007B70F7"/>
    <w:rsid w:val="007E1D1B"/>
    <w:rsid w:val="007E2CCC"/>
    <w:rsid w:val="007E4963"/>
    <w:rsid w:val="00811B05"/>
    <w:rsid w:val="008525E6"/>
    <w:rsid w:val="0089214D"/>
    <w:rsid w:val="008A24B8"/>
    <w:rsid w:val="008C24DA"/>
    <w:rsid w:val="008E02CC"/>
    <w:rsid w:val="00916382"/>
    <w:rsid w:val="009536A5"/>
    <w:rsid w:val="00961C9A"/>
    <w:rsid w:val="009B4621"/>
    <w:rsid w:val="009B7D66"/>
    <w:rsid w:val="009D1FA1"/>
    <w:rsid w:val="00A20AE3"/>
    <w:rsid w:val="00A268BB"/>
    <w:rsid w:val="00A422A4"/>
    <w:rsid w:val="00A46868"/>
    <w:rsid w:val="00A876DB"/>
    <w:rsid w:val="00B733C1"/>
    <w:rsid w:val="00B90664"/>
    <w:rsid w:val="00B970BF"/>
    <w:rsid w:val="00C01817"/>
    <w:rsid w:val="00C74DCD"/>
    <w:rsid w:val="00C77820"/>
    <w:rsid w:val="00C87080"/>
    <w:rsid w:val="00CA66F0"/>
    <w:rsid w:val="00D11459"/>
    <w:rsid w:val="00D15AD4"/>
    <w:rsid w:val="00D50D69"/>
    <w:rsid w:val="00D64AFE"/>
    <w:rsid w:val="00D7517F"/>
    <w:rsid w:val="00D8369A"/>
    <w:rsid w:val="00DE4BA7"/>
    <w:rsid w:val="00E40AFC"/>
    <w:rsid w:val="00E70208"/>
    <w:rsid w:val="00EE2022"/>
    <w:rsid w:val="00F147F1"/>
    <w:rsid w:val="00F45098"/>
    <w:rsid w:val="00F54D51"/>
    <w:rsid w:val="00F55BF8"/>
    <w:rsid w:val="00F86B3F"/>
    <w:rsid w:val="00F96018"/>
    <w:rsid w:val="00FA611F"/>
    <w:rsid w:val="00FA63B0"/>
    <w:rsid w:val="00FB2E3A"/>
    <w:rsid w:val="00FD1A5E"/>
    <w:rsid w:val="00FD3465"/>
    <w:rsid w:val="00FE5C77"/>
    <w:rsid w:val="00FE7B80"/>
    <w:rsid w:val="0AB50CB1"/>
    <w:rsid w:val="63C0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semiHidden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3">
    <w:name w:val="Normal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4">
    <w:name w:val="正文_0"/>
    <w:qFormat/>
    <w:locked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5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7">
    <w:name w:val="纯文本 Char"/>
    <w:basedOn w:val="8"/>
    <w:link w:val="2"/>
    <w:uiPriority w:val="0"/>
    <w:rPr>
      <w:rFonts w:ascii="宋体" w:hAnsi="Courier New" w:eastAsia="宋体" w:cs="Courier New"/>
      <w:szCs w:val="21"/>
    </w:rPr>
  </w:style>
  <w:style w:type="character" w:customStyle="1" w:styleId="18">
    <w:name w:val="纯文本 Char1"/>
    <w:basedOn w:val="8"/>
    <w:link w:val="2"/>
    <w:semiHidden/>
    <w:uiPriority w:val="99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theme" Target="theme/theme1.xml"/><Relationship Id="rId29" Type="http://schemas.openxmlformats.org/officeDocument/2006/relationships/image" Target="media/image18.png"/><Relationship Id="rId28" Type="http://schemas.openxmlformats.org/officeDocument/2006/relationships/oleObject" Target="embeddings/oleObject7.bin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oleObject" Target="embeddings/oleObject6.bin"/><Relationship Id="rId24" Type="http://schemas.openxmlformats.org/officeDocument/2006/relationships/image" Target="media/image15.png"/><Relationship Id="rId23" Type="http://schemas.openxmlformats.org/officeDocument/2006/relationships/oleObject" Target="embeddings/oleObject5.bin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oleObject" Target="embeddings/oleObject4.bin"/><Relationship Id="rId12" Type="http://schemas.openxmlformats.org/officeDocument/2006/relationships/image" Target="media/image5.png"/><Relationship Id="rId11" Type="http://schemas.openxmlformats.org/officeDocument/2006/relationships/image" Target="http://p1.so.qhimg.com/bdr/_240_/t01c94969faa6af2016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128"/>
    <customShpInfo spid="_x0000_s2099"/>
    <customShpInfo spid="_x0000_s2100"/>
    <customShpInfo spid="_x0000_s2101"/>
    <customShpInfo spid="_x0000_s2102"/>
    <customShpInfo spid="_x0000_s2103"/>
    <customShpInfo spid="_x0000_s2098"/>
    <customShpInfo spid="_x0000_s2117"/>
    <customShpInfo spid="_x0000_s2118"/>
    <customShpInfo spid="_x0000_s2116"/>
    <customShpInfo spid="_x0000_s2114"/>
    <customShpInfo spid="_x0000_s2115"/>
    <customShpInfo spid="_x0000_s2113"/>
    <customShpInfo spid="_x0000_s2111"/>
    <customShpInfo spid="_x0000_s2112"/>
    <customShpInfo spid="_x0000_s2110"/>
    <customShpInfo spid="_x0000_s211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1645</Words>
  <Characters>1820</Characters>
  <Lines>18</Lines>
  <Paragraphs>5</Paragraphs>
  <TotalTime>3</TotalTime>
  <ScaleCrop>false</ScaleCrop>
  <LinksUpToDate>false</LinksUpToDate>
  <CharactersWithSpaces>2119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2020-03-08T16:55:00Z</dcterms:created>
  <dc:creator>admin</dc:creator>
  <cp:lastModifiedBy>于守丽</cp:lastModifiedBy>
  <dcterms:modified xsi:type="dcterms:W3CDTF">2020-03-17T03:57:41Z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