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76" w:lineRule="auto"/>
        <w:ind w:left="360"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9年级英语第</w:t>
      </w:r>
      <w:r>
        <w:rPr>
          <w:rFonts w:hint="eastAsia"/>
          <w:b/>
          <w:sz w:val="24"/>
          <w:lang w:val="en-US" w:eastAsia="zh-CN"/>
        </w:rPr>
        <w:t>27</w:t>
      </w:r>
      <w:r>
        <w:rPr>
          <w:rFonts w:hint="eastAsia"/>
          <w:b/>
          <w:sz w:val="24"/>
        </w:rPr>
        <w:t>课时 拓展任务</w:t>
      </w:r>
    </w:p>
    <w:p>
      <w:pPr>
        <w:pStyle w:val="11"/>
        <w:snapToGrid w:val="0"/>
        <w:spacing w:line="360" w:lineRule="auto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任务 1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阅读下面的记叙文，利用六要素提炼故事梗概</w:t>
      </w:r>
      <w:bookmarkStart w:id="0" w:name="topic_d3deea98-4249-4c36-9d85-68314239de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，并完成文后的习题。</w:t>
      </w:r>
    </w:p>
    <w:bookmarkEnd w:id="0"/>
    <w:p>
      <w:pPr>
        <w:spacing w:line="240" w:lineRule="auto"/>
        <w:ind w:right="150"/>
        <w:jc w:val="center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Drawing on a New Friendship</w:t>
      </w:r>
    </w:p>
    <w:p>
      <w:pPr>
        <w:spacing w:line="240" w:lineRule="auto"/>
        <w:ind w:right="150" w:firstLine="42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Last Saturday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went to the park to draw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When I finished the outline of a girl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 shadow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影子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fell across my drawing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.</w:t>
      </w:r>
    </w:p>
    <w:p>
      <w:pPr>
        <w:spacing w:line="240" w:lineRule="auto"/>
        <w:ind w:right="150" w:firstLine="42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That’s not a bad start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said the shadow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Do you have any finished drawings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?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I looked up to see a girl about my age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.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I was displeased that someone was looking at my drawing and interrupted me. 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Not bad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?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I asked.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No need to be angry.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The girl handed a sketchbook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素描本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to me. 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Want to look at my drawings?”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felt curious and traded sketchbooks with her. Her sketches of people were okay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but I was really attracted by her drawings of nature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like trees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rocks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and rivers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all done with great detail.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Wow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!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You have some talent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I said. 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What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 your name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?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The girl took back her sketchbook and answered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 Thompson.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</w:p>
    <w:p>
      <w:pPr>
        <w:spacing w:line="240" w:lineRule="auto"/>
        <w:ind w:right="150" w:firstLine="42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m Alice Ruiz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said.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You draw so well. Are you in an art class?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 replied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No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The art class is full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so I have to wait until next term. Besides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you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re a talented one. I really find it difficult to draw people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but you make it look easy.”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have a great idea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!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said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Let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 draw together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!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You can draw the nature views on one piece of paper while I draw the people on another. Then we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ll exchange and finish each other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 drawings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That way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both drawings would show off both of our talents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!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cs="Times New Roman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That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 not a bad idea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 agreed.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About an hour later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we completed our drawings. I had drawn a boy walking with his dog. Emma had added a path and some flowers. Emma had drawn a beautiful tree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and I had added a girl reading under the tree.</w:t>
      </w:r>
    </w:p>
    <w:p>
      <w:pPr>
        <w:spacing w:line="240" w:lineRule="auto"/>
        <w:ind w:right="150" w:firstLine="420"/>
        <w:jc w:val="left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This was a fun idea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I said.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Hey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would you like to meet me here again to draw together?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”</w:t>
      </w:r>
    </w:p>
    <w:p>
      <w:pPr>
        <w:spacing w:line="240" w:lineRule="auto"/>
        <w:ind w:right="150" w:firstLine="42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“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See you next Saturday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Alice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”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Emma said with a smile.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who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where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when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what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why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how</w:t>
            </w:r>
          </w:p>
        </w:tc>
        <w:tc>
          <w:tcPr>
            <w:tcW w:w="7624" w:type="dxa"/>
          </w:tcPr>
          <w:p>
            <w:pPr>
              <w:spacing w:line="240" w:lineRule="auto"/>
              <w:ind w:right="15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. How did Alice feel when Emma first looked at her drawing?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A. Shy.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B. Excited.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C. Unhappy.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D. Proud.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. Alice admired Emma</w:t>
      </w:r>
      <w:r>
        <w:rPr>
          <w:rFonts w:hint="default" w:cs="Times New Roman"/>
          <w:color w:val="000000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s</w:t>
      </w:r>
      <w:r>
        <w:rPr>
          <w:rFonts w:hint="eastAsia" w:cs="Times New Roman"/>
          <w:color w:val="000000"/>
          <w:sz w:val="21"/>
          <w:szCs w:val="21"/>
          <w:u w:val="none"/>
          <w:lang w:val="en-US" w:eastAsia="zh-CN"/>
        </w:rPr>
        <w:t>______.</w:t>
      </w:r>
    </w:p>
    <w:p>
      <w:pPr>
        <w:spacing w:line="240" w:lineRule="auto"/>
        <w:ind w:firstLine="420" w:firstLineChars="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A. great drawing ideas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B. excellent drawings of nature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C. talent in drawing people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D. strong will to join an art class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. Alice and Emma decided to meet next Saturday because</w:t>
      </w:r>
      <w:r>
        <w:rPr>
          <w:rFonts w:hint="eastAsia" w:cs="Times New Roman"/>
          <w:color w:val="000000"/>
          <w:sz w:val="21"/>
          <w:szCs w:val="21"/>
          <w:u w:val="none"/>
          <w:lang w:val="en-US" w:eastAsia="zh-CN"/>
        </w:rPr>
        <w:t>______.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A. they enjoyed drawing together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B</w:t>
      </w:r>
      <w:r>
        <w:rPr>
          <w:rFonts w:hint="eastAsia" w:cs="Times New Roman"/>
          <w:color w:val="00000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 xml:space="preserve"> they needed to finish their drawings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C. they found the park a good place to draw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</w:rPr>
        <w:t>D. they wanted to show their drawings to each other</w:t>
      </w:r>
    </w:p>
    <w:p>
      <w:pPr>
        <w:spacing w:line="240" w:lineRule="auto"/>
        <w:jc w:val="left"/>
        <w:textAlignment w:val="center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任务2 拓展写作。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textAlignment w:val="center"/>
        <w:rPr>
          <w:rFonts w:hint="eastAsia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根据动作描写表达出人物害羞(shy)的情感态度。</w:t>
      </w:r>
    </w:p>
    <w:p>
      <w:pPr>
        <w:spacing w:line="240" w:lineRule="auto"/>
        <w:jc w:val="left"/>
        <w:textAlignment w:val="center"/>
        <w:rPr>
          <w:rFonts w:hint="eastAsia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240" w:lineRule="auto"/>
        <w:ind w:left="420" w:leftChars="0" w:hanging="420" w:firstLineChars="0"/>
        <w:jc w:val="left"/>
        <w:textAlignment w:val="center"/>
        <w:rPr>
          <w:rFonts w:hint="eastAsia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根据对话描写表达人物诚实（honest）的性格特征。</w:t>
      </w:r>
    </w:p>
    <w:p>
      <w:pPr>
        <w:spacing w:line="240" w:lineRule="auto"/>
        <w:jc w:val="left"/>
        <w:textAlignment w:val="center"/>
        <w:rPr>
          <w:rFonts w:hint="eastAsia" w:cs="Times New Roman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left"/>
        <w:textAlignment w:val="center"/>
        <w:rPr>
          <w:rFonts w:hint="default" w:cs="Times New Roman"/>
          <w:color w:val="00000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690"/>
        <w:tab w:val="right" w:pos="8426"/>
      </w:tabs>
      <w:jc w:val="left"/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  <w:bookmarkStart w:id="1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08025" cy="666750"/>
          <wp:effectExtent l="0" t="0" r="15875" b="0"/>
          <wp:docPr id="6" name="图片 6" descr="4aece586dd1375bc7c71bc355db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4aece586dd1375bc7c71bc355db20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0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8CEF"/>
    <w:multiLevelType w:val="singleLevel"/>
    <w:tmpl w:val="103F8C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3B"/>
    <w:rsid w:val="000346C5"/>
    <w:rsid w:val="00036E1C"/>
    <w:rsid w:val="0005006C"/>
    <w:rsid w:val="00080F1F"/>
    <w:rsid w:val="00087AC8"/>
    <w:rsid w:val="000B12D3"/>
    <w:rsid w:val="000B12FC"/>
    <w:rsid w:val="000C3D7C"/>
    <w:rsid w:val="000D0881"/>
    <w:rsid w:val="000D2A53"/>
    <w:rsid w:val="000F353D"/>
    <w:rsid w:val="000F412B"/>
    <w:rsid w:val="00103309"/>
    <w:rsid w:val="00113EA7"/>
    <w:rsid w:val="00121FA3"/>
    <w:rsid w:val="00182AC9"/>
    <w:rsid w:val="00205D93"/>
    <w:rsid w:val="002106F5"/>
    <w:rsid w:val="002243C9"/>
    <w:rsid w:val="00224C6E"/>
    <w:rsid w:val="00243D1F"/>
    <w:rsid w:val="002752B3"/>
    <w:rsid w:val="002C0618"/>
    <w:rsid w:val="003609AA"/>
    <w:rsid w:val="00377A2F"/>
    <w:rsid w:val="00384C89"/>
    <w:rsid w:val="003B6CE5"/>
    <w:rsid w:val="003C3B5B"/>
    <w:rsid w:val="003D6B32"/>
    <w:rsid w:val="004007CF"/>
    <w:rsid w:val="00424C39"/>
    <w:rsid w:val="004265E0"/>
    <w:rsid w:val="00433C21"/>
    <w:rsid w:val="00445ABB"/>
    <w:rsid w:val="004B69B7"/>
    <w:rsid w:val="004C645D"/>
    <w:rsid w:val="004D2591"/>
    <w:rsid w:val="004F54E7"/>
    <w:rsid w:val="004F69B7"/>
    <w:rsid w:val="005031EB"/>
    <w:rsid w:val="00546DF4"/>
    <w:rsid w:val="00554976"/>
    <w:rsid w:val="00565E1D"/>
    <w:rsid w:val="005D5394"/>
    <w:rsid w:val="00600182"/>
    <w:rsid w:val="006179BB"/>
    <w:rsid w:val="00626EE3"/>
    <w:rsid w:val="006F110C"/>
    <w:rsid w:val="006F6C95"/>
    <w:rsid w:val="00717BAF"/>
    <w:rsid w:val="00780D65"/>
    <w:rsid w:val="007858C8"/>
    <w:rsid w:val="007863D3"/>
    <w:rsid w:val="007B4EE8"/>
    <w:rsid w:val="007C3C5B"/>
    <w:rsid w:val="0081061A"/>
    <w:rsid w:val="00857BD8"/>
    <w:rsid w:val="008B533A"/>
    <w:rsid w:val="00914FA7"/>
    <w:rsid w:val="00923B64"/>
    <w:rsid w:val="00953A2D"/>
    <w:rsid w:val="009A0835"/>
    <w:rsid w:val="009C465E"/>
    <w:rsid w:val="009E225E"/>
    <w:rsid w:val="00A019A7"/>
    <w:rsid w:val="00A86F6B"/>
    <w:rsid w:val="00AC58CB"/>
    <w:rsid w:val="00AF1B16"/>
    <w:rsid w:val="00AF1E95"/>
    <w:rsid w:val="00AF36EC"/>
    <w:rsid w:val="00B400D8"/>
    <w:rsid w:val="00B662C4"/>
    <w:rsid w:val="00C14FC3"/>
    <w:rsid w:val="00C308D3"/>
    <w:rsid w:val="00CF45E7"/>
    <w:rsid w:val="00D03B0F"/>
    <w:rsid w:val="00D30DA0"/>
    <w:rsid w:val="00D347D8"/>
    <w:rsid w:val="00D83216"/>
    <w:rsid w:val="00D90DF5"/>
    <w:rsid w:val="00E0007C"/>
    <w:rsid w:val="00EB7F78"/>
    <w:rsid w:val="00F62A93"/>
    <w:rsid w:val="00FB5670"/>
    <w:rsid w:val="00FD6C3B"/>
    <w:rsid w:val="17D65CFD"/>
    <w:rsid w:val="1E4144A2"/>
    <w:rsid w:val="291C1C1E"/>
    <w:rsid w:val="2B370CC6"/>
    <w:rsid w:val="2BF712FC"/>
    <w:rsid w:val="2F263F7F"/>
    <w:rsid w:val="313F70A2"/>
    <w:rsid w:val="37DE1CEB"/>
    <w:rsid w:val="388E0C95"/>
    <w:rsid w:val="471D553D"/>
    <w:rsid w:val="48E87557"/>
    <w:rsid w:val="58B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2959</Characters>
  <Lines>24</Lines>
  <Paragraphs>6</Paragraphs>
  <TotalTime>1</TotalTime>
  <ScaleCrop>false</ScaleCrop>
  <LinksUpToDate>false</LinksUpToDate>
  <CharactersWithSpaces>3472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崔建欣</cp:lastModifiedBy>
  <cp:lastPrinted>2017-03-22T01:30:00Z</cp:lastPrinted>
  <dcterms:modified xsi:type="dcterms:W3CDTF">2020-03-15T01:13:16Z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