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F66" w:rsidRDefault="00F304EE">
      <w:pPr>
        <w:jc w:val="center"/>
        <w:rPr>
          <w:b/>
          <w:sz w:val="28"/>
          <w:szCs w:val="28"/>
        </w:rPr>
      </w:pPr>
      <w:r>
        <w:rPr>
          <w:b/>
          <w:sz w:val="28"/>
          <w:szCs w:val="28"/>
        </w:rPr>
        <w:t>8</w:t>
      </w:r>
      <w:r>
        <w:rPr>
          <w:rFonts w:hint="eastAsia"/>
          <w:b/>
          <w:sz w:val="28"/>
          <w:szCs w:val="28"/>
        </w:rPr>
        <w:t>年级第</w:t>
      </w:r>
      <w:r>
        <w:rPr>
          <w:b/>
          <w:sz w:val="28"/>
          <w:szCs w:val="28"/>
        </w:rPr>
        <w:t>2</w:t>
      </w:r>
      <w:r>
        <w:rPr>
          <w:rFonts w:hint="eastAsia"/>
          <w:b/>
          <w:sz w:val="28"/>
          <w:szCs w:val="28"/>
        </w:rPr>
        <w:t>6</w:t>
      </w:r>
      <w:r>
        <w:rPr>
          <w:rFonts w:hint="eastAsia"/>
          <w:b/>
          <w:sz w:val="28"/>
          <w:szCs w:val="28"/>
        </w:rPr>
        <w:t>课时</w:t>
      </w:r>
      <w:r>
        <w:rPr>
          <w:b/>
          <w:sz w:val="28"/>
          <w:szCs w:val="28"/>
        </w:rPr>
        <w:t xml:space="preserve"> </w:t>
      </w:r>
    </w:p>
    <w:p w:rsidR="00DE5F66" w:rsidRDefault="00F304EE">
      <w:pPr>
        <w:jc w:val="center"/>
        <w:rPr>
          <w:rFonts w:ascii="宋体" w:eastAsia="宋体" w:hAnsi="宋体" w:cs="宋体"/>
          <w:b/>
          <w:sz w:val="28"/>
          <w:szCs w:val="28"/>
        </w:rPr>
      </w:pPr>
      <w:r>
        <w:rPr>
          <w:rFonts w:ascii="宋体" w:eastAsia="宋体" w:hAnsi="宋体" w:cs="宋体" w:hint="eastAsia"/>
          <w:b/>
          <w:kern w:val="0"/>
          <w:sz w:val="28"/>
          <w:szCs w:val="28"/>
        </w:rPr>
        <w:t>《</w:t>
      </w:r>
      <w:r>
        <w:rPr>
          <w:rFonts w:ascii="宋体" w:eastAsia="宋体" w:hAnsi="宋体" w:cs="宋体" w:hint="eastAsia"/>
          <w:b/>
          <w:sz w:val="28"/>
          <w:szCs w:val="28"/>
        </w:rPr>
        <w:t>开启人生之旅——面对疫情的居家生活》</w:t>
      </w:r>
      <w:r>
        <w:rPr>
          <w:rFonts w:ascii="宋体" w:eastAsia="宋体" w:hAnsi="宋体" w:cs="宋体" w:hint="eastAsia"/>
          <w:b/>
          <w:sz w:val="28"/>
          <w:szCs w:val="28"/>
        </w:rPr>
        <w:t>参考答案</w:t>
      </w:r>
      <w:bookmarkStart w:id="0" w:name="_GoBack"/>
      <w:bookmarkEnd w:id="0"/>
    </w:p>
    <w:p w:rsidR="00DE5F66" w:rsidRDefault="00DE5F66">
      <w:pPr>
        <w:spacing w:line="360" w:lineRule="auto"/>
        <w:rPr>
          <w:rFonts w:ascii="Times New Roman" w:hAnsi="Times New Roman" w:cs="Times New Roman"/>
          <w:b/>
          <w:sz w:val="24"/>
          <w:szCs w:val="24"/>
        </w:rPr>
      </w:pPr>
    </w:p>
    <w:p w:rsidR="00DE5F66" w:rsidRDefault="00F304EE">
      <w:pPr>
        <w:spacing w:line="360" w:lineRule="auto"/>
        <w:rPr>
          <w:rFonts w:ascii="Times New Roman" w:hAnsi="Times New Roman" w:cs="Times New Roman"/>
          <w:b/>
          <w:sz w:val="24"/>
          <w:szCs w:val="24"/>
        </w:rPr>
      </w:pPr>
      <w:r>
        <w:rPr>
          <w:rFonts w:ascii="Times New Roman" w:hAnsi="Times New Roman" w:cs="Times New Roman" w:hint="eastAsia"/>
          <w:b/>
          <w:sz w:val="24"/>
          <w:szCs w:val="24"/>
        </w:rPr>
        <w:t>任务一：</w:t>
      </w:r>
      <w:r>
        <w:rPr>
          <w:rFonts w:ascii="Times New Roman" w:eastAsia="宋体" w:hAnsi="Times New Roman" w:cs="Times New Roman"/>
          <w:b/>
          <w:sz w:val="24"/>
          <w:szCs w:val="24"/>
          <w:lang/>
        </w:rPr>
        <w:t>Watch the video and answer.</w:t>
      </w:r>
    </w:p>
    <w:p w:rsidR="00DE5F66" w:rsidRDefault="00F304EE">
      <w:pPr>
        <w:spacing w:line="360" w:lineRule="auto"/>
        <w:rPr>
          <w:rFonts w:ascii="Times New Roman" w:hAnsi="Times New Roman" w:cs="Times New Roman"/>
          <w:b/>
          <w:sz w:val="24"/>
          <w:szCs w:val="24"/>
        </w:rPr>
      </w:pPr>
      <w:r>
        <w:rPr>
          <w:rFonts w:ascii="Times New Roman" w:hAnsi="Times New Roman" w:cs="Times New Roman" w:hint="eastAsia"/>
          <w:b/>
          <w:noProof/>
          <w:sz w:val="24"/>
          <w:szCs w:val="24"/>
        </w:rPr>
        <w:drawing>
          <wp:inline distT="0" distB="0" distL="114300" distR="114300">
            <wp:extent cx="4222750" cy="1943100"/>
            <wp:effectExtent l="0" t="0" r="6350" b="0"/>
            <wp:docPr id="1" name="图片 1" descr="1584378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4378140(1)"/>
                    <pic:cNvPicPr>
                      <a:picLocks noChangeAspect="1"/>
                    </pic:cNvPicPr>
                  </pic:nvPicPr>
                  <pic:blipFill>
                    <a:blip r:embed="rId8" cstate="print"/>
                    <a:stretch>
                      <a:fillRect/>
                    </a:stretch>
                  </pic:blipFill>
                  <pic:spPr>
                    <a:xfrm>
                      <a:off x="0" y="0"/>
                      <a:ext cx="4222750" cy="1943100"/>
                    </a:xfrm>
                    <a:prstGeom prst="rect">
                      <a:avLst/>
                    </a:prstGeom>
                  </pic:spPr>
                </pic:pic>
              </a:graphicData>
            </a:graphic>
          </wp:inline>
        </w:drawing>
      </w:r>
    </w:p>
    <w:p w:rsidR="00DE5F66" w:rsidRDefault="00F304EE">
      <w:pPr>
        <w:spacing w:line="360" w:lineRule="auto"/>
        <w:rPr>
          <w:rFonts w:ascii="Times New Roman" w:hAnsi="Times New Roman" w:cs="Times New Roman"/>
          <w:b/>
          <w:sz w:val="24"/>
          <w:szCs w:val="24"/>
        </w:rPr>
      </w:pPr>
      <w:r>
        <w:rPr>
          <w:rFonts w:ascii="Times New Roman" w:hAnsi="Times New Roman" w:cs="Times New Roman" w:hint="eastAsia"/>
          <w:b/>
          <w:sz w:val="24"/>
          <w:szCs w:val="24"/>
        </w:rPr>
        <w:t>任务二：</w:t>
      </w:r>
      <w:r>
        <w:rPr>
          <w:rFonts w:ascii="Times New Roman" w:eastAsia="宋体" w:hAnsi="Times New Roman" w:cs="Times New Roman"/>
          <w:b/>
          <w:sz w:val="24"/>
          <w:szCs w:val="24"/>
          <w:lang/>
        </w:rPr>
        <w:t>Complete the sentences.</w:t>
      </w:r>
    </w:p>
    <w:p w:rsidR="00DE5F66" w:rsidRDefault="00F304EE">
      <w:pPr>
        <w:spacing w:line="360" w:lineRule="auto"/>
        <w:rPr>
          <w:rFonts w:ascii="Times New Roman" w:hAnsi="Times New Roman" w:cs="Times New Roman"/>
          <w:b/>
          <w:sz w:val="24"/>
          <w:szCs w:val="24"/>
        </w:rPr>
      </w:pPr>
      <w:r>
        <w:rPr>
          <w:rFonts w:ascii="Times New Roman" w:eastAsia="宋体" w:hAnsi="Times New Roman" w:cs="Times New Roman"/>
          <w:bCs/>
          <w:sz w:val="24"/>
          <w:szCs w:val="24"/>
          <w:lang/>
        </w:rPr>
        <w:t>Mike:</w:t>
      </w:r>
    </w:p>
    <w:p w:rsidR="00DE5F66" w:rsidRDefault="00F304EE">
      <w:pPr>
        <w:numPr>
          <w:ilvl w:val="0"/>
          <w:numId w:val="1"/>
        </w:numPr>
        <w:spacing w:line="360" w:lineRule="auto"/>
        <w:rPr>
          <w:rFonts w:ascii="Times New Roman" w:hAnsi="Times New Roman" w:cs="Times New Roman"/>
          <w:bCs/>
          <w:sz w:val="24"/>
          <w:szCs w:val="24"/>
        </w:rPr>
      </w:pPr>
      <w:r>
        <w:rPr>
          <w:rFonts w:ascii="Times New Roman" w:hAnsi="Times New Roman" w:cs="Times New Roman" w:hint="eastAsia"/>
          <w:bCs/>
          <w:sz w:val="24"/>
          <w:szCs w:val="24"/>
        </w:rPr>
        <w:t xml:space="preserve">have </w:t>
      </w:r>
      <w:proofErr w:type="spellStart"/>
      <w:r>
        <w:rPr>
          <w:rFonts w:ascii="Times New Roman" w:hAnsi="Times New Roman" w:cs="Times New Roman" w:hint="eastAsia"/>
          <w:bCs/>
          <w:sz w:val="24"/>
          <w:szCs w:val="24"/>
        </w:rPr>
        <w:t>stopped;hasn</w:t>
      </w:r>
      <w:r>
        <w:rPr>
          <w:rFonts w:ascii="Times New Roman" w:hAnsi="Times New Roman" w:cs="Times New Roman"/>
          <w:bCs/>
          <w:sz w:val="24"/>
          <w:szCs w:val="24"/>
        </w:rPr>
        <w:t>’</w:t>
      </w:r>
      <w:r>
        <w:rPr>
          <w:rFonts w:ascii="Times New Roman" w:hAnsi="Times New Roman" w:cs="Times New Roman" w:hint="eastAsia"/>
          <w:bCs/>
          <w:sz w:val="24"/>
          <w:szCs w:val="24"/>
        </w:rPr>
        <w:t>t</w:t>
      </w:r>
      <w:proofErr w:type="spellEnd"/>
      <w:r>
        <w:rPr>
          <w:rFonts w:ascii="Times New Roman" w:hAnsi="Times New Roman" w:cs="Times New Roman" w:hint="eastAsia"/>
          <w:bCs/>
          <w:sz w:val="24"/>
          <w:szCs w:val="24"/>
        </w:rPr>
        <w:t xml:space="preserve"> stopped</w:t>
      </w:r>
    </w:p>
    <w:p w:rsidR="00DE5F66" w:rsidRDefault="00F304EE">
      <w:pPr>
        <w:numPr>
          <w:ilvl w:val="0"/>
          <w:numId w:val="1"/>
        </w:numPr>
        <w:spacing w:line="360" w:lineRule="auto"/>
        <w:rPr>
          <w:rFonts w:ascii="Times New Roman" w:hAnsi="Times New Roman" w:cs="Times New Roman"/>
          <w:bCs/>
          <w:sz w:val="24"/>
          <w:szCs w:val="24"/>
        </w:rPr>
      </w:pPr>
      <w:r>
        <w:rPr>
          <w:rFonts w:ascii="Times New Roman" w:hAnsi="Times New Roman" w:cs="Times New Roman" w:hint="eastAsia"/>
          <w:bCs/>
          <w:sz w:val="24"/>
          <w:szCs w:val="24"/>
        </w:rPr>
        <w:t>have been</w:t>
      </w:r>
    </w:p>
    <w:p w:rsidR="00DE5F66" w:rsidRDefault="00F304EE">
      <w:pPr>
        <w:rPr>
          <w:rFonts w:ascii="Times New Roman" w:hAnsi="Times New Roman" w:cs="Times New Roman"/>
          <w:bCs/>
          <w:sz w:val="24"/>
          <w:szCs w:val="24"/>
        </w:rPr>
      </w:pPr>
      <w:r>
        <w:rPr>
          <w:rFonts w:ascii="Times New Roman" w:eastAsia="宋体" w:hAnsi="Times New Roman" w:cs="Times New Roman"/>
          <w:bCs/>
          <w:sz w:val="24"/>
          <w:szCs w:val="24"/>
          <w:lang/>
        </w:rPr>
        <w:t>Kevin:</w:t>
      </w:r>
    </w:p>
    <w:p w:rsidR="00DE5F66" w:rsidRDefault="00F304EE">
      <w:pPr>
        <w:numPr>
          <w:ilvl w:val="0"/>
          <w:numId w:val="2"/>
        </w:num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I have started exercising at home. </w:t>
      </w:r>
    </w:p>
    <w:p w:rsidR="00DE5F66" w:rsidRDefault="00F304EE">
      <w:pPr>
        <w:numPr>
          <w:ilvl w:val="0"/>
          <w:numId w:val="2"/>
        </w:numPr>
        <w:spacing w:line="360" w:lineRule="auto"/>
        <w:rPr>
          <w:rFonts w:ascii="Times New Roman" w:hAnsi="Times New Roman" w:cs="Times New Roman"/>
          <w:bCs/>
          <w:sz w:val="24"/>
          <w:szCs w:val="24"/>
        </w:rPr>
      </w:pPr>
      <w:r>
        <w:rPr>
          <w:rFonts w:ascii="Times New Roman" w:hAnsi="Times New Roman" w:cs="Times New Roman"/>
          <w:bCs/>
          <w:sz w:val="24"/>
          <w:szCs w:val="24"/>
        </w:rPr>
        <w:t>I have used the workout apps to choose different classes to get my body</w:t>
      </w:r>
      <w:r>
        <w:rPr>
          <w:rFonts w:ascii="Times New Roman" w:hAnsi="Times New Roman" w:cs="Times New Roman"/>
          <w:bCs/>
          <w:sz w:val="24"/>
          <w:szCs w:val="24"/>
        </w:rPr>
        <w:t xml:space="preserve"> moving. I feel refreshed!</w:t>
      </w:r>
    </w:p>
    <w:p w:rsidR="00DE5F66" w:rsidRDefault="00F304EE">
      <w:pPr>
        <w:spacing w:line="360" w:lineRule="auto"/>
        <w:rPr>
          <w:rFonts w:ascii="Times New Roman" w:hAnsi="Times New Roman" w:cs="Times New Roman"/>
          <w:bCs/>
          <w:sz w:val="24"/>
          <w:szCs w:val="24"/>
        </w:rPr>
      </w:pPr>
      <w:r>
        <w:rPr>
          <w:rFonts w:ascii="Times New Roman" w:eastAsia="宋体" w:hAnsi="Times New Roman" w:cs="Times New Roman"/>
          <w:bCs/>
          <w:sz w:val="24"/>
          <w:szCs w:val="24"/>
          <w:lang/>
        </w:rPr>
        <w:t>Candy:</w:t>
      </w:r>
    </w:p>
    <w:p w:rsidR="00DE5F66" w:rsidRDefault="00F304EE">
      <w:pPr>
        <w:numPr>
          <w:ilvl w:val="0"/>
          <w:numId w:val="3"/>
        </w:num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I have learnt to cook several dishes. I can cook well and I really enjoy cooking for my parents. These are the dishes I’ve made. Look delicious? </w:t>
      </w:r>
    </w:p>
    <w:p w:rsidR="00DE5F66" w:rsidRDefault="00F304EE">
      <w:pPr>
        <w:spacing w:line="360" w:lineRule="auto"/>
        <w:rPr>
          <w:rFonts w:ascii="Times New Roman" w:hAnsi="Times New Roman" w:cs="Times New Roman"/>
          <w:b/>
          <w:sz w:val="24"/>
          <w:szCs w:val="24"/>
        </w:rPr>
      </w:pPr>
      <w:r>
        <w:rPr>
          <w:rFonts w:ascii="Times New Roman" w:hAnsi="Times New Roman" w:cs="Times New Roman" w:hint="eastAsia"/>
          <w:b/>
          <w:sz w:val="24"/>
          <w:szCs w:val="24"/>
        </w:rPr>
        <w:t>任务三：</w:t>
      </w:r>
      <w:r>
        <w:rPr>
          <w:rFonts w:ascii="Times New Roman" w:hAnsi="Times New Roman" w:cs="Times New Roman" w:hint="eastAsia"/>
          <w:b/>
          <w:sz w:val="24"/>
          <w:szCs w:val="24"/>
        </w:rPr>
        <w:t>Writing</w:t>
      </w:r>
    </w:p>
    <w:p w:rsidR="00DE5F66" w:rsidRDefault="00F304EE">
      <w:pPr>
        <w:spacing w:line="360" w:lineRule="auto"/>
        <w:rPr>
          <w:rFonts w:ascii="Times New Roman" w:hAnsi="Times New Roman" w:cs="Times New Roman"/>
          <w:sz w:val="24"/>
          <w:szCs w:val="24"/>
        </w:rPr>
      </w:pPr>
      <w:r>
        <w:rPr>
          <w:rFonts w:ascii="Times New Roman" w:hAnsi="Times New Roman" w:cs="Times New Roman"/>
          <w:sz w:val="24"/>
          <w:szCs w:val="24"/>
        </w:rPr>
        <w:t>Dear Betty,</w:t>
      </w:r>
    </w:p>
    <w:p w:rsidR="00DE5F66" w:rsidRDefault="00F304EE">
      <w:pPr>
        <w:spacing w:line="500" w:lineRule="exact"/>
        <w:ind w:firstLineChars="200" w:firstLine="480"/>
        <w:rPr>
          <w:rFonts w:ascii="Times New Roman" w:hAnsi="Times New Roman" w:cs="Times New Roman"/>
          <w:sz w:val="24"/>
          <w:szCs w:val="24"/>
        </w:rPr>
      </w:pPr>
      <w:r>
        <w:rPr>
          <w:rFonts w:ascii="Times New Roman" w:hAnsi="Times New Roman" w:cs="Times New Roman"/>
          <w:sz w:val="24"/>
          <w:szCs w:val="24"/>
        </w:rPr>
        <w:t>I’m glad to hear from you. Don't worry. I believe th</w:t>
      </w:r>
      <w:r>
        <w:rPr>
          <w:rFonts w:ascii="Times New Roman" w:hAnsi="Times New Roman" w:cs="Times New Roman"/>
          <w:sz w:val="24"/>
          <w:szCs w:val="24"/>
        </w:rPr>
        <w:t>at everything will get well soon. I am fine these days.</w:t>
      </w:r>
    </w:p>
    <w:p w:rsidR="00DE5F66" w:rsidRDefault="00F304EE">
      <w:pPr>
        <w:pStyle w:val="a5"/>
        <w:widowControl/>
        <w:spacing w:before="134" w:beforeAutospacing="0" w:afterAutospacing="0" w:line="500" w:lineRule="exact"/>
        <w:ind w:firstLineChars="200" w:firstLine="480"/>
        <w:textAlignment w:val="baseline"/>
        <w:rPr>
          <w:rFonts w:ascii="Times New Roman" w:hAnsi="Times New Roman"/>
          <w:szCs w:val="24"/>
        </w:rPr>
      </w:pPr>
      <w:r>
        <w:rPr>
          <w:rFonts w:ascii="Times New Roman" w:hAnsi="Times New Roman"/>
          <w:szCs w:val="24"/>
        </w:rPr>
        <w:t>Recently, I have stayed at home for several weeks, but I don’t feel bored because I have done a variety of activities. Firstly, I have been able to learn onlin</w:t>
      </w:r>
      <w:r>
        <w:rPr>
          <w:rFonts w:ascii="Times New Roman" w:hAnsi="Times New Roman"/>
          <w:kern w:val="2"/>
          <w:szCs w:val="24"/>
        </w:rPr>
        <w:t xml:space="preserve">e. I am as busy with my study at home as </w:t>
      </w:r>
      <w:r>
        <w:rPr>
          <w:rFonts w:ascii="Times New Roman" w:hAnsi="Times New Roman"/>
          <w:kern w:val="2"/>
          <w:szCs w:val="24"/>
        </w:rPr>
        <w:t>I was at school. Secondly,</w:t>
      </w:r>
      <w:r>
        <w:rPr>
          <w:rFonts w:ascii="Times New Roman" w:hAnsi="Times New Roman"/>
          <w:szCs w:val="24"/>
        </w:rPr>
        <w:t xml:space="preserve"> I have learnt to cook several </w:t>
      </w:r>
      <w:r>
        <w:rPr>
          <w:rFonts w:ascii="Times New Roman" w:hAnsi="Times New Roman"/>
          <w:szCs w:val="24"/>
        </w:rPr>
        <w:lastRenderedPageBreak/>
        <w:t>dishes. Here are some photos of the dishes I have cooked. They look delicious, don’t they?</w:t>
      </w:r>
    </w:p>
    <w:p w:rsidR="00DE5F66" w:rsidRDefault="00F304EE">
      <w:pPr>
        <w:spacing w:line="500" w:lineRule="exact"/>
        <w:ind w:firstLineChars="200" w:firstLine="480"/>
        <w:rPr>
          <w:rFonts w:ascii="Times New Roman" w:hAnsi="Times New Roman" w:cs="Times New Roman"/>
          <w:sz w:val="24"/>
          <w:szCs w:val="24"/>
        </w:rPr>
      </w:pPr>
      <w:r>
        <w:rPr>
          <w:rFonts w:ascii="Times New Roman" w:hAnsi="Times New Roman" w:cs="Times New Roman"/>
          <w:sz w:val="24"/>
          <w:szCs w:val="24"/>
        </w:rPr>
        <w:t>Here is some advice about how to avoid the virus. You’d better not go to crowded places, which means staying</w:t>
      </w:r>
      <w:r>
        <w:rPr>
          <w:rFonts w:ascii="Times New Roman" w:hAnsi="Times New Roman" w:cs="Times New Roman"/>
          <w:sz w:val="24"/>
          <w:szCs w:val="24"/>
        </w:rPr>
        <w:t xml:space="preserve"> at home is a smart choice. Furthermore, remember to wash your hands after coming home. Last but not least, have you ever thought that it is really important to stay positive during this special period?</w:t>
      </w:r>
    </w:p>
    <w:p w:rsidR="00DE5F66" w:rsidRDefault="00F304EE">
      <w:pPr>
        <w:pStyle w:val="a5"/>
        <w:widowControl/>
        <w:kinsoku w:val="0"/>
        <w:overflowPunct w:val="0"/>
        <w:spacing w:before="134" w:beforeAutospacing="0" w:afterAutospacing="0" w:line="500" w:lineRule="exact"/>
        <w:ind w:firstLineChars="200" w:firstLine="480"/>
        <w:textAlignment w:val="baseline"/>
        <w:rPr>
          <w:rFonts w:ascii="Times New Roman" w:hAnsi="Times New Roman"/>
          <w:szCs w:val="24"/>
        </w:rPr>
      </w:pPr>
      <w:r>
        <w:rPr>
          <w:rFonts w:ascii="Times New Roman" w:hAnsi="Times New Roman"/>
          <w:kern w:val="2"/>
          <w:szCs w:val="24"/>
        </w:rPr>
        <w:t xml:space="preserve">We can take this holiday as a good chance of self-improving. </w:t>
      </w:r>
      <w:r>
        <w:rPr>
          <w:rFonts w:ascii="Times New Roman" w:hAnsi="Times New Roman"/>
          <w:szCs w:val="24"/>
        </w:rPr>
        <w:t>Hope my</w:t>
      </w:r>
      <w:r>
        <w:rPr>
          <w:rFonts w:ascii="Times New Roman" w:hAnsi="Times New Roman" w:hint="eastAsia"/>
          <w:szCs w:val="24"/>
        </w:rPr>
        <w:t xml:space="preserve"> </w:t>
      </w:r>
      <w:r>
        <w:rPr>
          <w:rFonts w:ascii="Times New Roman" w:hAnsi="Times New Roman"/>
          <w:szCs w:val="24"/>
        </w:rPr>
        <w:t>experiences and advice can help you plan your own happy and fulfilling life.</w:t>
      </w:r>
    </w:p>
    <w:p w:rsidR="00DE5F66" w:rsidRDefault="00F304EE">
      <w:pPr>
        <w:spacing w:line="500" w:lineRule="exact"/>
        <w:jc w:val="right"/>
        <w:rPr>
          <w:rFonts w:ascii="Times New Roman" w:hAnsi="Times New Roman" w:cs="Times New Roman"/>
          <w:sz w:val="24"/>
          <w:szCs w:val="24"/>
        </w:rPr>
      </w:pPr>
      <w:r>
        <w:rPr>
          <w:rFonts w:ascii="Times New Roman" w:hAnsi="Times New Roman" w:cs="Times New Roman" w:hint="eastAsia"/>
          <w:sz w:val="24"/>
          <w:szCs w:val="24"/>
        </w:rPr>
        <w:t>Y</w:t>
      </w:r>
      <w:r>
        <w:rPr>
          <w:rFonts w:ascii="Times New Roman" w:hAnsi="Times New Roman" w:cs="Times New Roman"/>
          <w:sz w:val="24"/>
          <w:szCs w:val="24"/>
        </w:rPr>
        <w:t>ours,</w:t>
      </w:r>
    </w:p>
    <w:p w:rsidR="00DE5F66" w:rsidRDefault="00F304EE">
      <w:pPr>
        <w:spacing w:line="500" w:lineRule="exact"/>
        <w:jc w:val="right"/>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291465</wp:posOffset>
            </wp:positionH>
            <wp:positionV relativeFrom="paragraph">
              <wp:posOffset>370205</wp:posOffset>
            </wp:positionV>
            <wp:extent cx="807085" cy="774700"/>
            <wp:effectExtent l="0" t="0" r="5715" b="0"/>
            <wp:wrapNone/>
            <wp:docPr id="2" name="图片 2" descr="15824525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82452578(1)"/>
                    <pic:cNvPicPr>
                      <a:picLocks noChangeAspect="1"/>
                    </pic:cNvPicPr>
                  </pic:nvPicPr>
                  <pic:blipFill>
                    <a:blip r:embed="rId9" cstate="print"/>
                    <a:stretch>
                      <a:fillRect/>
                    </a:stretch>
                  </pic:blipFill>
                  <pic:spPr>
                    <a:xfrm>
                      <a:off x="0" y="0"/>
                      <a:ext cx="807085" cy="774700"/>
                    </a:xfrm>
                    <a:prstGeom prst="rect">
                      <a:avLst/>
                    </a:prstGeom>
                  </pic:spPr>
                </pic:pic>
              </a:graphicData>
            </a:graphic>
          </wp:anchor>
        </w:drawing>
      </w:r>
      <w:r>
        <w:rPr>
          <w:rFonts w:ascii="Times New Roman" w:hAnsi="Times New Roman" w:cs="Times New Roman"/>
          <w:sz w:val="24"/>
          <w:szCs w:val="24"/>
        </w:rPr>
        <w:t>Candy</w:t>
      </w:r>
    </w:p>
    <w:p w:rsidR="00DE5F66" w:rsidRDefault="00F304EE">
      <w:pPr>
        <w:spacing w:line="360" w:lineRule="auto"/>
        <w:rPr>
          <w:rFonts w:ascii="Times New Roman" w:hAnsi="Times New Roman" w:cs="Times New Roman"/>
          <w:b/>
          <w:color w:val="000000" w:themeColor="text1"/>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4192270</wp:posOffset>
            </wp:positionH>
            <wp:positionV relativeFrom="paragraph">
              <wp:posOffset>48260</wp:posOffset>
            </wp:positionV>
            <wp:extent cx="765175" cy="745490"/>
            <wp:effectExtent l="0" t="0" r="9525" b="3810"/>
            <wp:wrapNone/>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10" cstate="print"/>
                    <a:stretch>
                      <a:fillRect/>
                    </a:stretch>
                  </pic:blipFill>
                  <pic:spPr>
                    <a:xfrm>
                      <a:off x="0" y="0"/>
                      <a:ext cx="765175" cy="745490"/>
                    </a:xfrm>
                    <a:prstGeom prst="rect">
                      <a:avLst/>
                    </a:prstGeom>
                    <a:noFill/>
                    <a:ln w="9525">
                      <a:noFill/>
                    </a:ln>
                  </pic:spPr>
                </pic:pic>
              </a:graphicData>
            </a:graphic>
          </wp:anchor>
        </w:drawing>
      </w: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2110105</wp:posOffset>
            </wp:positionH>
            <wp:positionV relativeFrom="paragraph">
              <wp:posOffset>90805</wp:posOffset>
            </wp:positionV>
            <wp:extent cx="800735" cy="755015"/>
            <wp:effectExtent l="0" t="0" r="12065" b="6985"/>
            <wp:wrapNone/>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11" cstate="print"/>
                    <a:stretch>
                      <a:fillRect/>
                    </a:stretch>
                  </pic:blipFill>
                  <pic:spPr>
                    <a:xfrm>
                      <a:off x="0" y="0"/>
                      <a:ext cx="800735" cy="755015"/>
                    </a:xfrm>
                    <a:prstGeom prst="rect">
                      <a:avLst/>
                    </a:prstGeom>
                    <a:noFill/>
                    <a:ln w="9525">
                      <a:noFill/>
                    </a:ln>
                  </pic:spPr>
                </pic:pic>
              </a:graphicData>
            </a:graphic>
          </wp:anchor>
        </w:drawing>
      </w:r>
    </w:p>
    <w:p w:rsidR="00DE5F66" w:rsidRDefault="00DE5F66">
      <w:pPr>
        <w:spacing w:line="360" w:lineRule="auto"/>
        <w:rPr>
          <w:rFonts w:ascii="Times New Roman" w:hAnsi="Times New Roman" w:cs="Times New Roman"/>
          <w:b/>
          <w:color w:val="000000" w:themeColor="text1"/>
          <w:sz w:val="24"/>
          <w:szCs w:val="24"/>
        </w:rPr>
      </w:pPr>
    </w:p>
    <w:p w:rsidR="00DE5F66" w:rsidRDefault="00DE5F66">
      <w:pPr>
        <w:spacing w:line="360" w:lineRule="auto"/>
        <w:rPr>
          <w:rFonts w:ascii="Times New Roman" w:hAnsi="Times New Roman" w:cs="Times New Roman"/>
          <w:b/>
          <w:color w:val="000000" w:themeColor="text1"/>
          <w:sz w:val="24"/>
          <w:szCs w:val="24"/>
        </w:rPr>
      </w:pPr>
    </w:p>
    <w:p w:rsidR="00DE5F66" w:rsidRDefault="00F304EE">
      <w:pPr>
        <w:spacing w:line="360" w:lineRule="auto"/>
        <w:rPr>
          <w:rFonts w:ascii="Times New Roman" w:hAnsi="Times New Roman" w:cs="Times New Roman"/>
          <w:b/>
          <w:sz w:val="24"/>
          <w:szCs w:val="24"/>
        </w:rPr>
      </w:pPr>
      <w:r>
        <w:rPr>
          <w:rFonts w:ascii="Times New Roman" w:hAnsi="Times New Roman" w:cs="Times New Roman" w:hint="eastAsia"/>
          <w:b/>
          <w:sz w:val="24"/>
          <w:szCs w:val="24"/>
        </w:rPr>
        <w:t>任务四：</w:t>
      </w:r>
      <w:r>
        <w:rPr>
          <w:rFonts w:ascii="Times New Roman" w:hAnsi="Times New Roman" w:cs="Times New Roman" w:hint="eastAsia"/>
          <w:b/>
          <w:sz w:val="24"/>
          <w:szCs w:val="24"/>
        </w:rPr>
        <w:t>研究性实践活动</w:t>
      </w:r>
    </w:p>
    <w:tbl>
      <w:tblPr>
        <w:tblW w:w="6100" w:type="dxa"/>
        <w:jc w:val="center"/>
        <w:tblCellSpacing w:w="0" w:type="dxa"/>
        <w:tblCellMar>
          <w:left w:w="0" w:type="dxa"/>
          <w:right w:w="0" w:type="dxa"/>
        </w:tblCellMar>
        <w:tblLook w:val="04A0"/>
      </w:tblPr>
      <w:tblGrid>
        <w:gridCol w:w="6512"/>
      </w:tblGrid>
      <w:tr w:rsidR="00DE5F66">
        <w:trPr>
          <w:trHeight w:val="90"/>
          <w:tblCellSpacing w:w="0" w:type="dxa"/>
          <w:jc w:val="center"/>
        </w:trPr>
        <w:tc>
          <w:tcPr>
            <w:tcW w:w="6100" w:type="dxa"/>
            <w:tcBorders>
              <w:top w:val="single" w:sz="4" w:space="0" w:color="000000"/>
              <w:left w:val="single" w:sz="4" w:space="0" w:color="000000"/>
              <w:bottom w:val="single" w:sz="4" w:space="0" w:color="000000"/>
              <w:right w:val="single" w:sz="4" w:space="0" w:color="000000"/>
            </w:tcBorders>
            <w:shd w:val="clear" w:color="auto" w:fill="1F497D"/>
            <w:tcMar>
              <w:top w:w="54" w:type="dxa"/>
              <w:left w:w="108" w:type="dxa"/>
              <w:bottom w:w="54" w:type="dxa"/>
              <w:right w:w="108" w:type="dxa"/>
            </w:tcMar>
          </w:tcPr>
          <w:p w:rsidR="00DE5F66" w:rsidRDefault="00F304EE">
            <w:pPr>
              <w:pStyle w:val="a5"/>
              <w:widowControl/>
              <w:rPr>
                <w:sz w:val="20"/>
                <w:szCs w:val="18"/>
              </w:rPr>
            </w:pPr>
            <w:r>
              <w:rPr>
                <w:b/>
                <w:color w:val="FFFFFF"/>
                <w:sz w:val="36"/>
                <w:szCs w:val="36"/>
              </w:rPr>
              <w:t>Questionnaire </w:t>
            </w:r>
          </w:p>
        </w:tc>
      </w:tr>
      <w:tr w:rsidR="00DE5F66">
        <w:trPr>
          <w:trHeight w:val="90"/>
          <w:tblCellSpacing w:w="0" w:type="dxa"/>
          <w:jc w:val="center"/>
        </w:trPr>
        <w:tc>
          <w:tcPr>
            <w:tcW w:w="6100" w:type="dxa"/>
            <w:tcBorders>
              <w:top w:val="single" w:sz="4" w:space="0" w:color="000000"/>
              <w:left w:val="single" w:sz="4" w:space="0" w:color="000000"/>
              <w:bottom w:val="single" w:sz="4" w:space="0" w:color="000000"/>
              <w:right w:val="single" w:sz="4" w:space="0" w:color="000000"/>
            </w:tcBorders>
            <w:shd w:val="clear" w:color="auto" w:fill="C6D9F1"/>
            <w:tcMar>
              <w:top w:w="54" w:type="dxa"/>
              <w:left w:w="108" w:type="dxa"/>
              <w:bottom w:w="54" w:type="dxa"/>
              <w:right w:w="108" w:type="dxa"/>
            </w:tcMar>
          </w:tcPr>
          <w:p w:rsidR="00DE5F66" w:rsidRDefault="00F304EE">
            <w:pPr>
              <w:pStyle w:val="a5"/>
              <w:widowControl/>
              <w:rPr>
                <w:sz w:val="20"/>
                <w:szCs w:val="18"/>
              </w:rPr>
            </w:pPr>
            <w:r>
              <w:rPr>
                <w:b/>
                <w:color w:val="000000"/>
                <w:sz w:val="21"/>
                <w:szCs w:val="21"/>
              </w:rPr>
              <w:t>About Travel History</w:t>
            </w:r>
          </w:p>
        </w:tc>
      </w:tr>
      <w:tr w:rsidR="00DE5F66">
        <w:trPr>
          <w:trHeight w:val="90"/>
          <w:tblCellSpacing w:w="0" w:type="dxa"/>
          <w:jc w:val="center"/>
        </w:trPr>
        <w:tc>
          <w:tcPr>
            <w:tcW w:w="6100" w:type="dxa"/>
            <w:tcBorders>
              <w:top w:val="single" w:sz="4" w:space="0" w:color="000000"/>
              <w:left w:val="single" w:sz="4" w:space="0" w:color="000000"/>
              <w:bottom w:val="single" w:sz="4" w:space="0" w:color="000000"/>
              <w:right w:val="single" w:sz="4" w:space="0" w:color="000000"/>
            </w:tcBorders>
            <w:shd w:val="clear" w:color="auto" w:fill="auto"/>
            <w:tcMar>
              <w:top w:w="54" w:type="dxa"/>
              <w:left w:w="108" w:type="dxa"/>
              <w:bottom w:w="54" w:type="dxa"/>
              <w:right w:w="108" w:type="dxa"/>
            </w:tcMar>
          </w:tcPr>
          <w:p w:rsidR="00DE5F66" w:rsidRDefault="00F304EE">
            <w:pPr>
              <w:pStyle w:val="a5"/>
              <w:widowControl/>
              <w:rPr>
                <w:sz w:val="20"/>
                <w:szCs w:val="18"/>
              </w:rPr>
            </w:pPr>
            <w:r>
              <w:rPr>
                <w:color w:val="000000"/>
                <w:sz w:val="21"/>
                <w:szCs w:val="21"/>
              </w:rPr>
              <w:t>1.Have you been to Wuhan recently?                             A. Yes        B. No</w:t>
            </w:r>
          </w:p>
        </w:tc>
      </w:tr>
      <w:tr w:rsidR="00DE5F66">
        <w:trPr>
          <w:trHeight w:val="90"/>
          <w:tblCellSpacing w:w="0" w:type="dxa"/>
          <w:jc w:val="center"/>
        </w:trPr>
        <w:tc>
          <w:tcPr>
            <w:tcW w:w="6100" w:type="dxa"/>
            <w:tcBorders>
              <w:top w:val="single" w:sz="4" w:space="0" w:color="000000"/>
              <w:left w:val="single" w:sz="4" w:space="0" w:color="000000"/>
              <w:bottom w:val="single" w:sz="4" w:space="0" w:color="000000"/>
              <w:right w:val="single" w:sz="4" w:space="0" w:color="000000"/>
            </w:tcBorders>
            <w:shd w:val="clear" w:color="auto" w:fill="auto"/>
            <w:tcMar>
              <w:top w:w="54" w:type="dxa"/>
              <w:left w:w="108" w:type="dxa"/>
              <w:bottom w:w="54" w:type="dxa"/>
              <w:right w:w="108" w:type="dxa"/>
            </w:tcMar>
          </w:tcPr>
          <w:p w:rsidR="00DE5F66" w:rsidRDefault="00F304EE">
            <w:pPr>
              <w:pStyle w:val="a5"/>
              <w:widowControl/>
              <w:rPr>
                <w:sz w:val="20"/>
                <w:szCs w:val="18"/>
              </w:rPr>
            </w:pPr>
            <w:r>
              <w:rPr>
                <w:color w:val="000000"/>
                <w:sz w:val="21"/>
                <w:szCs w:val="21"/>
              </w:rPr>
              <w:t>2.Have you been abroad recently?                                   A. Yes        B. No</w:t>
            </w:r>
          </w:p>
        </w:tc>
      </w:tr>
      <w:tr w:rsidR="00DE5F66">
        <w:trPr>
          <w:trHeight w:val="90"/>
          <w:tblCellSpacing w:w="0" w:type="dxa"/>
          <w:jc w:val="center"/>
        </w:trPr>
        <w:tc>
          <w:tcPr>
            <w:tcW w:w="6100" w:type="dxa"/>
            <w:tcBorders>
              <w:top w:val="single" w:sz="4" w:space="0" w:color="000000"/>
              <w:left w:val="single" w:sz="4" w:space="0" w:color="000000"/>
              <w:bottom w:val="single" w:sz="4" w:space="0" w:color="000000"/>
              <w:right w:val="single" w:sz="4" w:space="0" w:color="000000"/>
            </w:tcBorders>
            <w:shd w:val="clear" w:color="auto" w:fill="C6D9F1"/>
            <w:tcMar>
              <w:top w:w="54" w:type="dxa"/>
              <w:left w:w="108" w:type="dxa"/>
              <w:bottom w:w="54" w:type="dxa"/>
              <w:right w:w="108" w:type="dxa"/>
            </w:tcMar>
          </w:tcPr>
          <w:p w:rsidR="00DE5F66" w:rsidRDefault="00F304EE">
            <w:pPr>
              <w:pStyle w:val="a5"/>
              <w:widowControl/>
              <w:rPr>
                <w:sz w:val="20"/>
                <w:szCs w:val="18"/>
              </w:rPr>
            </w:pPr>
            <w:r>
              <w:rPr>
                <w:b/>
                <w:color w:val="000000"/>
                <w:sz w:val="21"/>
                <w:szCs w:val="21"/>
              </w:rPr>
              <w:t>About  Life &amp; Study</w:t>
            </w:r>
          </w:p>
        </w:tc>
      </w:tr>
      <w:tr w:rsidR="00DE5F66">
        <w:trPr>
          <w:trHeight w:val="90"/>
          <w:tblCellSpacing w:w="0" w:type="dxa"/>
          <w:jc w:val="center"/>
        </w:trPr>
        <w:tc>
          <w:tcPr>
            <w:tcW w:w="6100" w:type="dxa"/>
            <w:tcBorders>
              <w:top w:val="single" w:sz="4" w:space="0" w:color="000000"/>
              <w:left w:val="single" w:sz="4" w:space="0" w:color="000000"/>
              <w:bottom w:val="single" w:sz="4" w:space="0" w:color="000000"/>
              <w:right w:val="single" w:sz="4" w:space="0" w:color="000000"/>
            </w:tcBorders>
            <w:shd w:val="clear" w:color="auto" w:fill="auto"/>
            <w:tcMar>
              <w:top w:w="54" w:type="dxa"/>
              <w:left w:w="108" w:type="dxa"/>
              <w:bottom w:w="54" w:type="dxa"/>
              <w:right w:w="108" w:type="dxa"/>
            </w:tcMar>
          </w:tcPr>
          <w:p w:rsidR="00DE5F66" w:rsidRDefault="00F304EE">
            <w:pPr>
              <w:pStyle w:val="a5"/>
              <w:widowControl/>
              <w:rPr>
                <w:sz w:val="20"/>
                <w:szCs w:val="18"/>
              </w:rPr>
            </w:pPr>
            <w:r>
              <w:rPr>
                <w:color w:val="000000"/>
                <w:sz w:val="21"/>
                <w:szCs w:val="21"/>
              </w:rPr>
              <w:t>1. Have you donated money to the hospitals?                A. Y</w:t>
            </w:r>
            <w:r>
              <w:rPr>
                <w:color w:val="000000"/>
                <w:sz w:val="21"/>
                <w:szCs w:val="21"/>
              </w:rPr>
              <w:t>es        B. No</w:t>
            </w:r>
          </w:p>
        </w:tc>
      </w:tr>
      <w:tr w:rsidR="00DE5F66">
        <w:trPr>
          <w:trHeight w:val="90"/>
          <w:tblCellSpacing w:w="0" w:type="dxa"/>
          <w:jc w:val="center"/>
        </w:trPr>
        <w:tc>
          <w:tcPr>
            <w:tcW w:w="6100" w:type="dxa"/>
            <w:tcBorders>
              <w:top w:val="single" w:sz="4" w:space="0" w:color="000000"/>
              <w:left w:val="single" w:sz="4" w:space="0" w:color="000000"/>
              <w:bottom w:val="single" w:sz="4" w:space="0" w:color="000000"/>
              <w:right w:val="single" w:sz="4" w:space="0" w:color="000000"/>
            </w:tcBorders>
            <w:shd w:val="clear" w:color="auto" w:fill="auto"/>
            <w:tcMar>
              <w:top w:w="54" w:type="dxa"/>
              <w:left w:w="108" w:type="dxa"/>
              <w:bottom w:w="54" w:type="dxa"/>
              <w:right w:w="108" w:type="dxa"/>
            </w:tcMar>
          </w:tcPr>
          <w:p w:rsidR="00DE5F66" w:rsidRDefault="00F304EE">
            <w:pPr>
              <w:pStyle w:val="a5"/>
              <w:widowControl/>
              <w:rPr>
                <w:sz w:val="20"/>
                <w:szCs w:val="18"/>
              </w:rPr>
            </w:pPr>
            <w:r>
              <w:rPr>
                <w:color w:val="000000"/>
                <w:sz w:val="21"/>
                <w:szCs w:val="21"/>
              </w:rPr>
              <w:t>2. How long have you stayed at home?</w:t>
            </w:r>
          </w:p>
          <w:p w:rsidR="00DE5F66" w:rsidRDefault="00F304EE">
            <w:pPr>
              <w:pStyle w:val="a5"/>
              <w:widowControl/>
              <w:rPr>
                <w:sz w:val="20"/>
                <w:szCs w:val="18"/>
              </w:rPr>
            </w:pPr>
            <w:r>
              <w:rPr>
                <w:color w:val="000000"/>
                <w:sz w:val="21"/>
                <w:szCs w:val="21"/>
              </w:rPr>
              <w:t>____________________________________________________________</w:t>
            </w:r>
          </w:p>
        </w:tc>
      </w:tr>
      <w:tr w:rsidR="00DE5F66">
        <w:trPr>
          <w:trHeight w:val="90"/>
          <w:tblCellSpacing w:w="0" w:type="dxa"/>
          <w:jc w:val="center"/>
        </w:trPr>
        <w:tc>
          <w:tcPr>
            <w:tcW w:w="6100" w:type="dxa"/>
            <w:tcBorders>
              <w:top w:val="single" w:sz="4" w:space="0" w:color="000000"/>
              <w:left w:val="single" w:sz="4" w:space="0" w:color="000000"/>
              <w:bottom w:val="single" w:sz="4" w:space="0" w:color="000000"/>
              <w:right w:val="single" w:sz="4" w:space="0" w:color="000000"/>
            </w:tcBorders>
            <w:shd w:val="clear" w:color="auto" w:fill="auto"/>
            <w:tcMar>
              <w:top w:w="54" w:type="dxa"/>
              <w:left w:w="108" w:type="dxa"/>
              <w:bottom w:w="54" w:type="dxa"/>
              <w:right w:w="108" w:type="dxa"/>
            </w:tcMar>
          </w:tcPr>
          <w:p w:rsidR="00DE5F66" w:rsidRDefault="00F304EE">
            <w:pPr>
              <w:pStyle w:val="a5"/>
              <w:widowControl/>
              <w:rPr>
                <w:sz w:val="20"/>
                <w:szCs w:val="18"/>
              </w:rPr>
            </w:pPr>
            <w:r>
              <w:rPr>
                <w:color w:val="000000"/>
                <w:sz w:val="21"/>
                <w:szCs w:val="21"/>
              </w:rPr>
              <w:t>3. What have you done at home since the vacation was extended?</w:t>
            </w:r>
          </w:p>
          <w:p w:rsidR="00DE5F66" w:rsidRDefault="00F304EE">
            <w:pPr>
              <w:pStyle w:val="a5"/>
              <w:widowControl/>
              <w:rPr>
                <w:sz w:val="20"/>
                <w:szCs w:val="18"/>
              </w:rPr>
            </w:pPr>
            <w:r>
              <w:rPr>
                <w:color w:val="000000"/>
                <w:sz w:val="21"/>
                <w:szCs w:val="21"/>
              </w:rPr>
              <w:t>____________________________________________________________</w:t>
            </w:r>
          </w:p>
          <w:p w:rsidR="00DE5F66" w:rsidRDefault="00F304EE">
            <w:pPr>
              <w:pStyle w:val="a5"/>
              <w:widowControl/>
              <w:rPr>
                <w:sz w:val="20"/>
                <w:szCs w:val="18"/>
              </w:rPr>
            </w:pPr>
            <w:r>
              <w:rPr>
                <w:color w:val="000000"/>
                <w:sz w:val="21"/>
                <w:szCs w:val="21"/>
              </w:rPr>
              <w:t>____________________________________________________________</w:t>
            </w:r>
          </w:p>
        </w:tc>
      </w:tr>
      <w:tr w:rsidR="00DE5F66">
        <w:trPr>
          <w:trHeight w:val="90"/>
          <w:tblCellSpacing w:w="0" w:type="dxa"/>
          <w:jc w:val="center"/>
        </w:trPr>
        <w:tc>
          <w:tcPr>
            <w:tcW w:w="6100" w:type="dxa"/>
            <w:tcBorders>
              <w:top w:val="single" w:sz="4" w:space="0" w:color="000000"/>
              <w:left w:val="single" w:sz="4" w:space="0" w:color="000000"/>
              <w:bottom w:val="single" w:sz="4" w:space="0" w:color="000000"/>
              <w:right w:val="single" w:sz="4" w:space="0" w:color="000000"/>
            </w:tcBorders>
            <w:shd w:val="clear" w:color="auto" w:fill="C6D9F1"/>
            <w:tcMar>
              <w:top w:w="54" w:type="dxa"/>
              <w:left w:w="108" w:type="dxa"/>
              <w:bottom w:w="54" w:type="dxa"/>
              <w:right w:w="108" w:type="dxa"/>
            </w:tcMar>
          </w:tcPr>
          <w:p w:rsidR="00DE5F66" w:rsidRDefault="00F304EE">
            <w:pPr>
              <w:pStyle w:val="a5"/>
              <w:widowControl/>
              <w:rPr>
                <w:sz w:val="20"/>
                <w:szCs w:val="18"/>
              </w:rPr>
            </w:pPr>
            <w:r>
              <w:rPr>
                <w:b/>
                <w:color w:val="000000"/>
                <w:sz w:val="21"/>
                <w:szCs w:val="21"/>
              </w:rPr>
              <w:t>About Attitude &amp; Feelings</w:t>
            </w:r>
          </w:p>
        </w:tc>
      </w:tr>
      <w:tr w:rsidR="00DE5F66">
        <w:trPr>
          <w:trHeight w:val="90"/>
          <w:tblCellSpacing w:w="0" w:type="dxa"/>
          <w:jc w:val="center"/>
        </w:trPr>
        <w:tc>
          <w:tcPr>
            <w:tcW w:w="6100" w:type="dxa"/>
            <w:tcBorders>
              <w:top w:val="single" w:sz="4" w:space="0" w:color="000000"/>
              <w:left w:val="single" w:sz="4" w:space="0" w:color="000000"/>
              <w:bottom w:val="single" w:sz="4" w:space="0" w:color="000000"/>
              <w:right w:val="single" w:sz="4" w:space="0" w:color="000000"/>
            </w:tcBorders>
            <w:shd w:val="clear" w:color="auto" w:fill="auto"/>
            <w:tcMar>
              <w:top w:w="54" w:type="dxa"/>
              <w:left w:w="108" w:type="dxa"/>
              <w:bottom w:w="54" w:type="dxa"/>
              <w:right w:w="108" w:type="dxa"/>
            </w:tcMar>
          </w:tcPr>
          <w:p w:rsidR="00DE5F66" w:rsidRDefault="00F304EE">
            <w:pPr>
              <w:pStyle w:val="a5"/>
              <w:widowControl/>
              <w:rPr>
                <w:sz w:val="20"/>
                <w:szCs w:val="18"/>
              </w:rPr>
            </w:pPr>
            <w:r>
              <w:rPr>
                <w:color w:val="000000"/>
                <w:sz w:val="21"/>
                <w:szCs w:val="21"/>
              </w:rPr>
              <w:t>1. What have you learnt from this unexpected public health incident?</w:t>
            </w:r>
          </w:p>
        </w:tc>
      </w:tr>
    </w:tbl>
    <w:p w:rsidR="00DE5F66" w:rsidRDefault="00DE5F66">
      <w:pPr>
        <w:spacing w:line="360" w:lineRule="auto"/>
        <w:rPr>
          <w:rFonts w:ascii="Times New Roman" w:hAnsi="Times New Roman" w:cs="Times New Roman"/>
          <w:b/>
          <w:sz w:val="24"/>
          <w:szCs w:val="24"/>
        </w:rPr>
      </w:pPr>
    </w:p>
    <w:p w:rsidR="00DE5F66" w:rsidRDefault="00F304EE">
      <w:pPr>
        <w:spacing w:line="360" w:lineRule="auto"/>
        <w:rPr>
          <w:rFonts w:ascii="Times New Roman" w:hAnsi="Times New Roman" w:cs="Times New Roman"/>
          <w:b/>
          <w:sz w:val="24"/>
          <w:szCs w:val="24"/>
        </w:rPr>
      </w:pPr>
      <w:r>
        <w:rPr>
          <w:rFonts w:ascii="Times New Roman" w:hAnsi="Times New Roman" w:cs="Times New Roman" w:hint="eastAsia"/>
          <w:b/>
          <w:sz w:val="24"/>
          <w:szCs w:val="24"/>
        </w:rPr>
        <w:lastRenderedPageBreak/>
        <w:t>Report</w:t>
      </w:r>
    </w:p>
    <w:p w:rsidR="00DE5F66" w:rsidRDefault="00F304EE">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I have recently conducted a survey on what students have done at home. I have collected 8</w:t>
      </w:r>
      <w:r>
        <w:rPr>
          <w:rFonts w:ascii="Times New Roman" w:hAnsi="Times New Roman" w:cs="Times New Roman" w:hint="eastAsia"/>
          <w:sz w:val="24"/>
          <w:szCs w:val="24"/>
        </w:rPr>
        <w:t>0 answer sheets till now. The result is as follows.</w:t>
      </w:r>
    </w:p>
    <w:p w:rsidR="00DE5F66" w:rsidRDefault="00F304EE">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 xml:space="preserve">As for the travel history, nobody has been to Wuhan or abroad recently. Meanwhile, all the students have stayed at home for weeks. 10% of those have donated their pocket money to the hospitals </w:t>
      </w:r>
      <w:r>
        <w:rPr>
          <w:rFonts w:ascii="Times New Roman" w:hAnsi="Times New Roman" w:cs="Times New Roman"/>
          <w:sz w:val="24"/>
          <w:szCs w:val="24"/>
        </w:rPr>
        <w:t>in the</w:t>
      </w:r>
      <w:r>
        <w:rPr>
          <w:rFonts w:ascii="Times New Roman" w:hAnsi="Times New Roman" w:cs="Times New Roman" w:hint="eastAsia"/>
          <w:sz w:val="24"/>
          <w:szCs w:val="24"/>
        </w:rPr>
        <w:t xml:space="preserve"> hope of contributing their efforts to conquer the virus. All the students have taken the online lessons. </w:t>
      </w:r>
      <w:r>
        <w:rPr>
          <w:rFonts w:ascii="Times New Roman" w:hAnsi="Times New Roman" w:cs="Times New Roman"/>
          <w:sz w:val="24"/>
          <w:szCs w:val="24"/>
        </w:rPr>
        <w:t>That</w:t>
      </w:r>
      <w:r>
        <w:rPr>
          <w:rFonts w:ascii="Times New Roman" w:hAnsi="Times New Roman" w:cs="Times New Roman" w:hint="eastAsia"/>
          <w:sz w:val="24"/>
          <w:szCs w:val="24"/>
        </w:rPr>
        <w:t xml:space="preserve"> is to say, though t</w:t>
      </w:r>
      <w:r>
        <w:rPr>
          <w:rFonts w:ascii="Times New Roman" w:hAnsi="Times New Roman" w:cs="Times New Roman"/>
          <w:sz w:val="24"/>
          <w:szCs w:val="24"/>
        </w:rPr>
        <w:t xml:space="preserve">he virus might </w:t>
      </w:r>
      <w:r>
        <w:rPr>
          <w:rFonts w:ascii="Times New Roman" w:hAnsi="Times New Roman" w:cs="Times New Roman" w:hint="eastAsia"/>
          <w:sz w:val="24"/>
          <w:szCs w:val="24"/>
        </w:rPr>
        <w:t>have stopped</w:t>
      </w:r>
      <w:r>
        <w:rPr>
          <w:rFonts w:ascii="Times New Roman" w:hAnsi="Times New Roman" w:cs="Times New Roman"/>
          <w:sz w:val="24"/>
          <w:szCs w:val="24"/>
        </w:rPr>
        <w:t xml:space="preserve"> us from going back to school</w:t>
      </w:r>
      <w:r>
        <w:rPr>
          <w:rFonts w:ascii="Times New Roman" w:hAnsi="Times New Roman" w:cs="Times New Roman" w:hint="eastAsia"/>
          <w:sz w:val="24"/>
          <w:szCs w:val="24"/>
        </w:rPr>
        <w:t>,</w:t>
      </w:r>
      <w:r>
        <w:rPr>
          <w:rFonts w:ascii="Times New Roman" w:hAnsi="Times New Roman" w:cs="Times New Roman"/>
          <w:sz w:val="24"/>
          <w:szCs w:val="24"/>
        </w:rPr>
        <w:t xml:space="preserve"> it </w:t>
      </w:r>
      <w:r>
        <w:rPr>
          <w:rFonts w:ascii="Times New Roman" w:hAnsi="Times New Roman" w:cs="Times New Roman" w:hint="eastAsia"/>
          <w:sz w:val="24"/>
          <w:szCs w:val="24"/>
        </w:rPr>
        <w:t>hasn</w:t>
      </w:r>
      <w:r>
        <w:rPr>
          <w:rFonts w:ascii="Times New Roman" w:hAnsi="Times New Roman" w:cs="Times New Roman"/>
          <w:sz w:val="24"/>
          <w:szCs w:val="24"/>
        </w:rPr>
        <w:t>’</w:t>
      </w:r>
      <w:r>
        <w:rPr>
          <w:rFonts w:ascii="Times New Roman" w:hAnsi="Times New Roman" w:cs="Times New Roman" w:hint="eastAsia"/>
          <w:sz w:val="24"/>
          <w:szCs w:val="24"/>
        </w:rPr>
        <w:t xml:space="preserve">t stopped </w:t>
      </w:r>
      <w:r>
        <w:rPr>
          <w:rFonts w:ascii="Times New Roman" w:hAnsi="Times New Roman" w:cs="Times New Roman"/>
          <w:sz w:val="24"/>
          <w:szCs w:val="24"/>
        </w:rPr>
        <w:t>us from learning</w:t>
      </w:r>
      <w:r>
        <w:rPr>
          <w:rFonts w:ascii="Times New Roman" w:hAnsi="Times New Roman" w:cs="Times New Roman" w:hint="eastAsia"/>
          <w:sz w:val="24"/>
          <w:szCs w:val="24"/>
        </w:rPr>
        <w:t>. More than half of the students h</w:t>
      </w:r>
      <w:r>
        <w:rPr>
          <w:rFonts w:ascii="Times New Roman" w:hAnsi="Times New Roman" w:cs="Times New Roman" w:hint="eastAsia"/>
          <w:sz w:val="24"/>
          <w:szCs w:val="24"/>
        </w:rPr>
        <w:t xml:space="preserve">ave started exercising at home. However, only a few students have helped parents do the housework, such as cooking. Therefore, </w:t>
      </w:r>
      <w:r>
        <w:rPr>
          <w:rFonts w:ascii="Times New Roman" w:hAnsi="Times New Roman" w:cs="Times New Roman"/>
          <w:sz w:val="24"/>
          <w:szCs w:val="24"/>
        </w:rPr>
        <w:t>I</w:t>
      </w:r>
      <w:r>
        <w:rPr>
          <w:rFonts w:ascii="Times New Roman" w:hAnsi="Times New Roman" w:cs="Times New Roman" w:hint="eastAsia"/>
          <w:sz w:val="24"/>
          <w:szCs w:val="24"/>
        </w:rPr>
        <w:t xml:space="preserve"> highly recommend that more exercising and housework should be take</w:t>
      </w:r>
      <w:r>
        <w:rPr>
          <w:rFonts w:ascii="Times New Roman" w:hAnsi="Times New Roman" w:cs="Times New Roman" w:hint="eastAsia"/>
          <w:sz w:val="24"/>
          <w:szCs w:val="24"/>
        </w:rPr>
        <w:t>n</w:t>
      </w:r>
      <w:r>
        <w:rPr>
          <w:rFonts w:ascii="Times New Roman" w:hAnsi="Times New Roman" w:cs="Times New Roman" w:hint="eastAsia"/>
          <w:sz w:val="24"/>
          <w:szCs w:val="24"/>
        </w:rPr>
        <w:t xml:space="preserve"> part in.  </w:t>
      </w:r>
    </w:p>
    <w:p w:rsidR="00DE5F66" w:rsidRDefault="00F304EE">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      All in all, </w:t>
      </w:r>
      <w:r>
        <w:rPr>
          <w:rFonts w:ascii="Times New Roman" w:hAnsi="Times New Roman" w:cs="Times New Roman"/>
          <w:sz w:val="24"/>
          <w:szCs w:val="24"/>
        </w:rPr>
        <w:t>I</w:t>
      </w:r>
      <w:r>
        <w:rPr>
          <w:rFonts w:ascii="Times New Roman" w:hAnsi="Times New Roman" w:cs="Times New Roman" w:hint="eastAsia"/>
          <w:sz w:val="24"/>
          <w:szCs w:val="24"/>
        </w:rPr>
        <w:t xml:space="preserve"> think we should take the holiday as a good chance of self-improving and balance our life and study.</w:t>
      </w:r>
    </w:p>
    <w:p w:rsidR="00DE5F66" w:rsidRDefault="00F304EE">
      <w:pPr>
        <w:spacing w:line="360" w:lineRule="auto"/>
        <w:rPr>
          <w:rFonts w:ascii="Times New Roman" w:hAnsi="Times New Roman" w:cs="Times New Roman"/>
          <w:b/>
          <w:sz w:val="24"/>
          <w:szCs w:val="24"/>
        </w:rPr>
      </w:pPr>
      <w:r>
        <w:rPr>
          <w:rFonts w:ascii="Times New Roman" w:hAnsi="Times New Roman" w:cs="Times New Roman" w:hint="eastAsia"/>
          <w:b/>
          <w:sz w:val="24"/>
          <w:szCs w:val="24"/>
        </w:rPr>
        <w:t xml:space="preserve">      </w:t>
      </w:r>
    </w:p>
    <w:p w:rsidR="00DE5F66" w:rsidRDefault="00DE5F66">
      <w:pPr>
        <w:spacing w:line="360" w:lineRule="auto"/>
        <w:rPr>
          <w:rFonts w:ascii="Times New Roman" w:hAnsi="Times New Roman" w:cs="Times New Roman"/>
          <w:b/>
          <w:color w:val="000000" w:themeColor="text1"/>
          <w:sz w:val="24"/>
          <w:szCs w:val="24"/>
        </w:rPr>
      </w:pPr>
    </w:p>
    <w:p w:rsidR="00DE5F66" w:rsidRDefault="00F304EE">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任务</w:t>
      </w:r>
      <w:r>
        <w:rPr>
          <w:rFonts w:ascii="Times New Roman" w:hAnsi="Times New Roman" w:cs="Times New Roman" w:hint="eastAsia"/>
          <w:b/>
          <w:color w:val="000000" w:themeColor="text1"/>
          <w:sz w:val="24"/>
          <w:szCs w:val="24"/>
        </w:rPr>
        <w:t>五</w:t>
      </w:r>
      <w:r>
        <w:rPr>
          <w:rFonts w:ascii="Times New Roman" w:hAnsi="Times New Roman" w:cs="Times New Roman"/>
          <w:b/>
          <w:color w:val="000000" w:themeColor="text1"/>
          <w:sz w:val="24"/>
          <w:szCs w:val="24"/>
        </w:rPr>
        <w:t>: Exercise</w:t>
      </w:r>
    </w:p>
    <w:p w:rsidR="00DE5F66" w:rsidRDefault="00F304EE">
      <w:pPr>
        <w:numPr>
          <w:ilvl w:val="0"/>
          <w:numId w:val="4"/>
        </w:numPr>
        <w:spacing w:line="360" w:lineRule="auto"/>
        <w:rPr>
          <w:rFonts w:ascii="Times New Roman" w:hAnsi="Times New Roman" w:cs="Times New Roman"/>
          <w:sz w:val="24"/>
          <w:szCs w:val="24"/>
        </w:rPr>
      </w:pPr>
      <w:r>
        <w:rPr>
          <w:rFonts w:ascii="Times New Roman" w:hAnsi="Times New Roman" w:cs="Times New Roman" w:hint="eastAsia"/>
          <w:sz w:val="24"/>
          <w:szCs w:val="24"/>
        </w:rPr>
        <w:t>A</w:t>
      </w:r>
      <w:r>
        <w:rPr>
          <w:rFonts w:ascii="Times New Roman" w:hAnsi="Times New Roman" w:cs="Times New Roman" w:hint="eastAsia"/>
          <w:sz w:val="24"/>
          <w:szCs w:val="24"/>
        </w:rPr>
        <w:t xml:space="preserve">  </w:t>
      </w:r>
      <w:r>
        <w:rPr>
          <w:rFonts w:ascii="Times New Roman" w:hAnsi="Times New Roman" w:cs="Times New Roman" w:hint="eastAsia"/>
          <w:sz w:val="24"/>
          <w:szCs w:val="24"/>
        </w:rPr>
        <w:tab/>
      </w:r>
      <w:r>
        <w:rPr>
          <w:rFonts w:ascii="Times New Roman" w:hAnsi="Times New Roman" w:cs="Times New Roman" w:hint="eastAsia"/>
          <w:sz w:val="24"/>
          <w:szCs w:val="24"/>
        </w:rPr>
        <w:tab/>
        <w:t xml:space="preserve">2. </w:t>
      </w:r>
      <w:r>
        <w:rPr>
          <w:rFonts w:ascii="Times New Roman" w:hAnsi="Times New Roman" w:cs="Times New Roman" w:hint="eastAsia"/>
          <w:sz w:val="24"/>
          <w:szCs w:val="24"/>
        </w:rPr>
        <w:t>D</w:t>
      </w:r>
      <w:r>
        <w:rPr>
          <w:rFonts w:ascii="Times New Roman" w:hAnsi="Times New Roman" w:cs="Times New Roman" w:hint="eastAsia"/>
          <w:sz w:val="24"/>
          <w:szCs w:val="24"/>
        </w:rPr>
        <w:t xml:space="preserve">  </w:t>
      </w:r>
      <w:r>
        <w:rPr>
          <w:rFonts w:ascii="Times New Roman" w:hAnsi="Times New Roman" w:cs="Times New Roman" w:hint="eastAsia"/>
          <w:sz w:val="24"/>
          <w:szCs w:val="24"/>
        </w:rPr>
        <w:tab/>
      </w:r>
      <w:r>
        <w:rPr>
          <w:rFonts w:ascii="Times New Roman" w:hAnsi="Times New Roman" w:cs="Times New Roman" w:hint="eastAsia"/>
          <w:sz w:val="24"/>
          <w:szCs w:val="24"/>
        </w:rPr>
        <w:tab/>
        <w:t xml:space="preserve">3. C  </w:t>
      </w:r>
      <w:r>
        <w:rPr>
          <w:rFonts w:ascii="Times New Roman" w:hAnsi="Times New Roman" w:cs="Times New Roman" w:hint="eastAsia"/>
          <w:sz w:val="24"/>
          <w:szCs w:val="24"/>
        </w:rPr>
        <w:tab/>
      </w:r>
      <w:r>
        <w:rPr>
          <w:rFonts w:ascii="Times New Roman" w:hAnsi="Times New Roman" w:cs="Times New Roman" w:hint="eastAsia"/>
          <w:sz w:val="24"/>
          <w:szCs w:val="24"/>
        </w:rPr>
        <w:tab/>
        <w:t xml:space="preserve">4. </w:t>
      </w:r>
      <w:r>
        <w:rPr>
          <w:rFonts w:ascii="Times New Roman" w:hAnsi="Times New Roman" w:cs="Times New Roman" w:hint="eastAsia"/>
          <w:sz w:val="24"/>
          <w:szCs w:val="24"/>
        </w:rPr>
        <w:t>C</w:t>
      </w:r>
      <w:r>
        <w:rPr>
          <w:rFonts w:ascii="Times New Roman" w:hAnsi="Times New Roman" w:cs="Times New Roman" w:hint="eastAsia"/>
          <w:sz w:val="24"/>
          <w:szCs w:val="24"/>
        </w:rPr>
        <w:t xml:space="preserve">       5.</w:t>
      </w:r>
      <w:r>
        <w:rPr>
          <w:rFonts w:ascii="Times New Roman" w:hAnsi="Times New Roman" w:cs="Times New Roman" w:hint="eastAsia"/>
          <w:sz w:val="24"/>
          <w:szCs w:val="24"/>
        </w:rPr>
        <w:t>B</w:t>
      </w:r>
      <w:r>
        <w:rPr>
          <w:rFonts w:ascii="Times New Roman" w:hAnsi="Times New Roman" w:cs="Times New Roman" w:hint="eastAsia"/>
          <w:sz w:val="24"/>
          <w:szCs w:val="24"/>
        </w:rPr>
        <w:tab/>
      </w:r>
    </w:p>
    <w:p w:rsidR="00DE5F66" w:rsidRDefault="00DE5F66">
      <w:pPr>
        <w:spacing w:line="360" w:lineRule="auto"/>
        <w:rPr>
          <w:rFonts w:ascii="Times New Roman" w:hAnsi="Times New Roman" w:cs="Times New Roman"/>
          <w:sz w:val="24"/>
          <w:szCs w:val="24"/>
        </w:rPr>
      </w:pPr>
    </w:p>
    <w:p w:rsidR="00DE5F66" w:rsidRDefault="00DE5F66">
      <w:pPr>
        <w:spacing w:line="360" w:lineRule="auto"/>
        <w:rPr>
          <w:rFonts w:ascii="Times New Roman" w:hAnsi="Times New Roman" w:cs="Times New Roman"/>
          <w:sz w:val="24"/>
          <w:szCs w:val="24"/>
        </w:rPr>
      </w:pPr>
    </w:p>
    <w:p w:rsidR="00DE5F66" w:rsidRDefault="00F304EE">
      <w:pPr>
        <w:spacing w:line="360" w:lineRule="auto"/>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拓展资源</w:t>
      </w:r>
      <w:r w:rsidR="007A53D3">
        <w:rPr>
          <w:rFonts w:ascii="Times New Roman" w:hAnsi="Times New Roman" w:cs="Times New Roman" w:hint="eastAsia"/>
          <w:b/>
          <w:color w:val="000000" w:themeColor="text1"/>
          <w:sz w:val="24"/>
          <w:szCs w:val="24"/>
        </w:rPr>
        <w:t>参考答案</w:t>
      </w:r>
      <w:r>
        <w:rPr>
          <w:rFonts w:ascii="Times New Roman" w:hAnsi="Times New Roman" w:cs="Times New Roman" w:hint="eastAsia"/>
          <w:b/>
          <w:color w:val="000000" w:themeColor="text1"/>
          <w:sz w:val="24"/>
          <w:szCs w:val="24"/>
        </w:rPr>
        <w:t>：</w:t>
      </w:r>
      <w:proofErr w:type="spellStart"/>
      <w:r>
        <w:rPr>
          <w:rFonts w:ascii="Times New Roman" w:hAnsi="Times New Roman" w:cs="Times New Roman" w:hint="eastAsia"/>
          <w:b/>
          <w:color w:val="000000" w:themeColor="text1"/>
          <w:sz w:val="24"/>
          <w:szCs w:val="24"/>
        </w:rPr>
        <w:t>Homestay</w:t>
      </w:r>
      <w:proofErr w:type="spellEnd"/>
      <w:r>
        <w:rPr>
          <w:rFonts w:ascii="Times New Roman" w:hAnsi="Times New Roman" w:cs="Times New Roman" w:hint="eastAsia"/>
          <w:b/>
          <w:color w:val="000000" w:themeColor="text1"/>
          <w:sz w:val="24"/>
          <w:szCs w:val="24"/>
        </w:rPr>
        <w:t xml:space="preserve"> holiday</w:t>
      </w:r>
    </w:p>
    <w:p w:rsidR="00DE5F66" w:rsidRDefault="00F304EE">
      <w:pPr>
        <w:numPr>
          <w:ilvl w:val="0"/>
          <w:numId w:val="5"/>
        </w:numPr>
        <w:spacing w:line="360" w:lineRule="auto"/>
        <w:jc w:val="left"/>
        <w:rPr>
          <w:rFonts w:ascii="Times New Roman" w:hAnsi="Times New Roman" w:cs="Times New Roman"/>
          <w:sz w:val="24"/>
          <w:szCs w:val="28"/>
        </w:rPr>
      </w:pPr>
      <w:r>
        <w:rPr>
          <w:rFonts w:ascii="Times New Roman" w:hAnsi="Times New Roman" w:cs="Times New Roman"/>
          <w:sz w:val="24"/>
          <w:szCs w:val="28"/>
        </w:rPr>
        <w:t xml:space="preserve">Due to the outbreak of novel </w:t>
      </w:r>
      <w:proofErr w:type="spellStart"/>
      <w:r>
        <w:rPr>
          <w:rFonts w:ascii="Times New Roman" w:hAnsi="Times New Roman" w:cs="Times New Roman"/>
          <w:sz w:val="24"/>
          <w:szCs w:val="28"/>
        </w:rPr>
        <w:t>coronavirus</w:t>
      </w:r>
      <w:proofErr w:type="spellEnd"/>
      <w:r>
        <w:rPr>
          <w:rFonts w:ascii="Times New Roman" w:hAnsi="Times New Roman" w:cs="Times New Roman"/>
          <w:sz w:val="24"/>
          <w:szCs w:val="28"/>
        </w:rPr>
        <w:t xml:space="preserve"> pneumonia. </w:t>
      </w:r>
    </w:p>
    <w:p w:rsidR="00DE5F66" w:rsidRDefault="00F304EE">
      <w:pPr>
        <w:numPr>
          <w:ilvl w:val="0"/>
          <w:numId w:val="5"/>
        </w:numPr>
        <w:spacing w:line="360" w:lineRule="auto"/>
        <w:jc w:val="left"/>
        <w:rPr>
          <w:rFonts w:ascii="Times New Roman" w:hAnsi="Times New Roman" w:cs="Times New Roman"/>
          <w:sz w:val="24"/>
          <w:szCs w:val="28"/>
        </w:rPr>
      </w:pPr>
      <w:r>
        <w:rPr>
          <w:rFonts w:ascii="Times New Roman" w:hAnsi="Times New Roman" w:cs="Times New Roman"/>
          <w:sz w:val="24"/>
          <w:szCs w:val="28"/>
        </w:rPr>
        <w:t>It is transmitted t</w:t>
      </w:r>
      <w:r>
        <w:rPr>
          <w:rFonts w:ascii="Times New Roman" w:hAnsi="Times New Roman" w:cs="Times New Roman"/>
          <w:sz w:val="24"/>
          <w:szCs w:val="28"/>
        </w:rPr>
        <w:t>hrough droplets coughed and sneezed by infected people.</w:t>
      </w:r>
    </w:p>
    <w:p w:rsidR="00DE5F66" w:rsidRDefault="00F304EE">
      <w:pPr>
        <w:numPr>
          <w:ilvl w:val="0"/>
          <w:numId w:val="5"/>
        </w:numPr>
        <w:spacing w:line="360" w:lineRule="auto"/>
        <w:jc w:val="left"/>
        <w:rPr>
          <w:rFonts w:ascii="Times New Roman" w:hAnsi="Times New Roman" w:cs="Times New Roman"/>
          <w:sz w:val="24"/>
          <w:szCs w:val="28"/>
        </w:rPr>
      </w:pPr>
      <w:r>
        <w:rPr>
          <w:rFonts w:ascii="Times New Roman" w:hAnsi="Times New Roman" w:cs="Times New Roman"/>
          <w:sz w:val="24"/>
          <w:szCs w:val="28"/>
        </w:rPr>
        <w:t>They can travel as far as two meters.</w:t>
      </w:r>
    </w:p>
    <w:p w:rsidR="00DE5F66" w:rsidRDefault="00F304EE">
      <w:pPr>
        <w:numPr>
          <w:ilvl w:val="0"/>
          <w:numId w:val="5"/>
        </w:numPr>
        <w:spacing w:line="360" w:lineRule="auto"/>
        <w:jc w:val="left"/>
        <w:rPr>
          <w:rFonts w:ascii="Times New Roman" w:hAnsi="Times New Roman" w:cs="Times New Roman"/>
          <w:sz w:val="24"/>
          <w:szCs w:val="28"/>
        </w:rPr>
      </w:pPr>
      <w:r>
        <w:rPr>
          <w:rFonts w:ascii="Times New Roman" w:hAnsi="Times New Roman" w:cs="Times New Roman"/>
          <w:sz w:val="24"/>
          <w:szCs w:val="28"/>
        </w:rPr>
        <w:t>By avoiding people and public spaces.</w:t>
      </w:r>
    </w:p>
    <w:p w:rsidR="00DE5F66" w:rsidRDefault="00F304EE">
      <w:pPr>
        <w:numPr>
          <w:ilvl w:val="0"/>
          <w:numId w:val="5"/>
        </w:numPr>
        <w:spacing w:line="360" w:lineRule="auto"/>
        <w:jc w:val="left"/>
        <w:rPr>
          <w:rFonts w:ascii="Times New Roman" w:hAnsi="Times New Roman" w:cs="Times New Roman"/>
          <w:sz w:val="24"/>
          <w:szCs w:val="28"/>
        </w:rPr>
      </w:pPr>
      <w:r>
        <w:rPr>
          <w:rFonts w:ascii="Times New Roman" w:hAnsi="Times New Roman" w:cs="Times New Roman"/>
          <w:sz w:val="24"/>
          <w:szCs w:val="28"/>
        </w:rPr>
        <w:t xml:space="preserve">We’ve developed better hygienic habits and learnt to cherish the simple pleasures that we’ve been taking for granted-being </w:t>
      </w:r>
      <w:r>
        <w:rPr>
          <w:rFonts w:ascii="Times New Roman" w:hAnsi="Times New Roman" w:cs="Times New Roman"/>
          <w:sz w:val="24"/>
          <w:szCs w:val="28"/>
        </w:rPr>
        <w:t>able to take a walk, go to a restaurant or hang out with friends.</w:t>
      </w:r>
    </w:p>
    <w:p w:rsidR="00DE5F66" w:rsidRDefault="00DE5F66">
      <w:pPr>
        <w:spacing w:line="360" w:lineRule="auto"/>
        <w:rPr>
          <w:rFonts w:ascii="Times New Roman" w:hAnsi="Times New Roman" w:cs="Times New Roman"/>
          <w:sz w:val="24"/>
          <w:szCs w:val="24"/>
        </w:rPr>
      </w:pPr>
    </w:p>
    <w:sectPr w:rsidR="00DE5F66" w:rsidSect="00DE5F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4EE" w:rsidRDefault="00F304EE" w:rsidP="007A53D3">
      <w:r>
        <w:separator/>
      </w:r>
    </w:p>
  </w:endnote>
  <w:endnote w:type="continuationSeparator" w:id="0">
    <w:p w:rsidR="00F304EE" w:rsidRDefault="00F304EE" w:rsidP="007A53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4EE" w:rsidRDefault="00F304EE" w:rsidP="007A53D3">
      <w:r>
        <w:separator/>
      </w:r>
    </w:p>
  </w:footnote>
  <w:footnote w:type="continuationSeparator" w:id="0">
    <w:p w:rsidR="00F304EE" w:rsidRDefault="00F304EE" w:rsidP="007A53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48FF75"/>
    <w:multiLevelType w:val="singleLevel"/>
    <w:tmpl w:val="9048FF75"/>
    <w:lvl w:ilvl="0">
      <w:start w:val="1"/>
      <w:numFmt w:val="decimal"/>
      <w:lvlText w:val="%1."/>
      <w:lvlJc w:val="left"/>
      <w:pPr>
        <w:tabs>
          <w:tab w:val="left" w:pos="312"/>
        </w:tabs>
      </w:pPr>
    </w:lvl>
  </w:abstractNum>
  <w:abstractNum w:abstractNumId="1">
    <w:nsid w:val="C297B0AB"/>
    <w:multiLevelType w:val="singleLevel"/>
    <w:tmpl w:val="C297B0AB"/>
    <w:lvl w:ilvl="0">
      <w:start w:val="1"/>
      <w:numFmt w:val="decimal"/>
      <w:lvlText w:val="%1."/>
      <w:lvlJc w:val="left"/>
      <w:pPr>
        <w:ind w:left="425" w:hanging="425"/>
      </w:pPr>
      <w:rPr>
        <w:rFonts w:hint="default"/>
      </w:rPr>
    </w:lvl>
  </w:abstractNum>
  <w:abstractNum w:abstractNumId="2">
    <w:nsid w:val="2285D5F9"/>
    <w:multiLevelType w:val="singleLevel"/>
    <w:tmpl w:val="2285D5F9"/>
    <w:lvl w:ilvl="0">
      <w:start w:val="1"/>
      <w:numFmt w:val="decimal"/>
      <w:lvlText w:val="%1."/>
      <w:lvlJc w:val="left"/>
      <w:pPr>
        <w:tabs>
          <w:tab w:val="left" w:pos="312"/>
        </w:tabs>
      </w:pPr>
    </w:lvl>
  </w:abstractNum>
  <w:abstractNum w:abstractNumId="3">
    <w:nsid w:val="69F4DD36"/>
    <w:multiLevelType w:val="singleLevel"/>
    <w:tmpl w:val="69F4DD36"/>
    <w:lvl w:ilvl="0">
      <w:start w:val="1"/>
      <w:numFmt w:val="decimal"/>
      <w:suff w:val="space"/>
      <w:lvlText w:val="%1."/>
      <w:lvlJc w:val="left"/>
    </w:lvl>
  </w:abstractNum>
  <w:abstractNum w:abstractNumId="4">
    <w:nsid w:val="779C4858"/>
    <w:multiLevelType w:val="singleLevel"/>
    <w:tmpl w:val="779C4858"/>
    <w:lvl w:ilvl="0">
      <w:start w:val="1"/>
      <w:numFmt w:val="decimal"/>
      <w:lvlText w:val="%1."/>
      <w:lvlJc w:val="left"/>
      <w:pPr>
        <w:tabs>
          <w:tab w:val="left" w:pos="312"/>
        </w:tabs>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66D0E"/>
    <w:rsid w:val="000061C0"/>
    <w:rsid w:val="00137D64"/>
    <w:rsid w:val="001604BC"/>
    <w:rsid w:val="001A0736"/>
    <w:rsid w:val="002052B5"/>
    <w:rsid w:val="00211579"/>
    <w:rsid w:val="00266D0E"/>
    <w:rsid w:val="002E0B30"/>
    <w:rsid w:val="003B4E64"/>
    <w:rsid w:val="003E4A45"/>
    <w:rsid w:val="004310D3"/>
    <w:rsid w:val="004D0C38"/>
    <w:rsid w:val="004F7CBA"/>
    <w:rsid w:val="00532688"/>
    <w:rsid w:val="005654A6"/>
    <w:rsid w:val="005B3BBB"/>
    <w:rsid w:val="005E02B2"/>
    <w:rsid w:val="00600E18"/>
    <w:rsid w:val="00603800"/>
    <w:rsid w:val="00632B37"/>
    <w:rsid w:val="00633F15"/>
    <w:rsid w:val="006609AE"/>
    <w:rsid w:val="0067157C"/>
    <w:rsid w:val="00675436"/>
    <w:rsid w:val="006A1DDB"/>
    <w:rsid w:val="006B2A59"/>
    <w:rsid w:val="00704A28"/>
    <w:rsid w:val="00781C53"/>
    <w:rsid w:val="00790F78"/>
    <w:rsid w:val="007A1DC9"/>
    <w:rsid w:val="007A53D3"/>
    <w:rsid w:val="007E6C7C"/>
    <w:rsid w:val="00814E9B"/>
    <w:rsid w:val="0081688E"/>
    <w:rsid w:val="00844DFD"/>
    <w:rsid w:val="008F2FA4"/>
    <w:rsid w:val="009027B8"/>
    <w:rsid w:val="0091603A"/>
    <w:rsid w:val="009421AD"/>
    <w:rsid w:val="00A335F6"/>
    <w:rsid w:val="00B66D15"/>
    <w:rsid w:val="00B679FB"/>
    <w:rsid w:val="00C01A00"/>
    <w:rsid w:val="00C45997"/>
    <w:rsid w:val="00C6258A"/>
    <w:rsid w:val="00D80421"/>
    <w:rsid w:val="00DA3031"/>
    <w:rsid w:val="00DC7AAD"/>
    <w:rsid w:val="00DE5F66"/>
    <w:rsid w:val="00DE61AF"/>
    <w:rsid w:val="00DF1F73"/>
    <w:rsid w:val="00DF6611"/>
    <w:rsid w:val="00E274EE"/>
    <w:rsid w:val="00E53664"/>
    <w:rsid w:val="00E60D1F"/>
    <w:rsid w:val="00EB563B"/>
    <w:rsid w:val="00EC1255"/>
    <w:rsid w:val="00EC47A9"/>
    <w:rsid w:val="00EF56EA"/>
    <w:rsid w:val="00F304EE"/>
    <w:rsid w:val="00F93818"/>
    <w:rsid w:val="00FE5C4B"/>
    <w:rsid w:val="070C0795"/>
    <w:rsid w:val="07C51AFA"/>
    <w:rsid w:val="0BD41973"/>
    <w:rsid w:val="0DFD1127"/>
    <w:rsid w:val="14F9175E"/>
    <w:rsid w:val="165135BD"/>
    <w:rsid w:val="17BE4086"/>
    <w:rsid w:val="19173F73"/>
    <w:rsid w:val="1C412D90"/>
    <w:rsid w:val="1CF601CD"/>
    <w:rsid w:val="1D36676A"/>
    <w:rsid w:val="1E374935"/>
    <w:rsid w:val="22965D33"/>
    <w:rsid w:val="29821062"/>
    <w:rsid w:val="3158185C"/>
    <w:rsid w:val="3EA3582B"/>
    <w:rsid w:val="3EEE114A"/>
    <w:rsid w:val="42C71309"/>
    <w:rsid w:val="43796AD6"/>
    <w:rsid w:val="454D026B"/>
    <w:rsid w:val="4569198F"/>
    <w:rsid w:val="4FFB12E1"/>
    <w:rsid w:val="56057111"/>
    <w:rsid w:val="571B47B0"/>
    <w:rsid w:val="5E801971"/>
    <w:rsid w:val="5F807124"/>
    <w:rsid w:val="607D2B36"/>
    <w:rsid w:val="61152113"/>
    <w:rsid w:val="629B5C3E"/>
    <w:rsid w:val="78254DBA"/>
    <w:rsid w:val="7B0B1968"/>
    <w:rsid w:val="7D485745"/>
    <w:rsid w:val="7F455E2B"/>
    <w:rsid w:val="7F5021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F66"/>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rsid w:val="00DE5F66"/>
    <w:pPr>
      <w:widowControl/>
      <w:spacing w:before="100" w:beforeAutospacing="1" w:after="100" w:afterAutospacing="1"/>
      <w:jc w:val="left"/>
      <w:outlineLvl w:val="1"/>
    </w:pPr>
    <w:rPr>
      <w:rFonts w:ascii="宋体" w:eastAsia="宋体" w:hAnsi="宋体" w:cs="宋体"/>
      <w:b/>
      <w:bCs/>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DE5F66"/>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DE5F6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DE5F66"/>
    <w:pPr>
      <w:spacing w:beforeAutospacing="1" w:afterAutospacing="1"/>
      <w:jc w:val="left"/>
    </w:pPr>
    <w:rPr>
      <w:rFonts w:cs="Times New Roman"/>
      <w:kern w:val="0"/>
      <w:sz w:val="24"/>
    </w:rPr>
  </w:style>
  <w:style w:type="character" w:customStyle="1" w:styleId="2Char">
    <w:name w:val="标题 2 Char"/>
    <w:basedOn w:val="a0"/>
    <w:link w:val="2"/>
    <w:uiPriority w:val="9"/>
    <w:qFormat/>
    <w:rsid w:val="00DE5F66"/>
    <w:rPr>
      <w:rFonts w:ascii="宋体" w:eastAsia="宋体" w:hAnsi="宋体" w:cs="宋体"/>
      <w:b/>
      <w:bCs/>
      <w:color w:val="333333"/>
      <w:kern w:val="0"/>
      <w:sz w:val="36"/>
      <w:szCs w:val="36"/>
    </w:rPr>
  </w:style>
  <w:style w:type="character" w:customStyle="1" w:styleId="Char0">
    <w:name w:val="页眉 Char"/>
    <w:basedOn w:val="a0"/>
    <w:link w:val="a4"/>
    <w:uiPriority w:val="99"/>
    <w:semiHidden/>
    <w:qFormat/>
    <w:rsid w:val="00DE5F66"/>
    <w:rPr>
      <w:sz w:val="18"/>
      <w:szCs w:val="18"/>
    </w:rPr>
  </w:style>
  <w:style w:type="character" w:customStyle="1" w:styleId="Char">
    <w:name w:val="页脚 Char"/>
    <w:basedOn w:val="a0"/>
    <w:link w:val="a3"/>
    <w:uiPriority w:val="99"/>
    <w:semiHidden/>
    <w:qFormat/>
    <w:rsid w:val="00DE5F66"/>
    <w:rPr>
      <w:sz w:val="18"/>
      <w:szCs w:val="18"/>
    </w:rPr>
  </w:style>
  <w:style w:type="paragraph" w:styleId="a6">
    <w:name w:val="Balloon Text"/>
    <w:basedOn w:val="a"/>
    <w:link w:val="Char1"/>
    <w:uiPriority w:val="99"/>
    <w:semiHidden/>
    <w:unhideWhenUsed/>
    <w:rsid w:val="007A53D3"/>
    <w:rPr>
      <w:sz w:val="18"/>
      <w:szCs w:val="18"/>
    </w:rPr>
  </w:style>
  <w:style w:type="character" w:customStyle="1" w:styleId="Char1">
    <w:name w:val="批注框文本 Char"/>
    <w:basedOn w:val="a0"/>
    <w:link w:val="a6"/>
    <w:uiPriority w:val="99"/>
    <w:semiHidden/>
    <w:rsid w:val="007A53D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523</Words>
  <Characters>2986</Characters>
  <Application>Microsoft Office Word</Application>
  <DocSecurity>0</DocSecurity>
  <Lines>24</Lines>
  <Paragraphs>7</Paragraphs>
  <ScaleCrop>false</ScaleCrop>
  <Company>Microsoft</Company>
  <LinksUpToDate>false</LinksUpToDate>
  <CharactersWithSpaces>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28</cp:revision>
  <dcterms:created xsi:type="dcterms:W3CDTF">2020-02-03T23:42:00Z</dcterms:created>
  <dcterms:modified xsi:type="dcterms:W3CDTF">2020-03-18T01:39:00Z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