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3E" w:rsidRPr="00B66D02" w:rsidRDefault="00896215" w:rsidP="00B66D02">
      <w:pPr>
        <w:spacing w:line="360" w:lineRule="auto"/>
        <w:ind w:firstLineChars="200" w:firstLine="422"/>
        <w:jc w:val="center"/>
        <w:rPr>
          <w:rFonts w:asciiTheme="minorEastAsia" w:hAnsiTheme="minorEastAsia"/>
          <w:b/>
          <w:szCs w:val="21"/>
          <w:highlight w:val="yellow"/>
        </w:rPr>
      </w:pPr>
      <w:r w:rsidRPr="00B66D02">
        <w:rPr>
          <w:rFonts w:asciiTheme="minorEastAsia" w:hAnsiTheme="minorEastAsia" w:hint="eastAsia"/>
          <w:b/>
          <w:szCs w:val="21"/>
          <w:highlight w:val="yellow"/>
        </w:rPr>
        <w:t>第六单元复习（二）课后作业</w:t>
      </w:r>
    </w:p>
    <w:p w:rsidR="00B66D02" w:rsidRDefault="00B66D02" w:rsidP="00B66D02">
      <w:pPr>
        <w:spacing w:line="360" w:lineRule="auto"/>
        <w:ind w:firstLineChars="200" w:firstLine="420"/>
        <w:rPr>
          <w:rFonts w:asciiTheme="minorEastAsia" w:hAnsiTheme="minorEastAsia" w:hint="eastAsia"/>
          <w:szCs w:val="21"/>
        </w:rPr>
      </w:pPr>
    </w:p>
    <w:p w:rsidR="00F76FE2" w:rsidRPr="00F76FE2" w:rsidRDefault="00F76FE2" w:rsidP="00F76FE2">
      <w:pPr>
        <w:spacing w:line="360" w:lineRule="auto"/>
        <w:ind w:firstLineChars="200" w:firstLine="422"/>
        <w:rPr>
          <w:rFonts w:asciiTheme="minorEastAsia" w:hAnsiTheme="minorEastAsia" w:hint="eastAsia"/>
          <w:b/>
          <w:szCs w:val="21"/>
        </w:rPr>
      </w:pPr>
      <w:r w:rsidRPr="00F76FE2">
        <w:rPr>
          <w:rFonts w:asciiTheme="minorEastAsia" w:hAnsiTheme="minorEastAsia" w:hint="eastAsia"/>
          <w:b/>
          <w:szCs w:val="21"/>
        </w:rPr>
        <w:t>探究</w:t>
      </w:r>
      <w:proofErr w:type="gramStart"/>
      <w:r w:rsidRPr="00F76FE2">
        <w:rPr>
          <w:rFonts w:asciiTheme="minorEastAsia" w:hAnsiTheme="minorEastAsia" w:hint="eastAsia"/>
          <w:b/>
          <w:szCs w:val="21"/>
        </w:rPr>
        <w:t>一</w:t>
      </w:r>
      <w:proofErr w:type="gramEnd"/>
      <w:r w:rsidRPr="00F76FE2">
        <w:rPr>
          <w:rFonts w:asciiTheme="minorEastAsia" w:hAnsiTheme="minorEastAsia" w:hint="eastAsia"/>
          <w:b/>
          <w:szCs w:val="21"/>
        </w:rPr>
        <w:t xml:space="preserve">　 袁世凯复辟帝制</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1.袁世凯复辟帝制的原因</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(1)革命派反封建不彻底及其自身的软弱性与妥协性。</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(2)民国初年的国民熟悉帝制而陌生共和。</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(3)国家的现实状况亟需一个统一强大的中央政权。</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(4)古德诺等人对帝制的大力鼓吹。</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(5)帝国主义为了自身利益而支持袁世凯称帝。</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2.袁世凯复辟帝制失败的原因</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(1)袁世凯为复辟帝制，而不惜出卖国家民族利益，违背民主共和的历史发展潮流，必然遭到全国人民的唾弃和历史的惩罚，这是袁世凯复辟帝制迅速败亡的根本原因。</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(2)辛亥革命后，民主共和的观念已深入人心，人民群众的民主思想觉悟程度提高，使复辟帝制的倒行逆施没有长期生存的思想基础。</w:t>
      </w:r>
    </w:p>
    <w:p w:rsidR="00B66D0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(3)以孙中山为首的革命派坚决反</w:t>
      </w:r>
      <w:proofErr w:type="gramStart"/>
      <w:r w:rsidRPr="00F76FE2">
        <w:rPr>
          <w:rFonts w:asciiTheme="minorEastAsia" w:hAnsiTheme="minorEastAsia" w:hint="eastAsia"/>
          <w:szCs w:val="21"/>
        </w:rPr>
        <w:t>袁</w:t>
      </w:r>
      <w:proofErr w:type="gramEnd"/>
      <w:r w:rsidRPr="00F76FE2">
        <w:rPr>
          <w:rFonts w:asciiTheme="minorEastAsia" w:hAnsiTheme="minorEastAsia" w:hint="eastAsia"/>
          <w:szCs w:val="21"/>
        </w:rPr>
        <w:t>，以梁启超为代表的立宪派由拥</w:t>
      </w:r>
      <w:proofErr w:type="gramStart"/>
      <w:r w:rsidRPr="00F76FE2">
        <w:rPr>
          <w:rFonts w:asciiTheme="minorEastAsia" w:hAnsiTheme="minorEastAsia" w:hint="eastAsia"/>
          <w:szCs w:val="21"/>
        </w:rPr>
        <w:t>袁</w:t>
      </w:r>
      <w:proofErr w:type="gramEnd"/>
      <w:r w:rsidRPr="00F76FE2">
        <w:rPr>
          <w:rFonts w:asciiTheme="minorEastAsia" w:hAnsiTheme="minorEastAsia" w:hint="eastAsia"/>
          <w:szCs w:val="21"/>
        </w:rPr>
        <w:t>到反</w:t>
      </w:r>
      <w:proofErr w:type="gramStart"/>
      <w:r w:rsidRPr="00F76FE2">
        <w:rPr>
          <w:rFonts w:asciiTheme="minorEastAsia" w:hAnsiTheme="minorEastAsia" w:hint="eastAsia"/>
          <w:szCs w:val="21"/>
        </w:rPr>
        <w:t>袁</w:t>
      </w:r>
      <w:proofErr w:type="gramEnd"/>
      <w:r w:rsidRPr="00F76FE2">
        <w:rPr>
          <w:rFonts w:asciiTheme="minorEastAsia" w:hAnsiTheme="minorEastAsia" w:hint="eastAsia"/>
          <w:szCs w:val="21"/>
        </w:rPr>
        <w:t>。全国人民支持护国运动。</w:t>
      </w:r>
    </w:p>
    <w:p w:rsidR="00F76FE2" w:rsidRDefault="00F76FE2" w:rsidP="00F76FE2">
      <w:pPr>
        <w:spacing w:line="360" w:lineRule="auto"/>
        <w:ind w:firstLineChars="200" w:firstLine="420"/>
        <w:rPr>
          <w:rFonts w:asciiTheme="minorEastAsia" w:hAnsiTheme="minorEastAsia" w:hint="eastAsia"/>
          <w:szCs w:val="21"/>
        </w:rPr>
      </w:pPr>
    </w:p>
    <w:p w:rsidR="00F76FE2" w:rsidRPr="00F76FE2" w:rsidRDefault="00F76FE2" w:rsidP="00F76FE2">
      <w:pPr>
        <w:spacing w:line="360" w:lineRule="auto"/>
        <w:ind w:firstLineChars="200" w:firstLine="422"/>
        <w:rPr>
          <w:rFonts w:asciiTheme="minorEastAsia" w:hAnsiTheme="minorEastAsia" w:hint="eastAsia"/>
          <w:b/>
          <w:szCs w:val="21"/>
        </w:rPr>
      </w:pPr>
      <w:r w:rsidRPr="00F76FE2">
        <w:rPr>
          <w:rFonts w:asciiTheme="minorEastAsia" w:hAnsiTheme="minorEastAsia" w:hint="eastAsia"/>
          <w:b/>
          <w:szCs w:val="21"/>
        </w:rPr>
        <w:t xml:space="preserve">探究二　</w:t>
      </w:r>
      <w:r w:rsidRPr="00F76FE2">
        <w:rPr>
          <w:rFonts w:asciiTheme="minorEastAsia" w:hAnsiTheme="minorEastAsia" w:hint="eastAsia"/>
          <w:b/>
          <w:szCs w:val="21"/>
        </w:rPr>
        <w:t xml:space="preserve"> </w:t>
      </w:r>
      <w:r w:rsidRPr="00F76FE2">
        <w:rPr>
          <w:rFonts w:asciiTheme="minorEastAsia" w:hAnsiTheme="minorEastAsia" w:hint="eastAsia"/>
          <w:b/>
          <w:szCs w:val="21"/>
        </w:rPr>
        <w:t>北洋军阀统治的建立及特点</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1.北洋军阀统治的建立</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北洋军阀首领袁世凯窃取了辛亥革命的果实，建立了代表大地主和买办资产阶级利益的北洋军阀反动政权。</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2.北洋军阀统治的特点</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(1)政治</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①实行军阀官僚的对内专制统治，对外大肆出卖国家权益，军阀割据混战，社会黑暗，给人民带来无穷的祸害。</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②维护帝国主义、地主阶级和买办资产阶级的利益。</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(2)经济：采取了一些措施，加上欧战期间西方国家放松了对中国的经济侵略，民族工业得到了发展。</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(3)思想</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①大力提倡“尊孔复古”思潮，攻击民主共和，宣传封建伦理纲常。</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lastRenderedPageBreak/>
        <w:t>②西方各种思潮被广泛介绍到国内，新式教育、新式学校开始出现、推广。</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(4)社会习俗：出现了一些变化，如剪辫、放足、废除跪拜等。</w:t>
      </w:r>
    </w:p>
    <w:p w:rsidR="0066333E" w:rsidRDefault="0066333E" w:rsidP="00B66D02">
      <w:pPr>
        <w:spacing w:line="360" w:lineRule="auto"/>
        <w:ind w:firstLineChars="200" w:firstLine="420"/>
        <w:rPr>
          <w:rFonts w:asciiTheme="minorEastAsia" w:hAnsiTheme="minorEastAsia" w:hint="eastAsia"/>
          <w:szCs w:val="21"/>
          <w:highlight w:val="yellow"/>
        </w:rPr>
      </w:pPr>
    </w:p>
    <w:p w:rsidR="00F76FE2" w:rsidRPr="00F76FE2" w:rsidRDefault="00F76FE2" w:rsidP="00F76FE2">
      <w:pPr>
        <w:spacing w:line="360" w:lineRule="auto"/>
        <w:ind w:firstLineChars="200" w:firstLine="422"/>
        <w:rPr>
          <w:rFonts w:asciiTheme="minorEastAsia" w:hAnsiTheme="minorEastAsia" w:hint="eastAsia"/>
          <w:b/>
          <w:szCs w:val="21"/>
        </w:rPr>
      </w:pPr>
      <w:r w:rsidRPr="00F76FE2">
        <w:rPr>
          <w:rFonts w:asciiTheme="minorEastAsia" w:hAnsiTheme="minorEastAsia" w:hint="eastAsia"/>
          <w:b/>
          <w:szCs w:val="21"/>
        </w:rPr>
        <w:t xml:space="preserve">探究三　</w:t>
      </w:r>
      <w:r w:rsidRPr="00F76FE2">
        <w:rPr>
          <w:rFonts w:asciiTheme="minorEastAsia" w:hAnsiTheme="minorEastAsia" w:hint="eastAsia"/>
          <w:b/>
          <w:szCs w:val="21"/>
        </w:rPr>
        <w:t xml:space="preserve"> </w:t>
      </w:r>
      <w:r w:rsidRPr="00F76FE2">
        <w:rPr>
          <w:rFonts w:asciiTheme="minorEastAsia" w:hAnsiTheme="minorEastAsia" w:hint="eastAsia"/>
          <w:b/>
          <w:szCs w:val="21"/>
        </w:rPr>
        <w:t>新文化运动的内容及评价</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1.从“历史解释”角度认识新文化运动的内容</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(1)前期：提倡民主，反对专制；提倡科学，反对迷信；提倡新道德，反对旧道德；提倡新文学，反对旧文学。</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(2)后期：宣传马克思主义。</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2.从“家国情怀”角度体会新文化运动的积极影响</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(1)开启了资产阶级民主主义反对封建主义旧文化斗争的序幕，动摇了封建正统思想的统治地位，使人们的思想得到空前的解放。</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(2)民主和科学的思想得到弘扬，形成了一股思想解放潮流，各种新思想不可遏制地涌流、传播。</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(3)中国的知识分子得到一次民主和科学的洗礼，为马克思主义在中国的传播创造了条件，推动中国自然科学的发展。</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3.从“唯物史观”角度理解新文化运动的局限性</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(1)由于中国的民族资产阶级自身的阶级和时代局限性，新文化运动中激进民主主义者对东西方文化的评价存在着绝对化倾向。</w:t>
      </w:r>
    </w:p>
    <w:p w:rsidR="00F76FE2" w:rsidRP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(2)其对中国古代传统文化和儒家思想的全盘否定，使儒家思想受到近代以来前所未有的打击，一定程度上制约了中国文化的发展。</w:t>
      </w:r>
    </w:p>
    <w:p w:rsidR="00F76FE2" w:rsidRDefault="00F76FE2" w:rsidP="00F76FE2">
      <w:pPr>
        <w:spacing w:line="360" w:lineRule="auto"/>
        <w:ind w:firstLineChars="200" w:firstLine="420"/>
        <w:rPr>
          <w:rFonts w:asciiTheme="minorEastAsia" w:hAnsiTheme="minorEastAsia" w:hint="eastAsia"/>
          <w:szCs w:val="21"/>
        </w:rPr>
      </w:pPr>
      <w:r w:rsidRPr="00F76FE2">
        <w:rPr>
          <w:rFonts w:asciiTheme="minorEastAsia" w:hAnsiTheme="minorEastAsia" w:hint="eastAsia"/>
          <w:szCs w:val="21"/>
        </w:rPr>
        <w:t>(3)中国人民反帝反封建的任务远未完成，革命必须向新的阶段发展。</w:t>
      </w:r>
    </w:p>
    <w:p w:rsidR="00F76FE2" w:rsidRDefault="00F76FE2" w:rsidP="00F76FE2">
      <w:pPr>
        <w:spacing w:line="360" w:lineRule="auto"/>
        <w:ind w:firstLineChars="200" w:firstLine="420"/>
        <w:rPr>
          <w:rFonts w:asciiTheme="minorEastAsia" w:hAnsiTheme="minorEastAsia" w:hint="eastAsia"/>
          <w:szCs w:val="21"/>
        </w:rPr>
      </w:pPr>
    </w:p>
    <w:p w:rsidR="00F76FE2" w:rsidRPr="00F76FE2" w:rsidRDefault="00F76FE2" w:rsidP="00F76FE2">
      <w:pPr>
        <w:spacing w:line="360" w:lineRule="auto"/>
        <w:ind w:firstLineChars="200" w:firstLine="420"/>
        <w:rPr>
          <w:rFonts w:asciiTheme="minorEastAsia" w:hAnsiTheme="minorEastAsia"/>
          <w:szCs w:val="21"/>
          <w:highlight w:val="yellow"/>
        </w:rPr>
      </w:pPr>
      <w:bookmarkStart w:id="0" w:name="_GoBack"/>
      <w:bookmarkEnd w:id="0"/>
    </w:p>
    <w:sectPr w:rsidR="00F76FE2" w:rsidRPr="00F76F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15" w:rsidRDefault="00896215" w:rsidP="00B66D02">
      <w:r>
        <w:separator/>
      </w:r>
    </w:p>
  </w:endnote>
  <w:endnote w:type="continuationSeparator" w:id="0">
    <w:p w:rsidR="00896215" w:rsidRDefault="00896215" w:rsidP="00B6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15" w:rsidRDefault="00896215" w:rsidP="00B66D02">
      <w:r>
        <w:separator/>
      </w:r>
    </w:p>
  </w:footnote>
  <w:footnote w:type="continuationSeparator" w:id="0">
    <w:p w:rsidR="00896215" w:rsidRDefault="00896215" w:rsidP="00B66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3E"/>
    <w:rsid w:val="00661E48"/>
    <w:rsid w:val="0066333E"/>
    <w:rsid w:val="00896215"/>
    <w:rsid w:val="00B66D02"/>
    <w:rsid w:val="00F76FE2"/>
    <w:rsid w:val="1D3D092C"/>
    <w:rsid w:val="238A4678"/>
    <w:rsid w:val="29F56E53"/>
    <w:rsid w:val="5FC378E5"/>
    <w:rsid w:val="63DB1B14"/>
    <w:rsid w:val="6F85293F"/>
    <w:rsid w:val="79B23644"/>
    <w:rsid w:val="7F59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semiHidden="1"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semiHidden="1"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169</Words>
  <Characters>968</Characters>
  <Application>Microsoft Office Word</Application>
  <DocSecurity>0</DocSecurity>
  <Lines>8</Lines>
  <Paragraphs>2</Paragraphs>
  <ScaleCrop>false</ScaleCrop>
  <Company>Microsoft</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2020-03-11T22:27:00Z</dcterms:created>
  <dcterms:modified xsi:type="dcterms:W3CDTF">2020-03-16T02:25:00Z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