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A7" w:rsidRDefault="00F14F70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课题：</w:t>
      </w:r>
      <w:r>
        <w:rPr>
          <w:b/>
          <w:sz w:val="24"/>
        </w:rPr>
        <w:t>《</w:t>
      </w:r>
      <w:bookmarkStart w:id="0" w:name="_GoBack"/>
      <w:bookmarkEnd w:id="0"/>
      <w:r>
        <w:rPr>
          <w:b/>
          <w:sz w:val="24"/>
        </w:rPr>
        <w:t>主题探究：从北京、湖北看地理环境对人类的影响（一）</w:t>
      </w:r>
      <w:r>
        <w:rPr>
          <w:b/>
          <w:sz w:val="24"/>
        </w:rPr>
        <w:t>》</w:t>
      </w:r>
    </w:p>
    <w:p w:rsidR="00AB3EA7" w:rsidRDefault="00F14F70">
      <w:pPr>
        <w:tabs>
          <w:tab w:val="left" w:pos="1868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——学习任务单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1.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从不同角度描述自然环境的构成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2.</w:t>
      </w:r>
      <w:r>
        <w:rPr>
          <w:rFonts w:ascii="宋体" w:eastAsia="宋体" w:hAnsi="宋体"/>
          <w:b/>
          <w:bCs/>
          <w:color w:val="FF0000"/>
        </w:rPr>
        <w:t xml:space="preserve"> </w:t>
      </w:r>
      <w:r>
        <w:rPr>
          <w:rFonts w:ascii="宋体" w:eastAsia="宋体" w:hAnsi="宋体" w:hint="eastAsia"/>
          <w:b/>
          <w:bCs/>
          <w:color w:val="FF0000"/>
        </w:rPr>
        <w:t>读图描述</w:t>
      </w:r>
      <w:r>
        <w:rPr>
          <w:rFonts w:ascii="宋体" w:eastAsia="宋体" w:hAnsi="宋体" w:hint="eastAsia"/>
          <w:b/>
          <w:bCs/>
          <w:color w:val="FF0000"/>
        </w:rPr>
        <w:t>人口分布特征，比较自然与社会经济条件差异对人口分布的影响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 xml:space="preserve">3. </w:t>
      </w:r>
      <w:r>
        <w:rPr>
          <w:rFonts w:ascii="宋体" w:eastAsia="宋体" w:hAnsi="宋体" w:hint="eastAsia"/>
          <w:b/>
          <w:bCs/>
          <w:color w:val="FF0000"/>
        </w:rPr>
        <w:t>利用资料说明自然与社会经济条件变化对人口数量的影响</w:t>
      </w:r>
      <w:r>
        <w:rPr>
          <w:rFonts w:ascii="宋体" w:eastAsia="宋体" w:hAnsi="宋体" w:hint="eastAsia"/>
          <w:b/>
          <w:bCs/>
          <w:color w:val="FF0000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运用</w:t>
      </w:r>
      <w:r>
        <w:rPr>
          <w:rFonts w:ascii="宋体" w:eastAsia="宋体" w:hAnsi="宋体" w:hint="eastAsia"/>
        </w:rPr>
        <w:t>过程图，景观图，结构图等不同类型地图描述自然环境的构成</w:t>
      </w:r>
      <w:r>
        <w:rPr>
          <w:rFonts w:ascii="宋体" w:eastAsia="宋体" w:hAnsi="宋体" w:hint="eastAsia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>读世界人口分布图和中国人口分布图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说出人口分布特征，比较区域差异</w:t>
      </w:r>
      <w:r>
        <w:rPr>
          <w:rFonts w:ascii="宋体" w:eastAsia="宋体" w:hAnsi="宋体" w:hint="eastAsia"/>
        </w:rPr>
        <w:t>思考</w:t>
      </w:r>
      <w:r>
        <w:rPr>
          <w:rFonts w:ascii="宋体" w:eastAsia="宋体" w:hAnsi="宋体" w:hint="eastAsia"/>
        </w:rPr>
        <w:t>形成原因</w:t>
      </w:r>
      <w:r>
        <w:rPr>
          <w:rFonts w:ascii="宋体" w:eastAsia="宋体" w:hAnsi="宋体" w:hint="eastAsia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运用</w:t>
      </w:r>
      <w:r>
        <w:rPr>
          <w:rFonts w:ascii="宋体" w:eastAsia="宋体" w:hAnsi="宋体" w:hint="eastAsia"/>
        </w:rPr>
        <w:t>北京人口数量变化资料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说明自然与社会经济条件变化对人口数量的影响</w:t>
      </w:r>
      <w:r>
        <w:rPr>
          <w:rFonts w:ascii="宋体" w:eastAsia="宋体" w:hAnsi="宋体" w:hint="eastAsia"/>
        </w:rPr>
        <w:t>。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结合某中学示意图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评价区域条件对人类活动的影响，建立区域发展评价的一般思路</w:t>
      </w:r>
      <w:r>
        <w:rPr>
          <w:rFonts w:ascii="宋体" w:eastAsia="宋体" w:hAnsi="宋体" w:hint="eastAsia"/>
        </w:rPr>
        <w:t>。</w:t>
      </w:r>
    </w:p>
    <w:p w:rsidR="00AB3EA7" w:rsidRDefault="00AB3E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B3EA7" w:rsidRDefault="00AB3E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B3EA7" w:rsidRDefault="00AB3E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B3EA7" w:rsidRDefault="00AB3E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B3EA7" w:rsidRDefault="00AB3EA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</w:p>
    <w:p w:rsidR="00AB3EA7" w:rsidRDefault="00F14F7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读世界和中国人口分布示意图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描述人口分布特征。结合地形，降水，水资源的分布，说明自然条件对人口分布的影响</w:t>
      </w:r>
      <w:r>
        <w:rPr>
          <w:rFonts w:ascii="Times New Roman" w:eastAsia="宋体" w:hAnsi="Times New Roman" w:cs="Times New Roman" w:hint="eastAsia"/>
        </w:rPr>
        <w:t>。</w:t>
      </w: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F14F7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</w:p>
    <w:p w:rsidR="00AB3EA7" w:rsidRDefault="00F14F7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以北京为例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说出不同阶段人口数量变化的原因，说出社会经济条件对人口数量变化的影响</w:t>
      </w:r>
      <w:r>
        <w:rPr>
          <w:rFonts w:ascii="Times New Roman" w:eastAsia="宋体" w:hAnsi="Times New Roman" w:cs="Times New Roman" w:hint="eastAsia"/>
        </w:rPr>
        <w:t>。</w:t>
      </w: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AB3EA7" w:rsidRDefault="00AB3EA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AB3EA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4F87"/>
    <w:rsid w:val="000C071F"/>
    <w:rsid w:val="000C41FA"/>
    <w:rsid w:val="000D751A"/>
    <w:rsid w:val="00104A7D"/>
    <w:rsid w:val="0010529E"/>
    <w:rsid w:val="0010696F"/>
    <w:rsid w:val="001108BE"/>
    <w:rsid w:val="001432B3"/>
    <w:rsid w:val="00154400"/>
    <w:rsid w:val="00175F24"/>
    <w:rsid w:val="00187587"/>
    <w:rsid w:val="001B4CF9"/>
    <w:rsid w:val="001C60CD"/>
    <w:rsid w:val="002F1120"/>
    <w:rsid w:val="003243FE"/>
    <w:rsid w:val="003529F7"/>
    <w:rsid w:val="003625BE"/>
    <w:rsid w:val="003739A7"/>
    <w:rsid w:val="003B450C"/>
    <w:rsid w:val="00434C7D"/>
    <w:rsid w:val="00436862"/>
    <w:rsid w:val="00451805"/>
    <w:rsid w:val="00471C68"/>
    <w:rsid w:val="004934AE"/>
    <w:rsid w:val="004C777C"/>
    <w:rsid w:val="0059442A"/>
    <w:rsid w:val="005F52B2"/>
    <w:rsid w:val="0061295F"/>
    <w:rsid w:val="00621289"/>
    <w:rsid w:val="00645E92"/>
    <w:rsid w:val="00693C6F"/>
    <w:rsid w:val="006B5762"/>
    <w:rsid w:val="006D3E97"/>
    <w:rsid w:val="006D7C99"/>
    <w:rsid w:val="00723F06"/>
    <w:rsid w:val="00727B31"/>
    <w:rsid w:val="00766259"/>
    <w:rsid w:val="007821A7"/>
    <w:rsid w:val="007E764F"/>
    <w:rsid w:val="00820109"/>
    <w:rsid w:val="00834ADA"/>
    <w:rsid w:val="00881B3C"/>
    <w:rsid w:val="008C717E"/>
    <w:rsid w:val="008F6BF5"/>
    <w:rsid w:val="00A06C5A"/>
    <w:rsid w:val="00A344EE"/>
    <w:rsid w:val="00A73849"/>
    <w:rsid w:val="00AA117E"/>
    <w:rsid w:val="00AB3EA7"/>
    <w:rsid w:val="00AE54C4"/>
    <w:rsid w:val="00B414FA"/>
    <w:rsid w:val="00B6103E"/>
    <w:rsid w:val="00B73CDC"/>
    <w:rsid w:val="00B9758A"/>
    <w:rsid w:val="00BE5B5D"/>
    <w:rsid w:val="00C627AC"/>
    <w:rsid w:val="00C96F58"/>
    <w:rsid w:val="00CB6EE7"/>
    <w:rsid w:val="00D37436"/>
    <w:rsid w:val="00DE3B2C"/>
    <w:rsid w:val="00E13148"/>
    <w:rsid w:val="00E21BC6"/>
    <w:rsid w:val="00F14F70"/>
    <w:rsid w:val="00F34A64"/>
    <w:rsid w:val="00FB0D94"/>
    <w:rsid w:val="1664539A"/>
    <w:rsid w:val="33B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01E6"/>
  <w15:docId w15:val="{EA504F51-F11F-449C-B50C-6F3D8DE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36</cp:revision>
  <dcterms:created xsi:type="dcterms:W3CDTF">2020-03-03T08:23:00Z</dcterms:created>
  <dcterms:modified xsi:type="dcterms:W3CDTF">2020-03-18T05:14:00Z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