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3" w:rsidRDefault="007452D7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</w:t>
      </w:r>
      <w:r>
        <w:rPr>
          <w:b/>
          <w:sz w:val="24"/>
        </w:rPr>
        <w:t>《主题探究：从北京、湖北看地理环境对人类的影响（二）</w:t>
      </w:r>
      <w:bookmarkStart w:id="0" w:name="_GoBack"/>
      <w:bookmarkEnd w:id="0"/>
      <w:r>
        <w:rPr>
          <w:b/>
          <w:sz w:val="24"/>
        </w:rPr>
        <w:t>》</w:t>
      </w:r>
    </w:p>
    <w:p w:rsidR="000F7703" w:rsidRDefault="007452D7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F7703" w:rsidRDefault="007452D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利用数据计算人口数量变化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2.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通过图表资料说明人口迁移的原因及其对区域发展的影响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3. </w:t>
      </w:r>
      <w:r>
        <w:rPr>
          <w:rFonts w:ascii="宋体" w:eastAsia="宋体" w:hAnsi="宋体" w:hint="eastAsia"/>
          <w:b/>
          <w:bCs/>
          <w:color w:val="FF0000"/>
        </w:rPr>
        <w:t>利用资料说明影响资源环境承载力的因素，能够比较资源环境承载力与人口合理容量的不同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</w:rPr>
        <w:t>利用某区域人口数据进行相关计算，辨析人口自然增长与机械增长</w:t>
      </w:r>
      <w:r>
        <w:rPr>
          <w:rFonts w:ascii="宋体" w:eastAsia="宋体" w:hAnsi="宋体" w:hint="eastAsia"/>
        </w:rPr>
        <w:t>。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</w:rPr>
        <w:t>通过某区域人口迁移示意图和其它资料，说明人口迁移原因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说出人口迁移的拉力与推力。对比迁出区和迁入</w:t>
      </w:r>
      <w:proofErr w:type="gramStart"/>
      <w:r>
        <w:rPr>
          <w:rFonts w:ascii="宋体" w:eastAsia="宋体" w:hAnsi="宋体" w:hint="eastAsia"/>
        </w:rPr>
        <w:t>区说明</w:t>
      </w:r>
      <w:proofErr w:type="gramEnd"/>
      <w:r>
        <w:rPr>
          <w:rFonts w:ascii="宋体" w:eastAsia="宋体" w:hAnsi="宋体" w:hint="eastAsia"/>
        </w:rPr>
        <w:t>人口迁移对区域发展的影响。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>结合实例说出影响资源环境承载力的因素，比较资源环境承载力与人口合理容量的不同</w:t>
      </w:r>
      <w:r>
        <w:rPr>
          <w:rFonts w:ascii="宋体" w:eastAsia="宋体" w:hAnsi="宋体" w:hint="eastAsia"/>
        </w:rPr>
        <w:t>。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利用湖北人口数据，计算人口自然增长与机械增长</w:t>
      </w:r>
      <w:r>
        <w:rPr>
          <w:rFonts w:ascii="宋体" w:eastAsia="宋体" w:hAnsi="宋体" w:hint="eastAsia"/>
        </w:rPr>
        <w:t>。</w:t>
      </w:r>
    </w:p>
    <w:p w:rsidR="000F7703" w:rsidRDefault="000F770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F7703" w:rsidRDefault="000F770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F7703" w:rsidRDefault="000F770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0F7703" w:rsidRDefault="007452D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以武汉人口变化与迁移条件为例，说出影响人口迁移的原因</w:t>
      </w:r>
      <w:r>
        <w:rPr>
          <w:rFonts w:ascii="Times New Roman" w:eastAsia="宋体" w:hAnsi="Times New Roman" w:cs="Times New Roman" w:hint="eastAsia"/>
        </w:rPr>
        <w:t>。</w:t>
      </w: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0F7703" w:rsidRDefault="007452D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以中国人口迁移的地区差异为例，对比人口迁移的拉力与推力。推测时空变化下的人口迁移</w:t>
      </w:r>
      <w:r>
        <w:rPr>
          <w:rFonts w:ascii="Times New Roman" w:eastAsia="宋体" w:hAnsi="Times New Roman" w:cs="Times New Roman" w:hint="eastAsia"/>
        </w:rPr>
        <w:t>。</w:t>
      </w: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F7703" w:rsidRDefault="007452D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</w:p>
    <w:p w:rsidR="000F7703" w:rsidRDefault="007452D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以北京水资源为例说出影响资源环境承载力的因素。从不同角度估算世界资源环境承载力，说出不同因素对资源环境承载力的影响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 w:hint="eastAsia"/>
        </w:rPr>
        <w:t>结合生活实例比较资源环境承载力与人口合理容量。</w:t>
      </w:r>
    </w:p>
    <w:p w:rsidR="000F7703" w:rsidRDefault="000F770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0F77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CB0968"/>
    <w:multiLevelType w:val="singleLevel"/>
    <w:tmpl w:val="F7CB096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C071F"/>
    <w:rsid w:val="000C41FA"/>
    <w:rsid w:val="000D751A"/>
    <w:rsid w:val="000F7703"/>
    <w:rsid w:val="00104A7D"/>
    <w:rsid w:val="0010529E"/>
    <w:rsid w:val="0010696F"/>
    <w:rsid w:val="001108BE"/>
    <w:rsid w:val="001432B3"/>
    <w:rsid w:val="00154400"/>
    <w:rsid w:val="00175F24"/>
    <w:rsid w:val="00187587"/>
    <w:rsid w:val="001B4CF9"/>
    <w:rsid w:val="001C60CD"/>
    <w:rsid w:val="002F1120"/>
    <w:rsid w:val="003243FE"/>
    <w:rsid w:val="003529F7"/>
    <w:rsid w:val="003625BE"/>
    <w:rsid w:val="003739A7"/>
    <w:rsid w:val="003B450C"/>
    <w:rsid w:val="00434C7D"/>
    <w:rsid w:val="00436862"/>
    <w:rsid w:val="00451805"/>
    <w:rsid w:val="00471C68"/>
    <w:rsid w:val="004934AE"/>
    <w:rsid w:val="004C777C"/>
    <w:rsid w:val="0059442A"/>
    <w:rsid w:val="005F52B2"/>
    <w:rsid w:val="0061295F"/>
    <w:rsid w:val="00621289"/>
    <w:rsid w:val="00645E92"/>
    <w:rsid w:val="00693C6F"/>
    <w:rsid w:val="006B5762"/>
    <w:rsid w:val="006D3E97"/>
    <w:rsid w:val="006D7C99"/>
    <w:rsid w:val="00723F06"/>
    <w:rsid w:val="00727B31"/>
    <w:rsid w:val="007452D7"/>
    <w:rsid w:val="00766259"/>
    <w:rsid w:val="007821A7"/>
    <w:rsid w:val="007E764F"/>
    <w:rsid w:val="00820109"/>
    <w:rsid w:val="00834ADA"/>
    <w:rsid w:val="00881B3C"/>
    <w:rsid w:val="008C717E"/>
    <w:rsid w:val="008F6BF5"/>
    <w:rsid w:val="00A06C5A"/>
    <w:rsid w:val="00A344EE"/>
    <w:rsid w:val="00A73849"/>
    <w:rsid w:val="00AA117E"/>
    <w:rsid w:val="00AE54C4"/>
    <w:rsid w:val="00B414FA"/>
    <w:rsid w:val="00B6103E"/>
    <w:rsid w:val="00B73CDC"/>
    <w:rsid w:val="00B9758A"/>
    <w:rsid w:val="00BE5B5D"/>
    <w:rsid w:val="00C627AC"/>
    <w:rsid w:val="00C96F58"/>
    <w:rsid w:val="00CB6EE7"/>
    <w:rsid w:val="00D37436"/>
    <w:rsid w:val="00DE3B2C"/>
    <w:rsid w:val="00E13148"/>
    <w:rsid w:val="00E21BC6"/>
    <w:rsid w:val="00F34A64"/>
    <w:rsid w:val="00FB0D94"/>
    <w:rsid w:val="1664539A"/>
    <w:rsid w:val="6EB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2894"/>
  <w15:docId w15:val="{2611E55C-71F4-48B2-8818-2FC02D46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36</cp:revision>
  <dcterms:created xsi:type="dcterms:W3CDTF">2020-03-03T08:23:00Z</dcterms:created>
  <dcterms:modified xsi:type="dcterms:W3CDTF">2020-03-18T06:24:00Z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