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3C" w:rsidRPr="0059603C" w:rsidRDefault="0059603C" w:rsidP="004A2A97">
      <w:pPr>
        <w:widowControl/>
        <w:shd w:val="clear" w:color="auto" w:fill="FFFFFF"/>
        <w:ind w:firstLineChars="550" w:firstLine="1325"/>
        <w:jc w:val="left"/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</w:pPr>
      <w:bookmarkStart w:id="0" w:name="_Hlk34662329"/>
      <w:r w:rsidRPr="0059603C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高二语文古诗词阅读指导（一）</w:t>
      </w:r>
      <w:bookmarkStart w:id="1" w:name="_GoBack"/>
      <w:bookmarkEnd w:id="1"/>
    </w:p>
    <w:p w:rsidR="0059603C" w:rsidRPr="0059603C" w:rsidRDefault="0059603C" w:rsidP="0059603C">
      <w:pPr>
        <w:widowControl/>
        <w:shd w:val="clear" w:color="auto" w:fill="FFFFFF"/>
        <w:ind w:firstLineChars="1350" w:firstLine="3253"/>
        <w:jc w:val="left"/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检测题</w:t>
      </w:r>
    </w:p>
    <w:bookmarkEnd w:id="0"/>
    <w:p w:rsidR="0059603C" w:rsidRDefault="0059603C" w:rsidP="0059603C">
      <w:pPr>
        <w:widowControl/>
        <w:shd w:val="clear" w:color="auto" w:fill="FFFFFF"/>
        <w:ind w:firstLineChars="1100" w:firstLine="2650"/>
        <w:jc w:val="left"/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</w:pPr>
    </w:p>
    <w:p w:rsidR="00472140" w:rsidRPr="0059603C" w:rsidRDefault="00472140" w:rsidP="0059603C">
      <w:pPr>
        <w:widowControl/>
        <w:shd w:val="clear" w:color="auto" w:fill="FFFFFF"/>
        <w:ind w:firstLineChars="1100" w:firstLine="2650"/>
        <w:jc w:val="left"/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</w:pPr>
      <w:proofErr w:type="gramStart"/>
      <w:r w:rsidRPr="0059603C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>鹿柴</w:t>
      </w:r>
      <w:proofErr w:type="gramEnd"/>
      <w:r w:rsidR="00DF183E" w:rsidRPr="0059603C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 xml:space="preserve"> </w:t>
      </w:r>
      <w:r w:rsidRPr="0059603C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>王维</w:t>
      </w:r>
      <w:r w:rsidR="00DF183E" w:rsidRPr="0059603C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 xml:space="preserve"> </w:t>
      </w:r>
      <w:r w:rsidRPr="0059603C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>(唐)</w:t>
      </w:r>
    </w:p>
    <w:p w:rsidR="00472140" w:rsidRPr="0059603C" w:rsidRDefault="00472140" w:rsidP="0059603C">
      <w:pPr>
        <w:widowControl/>
        <w:shd w:val="clear" w:color="auto" w:fill="FFFFFF"/>
        <w:ind w:leftChars="1100" w:left="231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>空山不见人，但闻人语响。</w:t>
      </w:r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br/>
        <w:t>返景入深林，复照青苔上。</w:t>
      </w:r>
    </w:p>
    <w:p w:rsidR="00DF183E" w:rsidRPr="0059603C" w:rsidRDefault="00DF183E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</w:t>
      </w:r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>.</w:t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这是一首写景诗，</w:t>
      </w:r>
      <w:proofErr w:type="gramStart"/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描写鹿柴傍晚</w:t>
      </w:r>
      <w:proofErr w:type="gramEnd"/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时分的幽静景色。诗的绝妙处在于“以动衬静”，下面各句没有</w:t>
      </w:r>
      <w:r w:rsidR="0074144C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使</w:t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用“以动衬静”手法的一项是（ </w:t>
      </w:r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  </w:t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）</w:t>
      </w:r>
    </w:p>
    <w:p w:rsidR="00DF183E" w:rsidRPr="0059603C" w:rsidRDefault="00DF183E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>A．“蝉噪林愈静，鸟鸣山更幽。”（《鸟鸣涧》）   </w:t>
      </w:r>
    </w:p>
    <w:p w:rsidR="00DF183E" w:rsidRPr="0059603C" w:rsidRDefault="00DF183E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>B．“古木无人径，深山何处钟。”（《过香积寺》）   </w:t>
      </w:r>
    </w:p>
    <w:p w:rsidR="00DF183E" w:rsidRPr="0059603C" w:rsidRDefault="00DF183E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>C．“野径云俱黑，江船火独明。”（《春夜喜雨》）   </w:t>
      </w:r>
    </w:p>
    <w:p w:rsidR="001308C8" w:rsidRDefault="00DF183E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>D．</w:t>
      </w:r>
      <w:r w:rsidR="0074144C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“</w:t>
      </w:r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>万籁此俱寂，但余钟磬声。</w:t>
      </w:r>
      <w:r w:rsidR="0074144C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”</w:t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</w:t>
      </w:r>
      <w:hyperlink r:id="rId7" w:tgtFrame="_blank" w:history="1">
        <w:r w:rsidRPr="0059603C">
          <w:rPr>
            <w:rFonts w:ascii="宋体" w:eastAsia="宋体" w:hAnsi="宋体"/>
            <w:color w:val="333333"/>
            <w:kern w:val="0"/>
            <w:sz w:val="24"/>
            <w:szCs w:val="24"/>
          </w:rPr>
          <w:t>常建</w:t>
        </w:r>
      </w:hyperlink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>《题破山寺后禅院》</w:t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）</w:t>
      </w:r>
    </w:p>
    <w:p w:rsidR="00F51C95" w:rsidRPr="0059603C" w:rsidRDefault="00F51C95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p w:rsidR="001308C8" w:rsidRPr="0059603C" w:rsidRDefault="001308C8" w:rsidP="0059603C">
      <w:pPr>
        <w:widowControl/>
        <w:shd w:val="clear" w:color="auto" w:fill="FFFFFF"/>
        <w:jc w:val="left"/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</w:t>
      </w:r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                  </w:t>
      </w:r>
      <w:r w:rsidR="0074144C"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 </w:t>
      </w:r>
      <w:hyperlink r:id="rId8" w:tgtFrame="_blank" w:history="1">
        <w:r w:rsidRPr="0059603C">
          <w:rPr>
            <w:rFonts w:ascii="宋体" w:eastAsia="宋体" w:hAnsi="宋体" w:cs="Arial"/>
            <w:b/>
            <w:bCs/>
            <w:color w:val="333333"/>
            <w:kern w:val="0"/>
            <w:sz w:val="24"/>
            <w:szCs w:val="24"/>
          </w:rPr>
          <w:t>辛夷</w:t>
        </w:r>
        <w:proofErr w:type="gramStart"/>
        <w:r w:rsidRPr="0059603C">
          <w:rPr>
            <w:rFonts w:ascii="宋体" w:eastAsia="宋体" w:hAnsi="宋体" w:cs="Arial"/>
            <w:b/>
            <w:bCs/>
            <w:color w:val="333333"/>
            <w:kern w:val="0"/>
            <w:sz w:val="24"/>
            <w:szCs w:val="24"/>
          </w:rPr>
          <w:t>坞</w:t>
        </w:r>
        <w:proofErr w:type="gramEnd"/>
      </w:hyperlink>
      <w:r w:rsidRPr="0059603C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 xml:space="preserve"> 王维(唐)</w:t>
      </w:r>
    </w:p>
    <w:p w:rsidR="00472140" w:rsidRPr="0059603C" w:rsidRDefault="00472140" w:rsidP="0059603C">
      <w:pPr>
        <w:widowControl/>
        <w:shd w:val="clear" w:color="auto" w:fill="FFFFFF"/>
        <w:ind w:leftChars="1000" w:left="210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>木末芙蓉花，山中发红</w:t>
      </w:r>
      <w:proofErr w:type="gramStart"/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>萼</w:t>
      </w:r>
      <w:proofErr w:type="gramEnd"/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>。</w:t>
      </w:r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br/>
        <w:t>涧户寂无人，纷纷开且落。</w:t>
      </w:r>
    </w:p>
    <w:p w:rsidR="0074144C" w:rsidRPr="0059603C" w:rsidRDefault="0074144C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</w:t>
      </w:r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>.</w:t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《</w:t>
      </w:r>
      <w:hyperlink r:id="rId9" w:tgtFrame="_blank" w:history="1">
        <w:r w:rsidRPr="0059603C">
          <w:rPr>
            <w:rFonts w:ascii="宋体" w:eastAsia="宋体" w:hAnsi="宋体" w:cs="Arial"/>
            <w:color w:val="333333"/>
            <w:kern w:val="0"/>
            <w:sz w:val="24"/>
            <w:szCs w:val="24"/>
          </w:rPr>
          <w:t>辛夷坞</w:t>
        </w:r>
      </w:hyperlink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》一诗</w:t>
      </w:r>
      <w:r w:rsidR="001308C8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以田园山水为题材，描绘自然优美的景色，表现幽静的境界，但其中也有一些寄</w:t>
      </w:r>
      <w:proofErr w:type="gramStart"/>
      <w:r w:rsidR="001308C8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慨</w:t>
      </w:r>
      <w:proofErr w:type="gramEnd"/>
      <w:r w:rsidR="001308C8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，透露了作者内心的苦闷。</w:t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下</w:t>
      </w:r>
      <w:r w:rsidR="009373FE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列诗</w:t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句所表达情感与本诗不同的一项是（ </w:t>
      </w:r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  </w:t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）</w:t>
      </w:r>
    </w:p>
    <w:p w:rsidR="0074144C" w:rsidRPr="0059603C" w:rsidRDefault="0074144C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proofErr w:type="gramStart"/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A</w:t>
      </w:r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>.</w:t>
      </w:r>
      <w:r w:rsidR="001308C8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“</w:t>
      </w:r>
      <w:proofErr w:type="gramEnd"/>
      <w:r w:rsidR="001308C8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来者复为谁，空悲昔人有</w:t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。</w:t>
      </w:r>
      <w:r w:rsidR="001308C8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”(《孟城坳》)</w:t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。</w:t>
      </w:r>
    </w:p>
    <w:p w:rsidR="0074144C" w:rsidRPr="0059603C" w:rsidRDefault="0074144C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proofErr w:type="gramStart"/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B</w:t>
      </w:r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>.</w:t>
      </w:r>
      <w:r w:rsidR="001308C8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“</w:t>
      </w:r>
      <w:proofErr w:type="gramEnd"/>
      <w:r w:rsidR="001308C8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上下华子冈，惆怅情何极</w:t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。</w:t>
      </w:r>
      <w:r w:rsidR="001308C8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”(《华子冈》)。</w:t>
      </w:r>
    </w:p>
    <w:p w:rsidR="001308C8" w:rsidRPr="0059603C" w:rsidRDefault="0074144C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proofErr w:type="gramStart"/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C</w:t>
      </w:r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>.</w:t>
      </w:r>
      <w:r w:rsidR="001308C8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“</w:t>
      </w:r>
      <w:proofErr w:type="gramEnd"/>
      <w:r w:rsidR="001308C8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偶寄</w:t>
      </w:r>
      <w:proofErr w:type="gramStart"/>
      <w:r w:rsidR="001308C8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一</w:t>
      </w:r>
      <w:proofErr w:type="gramEnd"/>
      <w:r w:rsidR="001308C8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微官，婆娑数株树</w:t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。</w:t>
      </w:r>
      <w:r w:rsidR="001308C8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”</w:t>
      </w:r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 </w:t>
      </w:r>
      <w:r w:rsidR="009373FE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</w:t>
      </w:r>
      <w:r w:rsidR="009373FE"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>《漆园》</w:t>
      </w:r>
      <w:r w:rsidR="009373FE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）</w:t>
      </w:r>
    </w:p>
    <w:p w:rsidR="0074144C" w:rsidRDefault="0074144C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proofErr w:type="gramStart"/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D</w:t>
      </w:r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>.</w:t>
      </w:r>
      <w:r w:rsidR="009373FE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“</w:t>
      </w:r>
      <w:proofErr w:type="gramEnd"/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>明月松间照，清泉石上流。</w:t>
      </w:r>
      <w:r w:rsidR="009373FE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”</w:t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（《山居秋暝》）</w:t>
      </w:r>
    </w:p>
    <w:p w:rsidR="00F51C95" w:rsidRPr="0059603C" w:rsidRDefault="00F51C95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p w:rsidR="00BD36E0" w:rsidRPr="0059603C" w:rsidRDefault="00BD36E0" w:rsidP="0059603C">
      <w:pPr>
        <w:pStyle w:val="a5"/>
        <w:shd w:val="clear" w:color="auto" w:fill="FFFFFF"/>
        <w:spacing w:before="0" w:beforeAutospacing="0" w:after="0" w:afterAutospacing="0"/>
        <w:ind w:firstLineChars="900" w:firstLine="2168"/>
        <w:rPr>
          <w:rFonts w:cs="Arial"/>
          <w:b/>
          <w:bCs/>
          <w:color w:val="333333"/>
        </w:rPr>
      </w:pPr>
      <w:r w:rsidRPr="0059603C">
        <w:rPr>
          <w:rFonts w:cs="Arial" w:hint="eastAsia"/>
          <w:b/>
          <w:bCs/>
          <w:color w:val="333333"/>
        </w:rPr>
        <w:t>从军行(其五) 王昌龄</w:t>
      </w:r>
    </w:p>
    <w:p w:rsidR="00BD36E0" w:rsidRPr="0059603C" w:rsidRDefault="00BD36E0" w:rsidP="0059603C">
      <w:pPr>
        <w:pStyle w:val="a5"/>
        <w:shd w:val="clear" w:color="auto" w:fill="FFFFFF"/>
        <w:spacing w:before="0" w:beforeAutospacing="0" w:after="0" w:afterAutospacing="0"/>
        <w:ind w:firstLineChars="600" w:firstLine="1440"/>
        <w:rPr>
          <w:rFonts w:cs="Arial"/>
          <w:color w:val="333333"/>
        </w:rPr>
      </w:pPr>
      <w:r w:rsidRPr="0059603C">
        <w:rPr>
          <w:rFonts w:cs="Arial" w:hint="eastAsia"/>
          <w:color w:val="333333"/>
        </w:rPr>
        <w:t>大漠风尘日色昏，红旗半卷出辕门。</w:t>
      </w:r>
    </w:p>
    <w:p w:rsidR="00BD36E0" w:rsidRPr="0059603C" w:rsidRDefault="00BD36E0" w:rsidP="0059603C">
      <w:pPr>
        <w:pStyle w:val="a5"/>
        <w:shd w:val="clear" w:color="auto" w:fill="FFFFFF"/>
        <w:spacing w:before="0" w:beforeAutospacing="0" w:after="0" w:afterAutospacing="0"/>
        <w:ind w:firstLineChars="600" w:firstLine="1440"/>
        <w:rPr>
          <w:rFonts w:cs="Arial"/>
          <w:color w:val="333333"/>
        </w:rPr>
      </w:pPr>
      <w:r w:rsidRPr="0059603C">
        <w:rPr>
          <w:rFonts w:cs="Arial" w:hint="eastAsia"/>
          <w:color w:val="333333"/>
        </w:rPr>
        <w:t>前军夜战洮河北，已报生擒吐谷浑。</w:t>
      </w:r>
    </w:p>
    <w:p w:rsidR="000A302D" w:rsidRPr="0059603C" w:rsidRDefault="000A302D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3</w:t>
      </w:r>
      <w:r w:rsidR="00BD36E0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．这首诗在写法上很有特色，给读者很多联想和想象的空间，</w:t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下列诗歌没有运用</w:t>
      </w:r>
      <w:r w:rsidR="00BD36E0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联想和想象</w:t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手法的是（ </w:t>
      </w:r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  </w:t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）</w:t>
      </w:r>
    </w:p>
    <w:p w:rsidR="00F51C95" w:rsidRDefault="000A302D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A.</w:t>
      </w:r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 草满池塘水满陂，山衔落日浸寒漪。牧童归去横牛背，短笛无腔信口吹。</w:t>
      </w:r>
    </w:p>
    <w:p w:rsidR="000A302D" w:rsidRPr="0059603C" w:rsidRDefault="000A302D" w:rsidP="00F51C95">
      <w:pPr>
        <w:widowControl/>
        <w:shd w:val="clear" w:color="auto" w:fill="FFFFFF"/>
        <w:ind w:firstLineChars="2300" w:firstLine="552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</w:t>
      </w:r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>雷震</w:t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《村晚》）</w:t>
      </w:r>
    </w:p>
    <w:p w:rsidR="00F51C95" w:rsidRDefault="000A302D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B.邯郸</w:t>
      </w:r>
      <w:proofErr w:type="gramStart"/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驿</w:t>
      </w:r>
      <w:proofErr w:type="gramEnd"/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里逢</w:t>
      </w:r>
      <w:hyperlink r:id="rId10" w:tgtFrame="_blank" w:history="1">
        <w:r w:rsidRPr="0059603C">
          <w:rPr>
            <w:rFonts w:ascii="宋体" w:eastAsia="宋体" w:hAnsi="宋体" w:cs="Arial" w:hint="eastAsia"/>
            <w:color w:val="333333"/>
            <w:kern w:val="0"/>
            <w:sz w:val="24"/>
            <w:szCs w:val="24"/>
          </w:rPr>
          <w:t>冬至</w:t>
        </w:r>
      </w:hyperlink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，抱膝</w:t>
      </w:r>
      <w:proofErr w:type="gramStart"/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灯前影伴身</w:t>
      </w:r>
      <w:proofErr w:type="gramEnd"/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。想得家中</w:t>
      </w:r>
      <w:hyperlink r:id="rId11" w:tgtFrame="_blank" w:history="1">
        <w:r w:rsidRPr="0059603C">
          <w:rPr>
            <w:rFonts w:ascii="宋体" w:eastAsia="宋体" w:hAnsi="宋体" w:cs="Arial" w:hint="eastAsia"/>
            <w:color w:val="333333"/>
            <w:kern w:val="0"/>
            <w:sz w:val="24"/>
            <w:szCs w:val="24"/>
          </w:rPr>
          <w:t>夜深</w:t>
        </w:r>
      </w:hyperlink>
      <w:r w:rsidR="00F51C9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坐，还应说着远行人。</w:t>
      </w:r>
    </w:p>
    <w:p w:rsidR="000A302D" w:rsidRDefault="000A302D" w:rsidP="00F51C95">
      <w:pPr>
        <w:widowControl/>
        <w:shd w:val="clear" w:color="auto" w:fill="FFFFFF"/>
        <w:ind w:firstLineChars="1850" w:firstLine="444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（白居易《</w:t>
      </w:r>
      <w:hyperlink r:id="rId12" w:tgtFrame="_blank" w:history="1">
        <w:r w:rsidRPr="0059603C">
          <w:rPr>
            <w:rFonts w:ascii="宋体" w:eastAsia="宋体" w:hAnsi="宋体" w:cs="Arial" w:hint="eastAsia"/>
            <w:color w:val="333333"/>
            <w:kern w:val="0"/>
            <w:sz w:val="24"/>
            <w:szCs w:val="24"/>
          </w:rPr>
          <w:t>邯郸冬至夜思家</w:t>
        </w:r>
      </w:hyperlink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》）</w:t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br/>
        <w:t>C.</w:t>
      </w:r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 </w:t>
      </w:r>
      <w:hyperlink r:id="rId13" w:tgtFrame="_blank" w:history="1">
        <w:r w:rsidRPr="0059603C">
          <w:rPr>
            <w:rFonts w:ascii="宋体" w:eastAsia="宋体" w:hAnsi="宋体" w:cs="Arial" w:hint="eastAsia"/>
            <w:color w:val="333333"/>
            <w:kern w:val="0"/>
            <w:sz w:val="24"/>
            <w:szCs w:val="24"/>
          </w:rPr>
          <w:t>君问归期</w:t>
        </w:r>
      </w:hyperlink>
      <w:hyperlink r:id="rId14" w:tgtFrame="_blank" w:history="1">
        <w:r w:rsidRPr="0059603C">
          <w:rPr>
            <w:rFonts w:ascii="宋体" w:eastAsia="宋体" w:hAnsi="宋体" w:cs="Arial" w:hint="eastAsia"/>
            <w:color w:val="333333"/>
            <w:kern w:val="0"/>
            <w:sz w:val="24"/>
            <w:szCs w:val="24"/>
          </w:rPr>
          <w:t>未有期</w:t>
        </w:r>
      </w:hyperlink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，巴山夜雨涨秋池。何当</w:t>
      </w:r>
      <w:hyperlink r:id="rId15" w:tgtFrame="_blank" w:history="1">
        <w:proofErr w:type="gramStart"/>
        <w:r w:rsidRPr="0059603C">
          <w:rPr>
            <w:rFonts w:ascii="宋体" w:eastAsia="宋体" w:hAnsi="宋体" w:cs="Arial" w:hint="eastAsia"/>
            <w:color w:val="333333"/>
            <w:kern w:val="0"/>
            <w:sz w:val="24"/>
            <w:szCs w:val="24"/>
          </w:rPr>
          <w:t>共剪西窗烛</w:t>
        </w:r>
        <w:proofErr w:type="gramEnd"/>
      </w:hyperlink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，却话巴山夜雨时。</w:t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br/>
      </w:r>
      <w:r w:rsidR="00F51C9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                                               </w:t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（李商隐《夜雨寄北》）</w:t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br/>
        <w:t>D.醉别江楼</w:t>
      </w:r>
      <w:hyperlink r:id="rId16" w:tgtFrame="_blank" w:history="1">
        <w:r w:rsidRPr="0059603C">
          <w:rPr>
            <w:rFonts w:ascii="宋体" w:eastAsia="宋体" w:hAnsi="宋体" w:cs="Arial" w:hint="eastAsia"/>
            <w:color w:val="333333"/>
            <w:kern w:val="0"/>
            <w:sz w:val="24"/>
            <w:szCs w:val="24"/>
          </w:rPr>
          <w:t>橘柚</w:t>
        </w:r>
      </w:hyperlink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香，江风引雨入舟凉。忆君遥在</w:t>
      </w:r>
      <w:hyperlink r:id="rId17" w:tgtFrame="_blank" w:history="1">
        <w:r w:rsidRPr="0059603C">
          <w:rPr>
            <w:rFonts w:ascii="宋体" w:eastAsia="宋体" w:hAnsi="宋体" w:cs="Arial" w:hint="eastAsia"/>
            <w:color w:val="333333"/>
            <w:kern w:val="0"/>
            <w:sz w:val="24"/>
            <w:szCs w:val="24"/>
          </w:rPr>
          <w:t>潇湘月</w:t>
        </w:r>
      </w:hyperlink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，</w:t>
      </w:r>
      <w:proofErr w:type="gramStart"/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愁听</w:t>
      </w:r>
      <w:proofErr w:type="gramEnd"/>
      <w:r w:rsidR="005408FA">
        <w:fldChar w:fldCharType="begin"/>
      </w:r>
      <w:r w:rsidR="005408FA">
        <w:instrText xml:space="preserve"> HYPERLINK "http://www.so.com/s?q=%E6%B8%85%E7%8C%BF&amp;ie=utf-8&amp;src=internal_wenda_recommend_textn"</w:instrText>
      </w:r>
      <w:r w:rsidR="005408FA">
        <w:instrText xml:space="preserve"> \t "_blank" </w:instrText>
      </w:r>
      <w:r w:rsidR="005408FA">
        <w:fldChar w:fldCharType="separate"/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清猿</w:t>
      </w:r>
      <w:r w:rsidR="005408FA">
        <w:rPr>
          <w:rFonts w:ascii="宋体" w:eastAsia="宋体" w:hAnsi="宋体" w:cs="Arial"/>
          <w:color w:val="333333"/>
          <w:kern w:val="0"/>
          <w:sz w:val="24"/>
          <w:szCs w:val="24"/>
        </w:rPr>
        <w:fldChar w:fldCharType="end"/>
      </w:r>
      <w:hyperlink r:id="rId18" w:tgtFrame="_blank" w:history="1">
        <w:r w:rsidRPr="0059603C">
          <w:rPr>
            <w:rFonts w:ascii="宋体" w:eastAsia="宋体" w:hAnsi="宋体" w:cs="Arial" w:hint="eastAsia"/>
            <w:color w:val="333333"/>
            <w:kern w:val="0"/>
            <w:sz w:val="24"/>
            <w:szCs w:val="24"/>
          </w:rPr>
          <w:t>梦里</w:t>
        </w:r>
      </w:hyperlink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长。</w:t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br/>
      </w:r>
      <w:r w:rsidR="00F51C95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                                               </w:t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（王昌龄《送魏二》）</w:t>
      </w:r>
    </w:p>
    <w:p w:rsidR="00F51C95" w:rsidRPr="0059603C" w:rsidRDefault="00F51C95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p w:rsidR="00472140" w:rsidRPr="0059603C" w:rsidRDefault="000A302D" w:rsidP="0059603C">
      <w:pPr>
        <w:widowControl/>
        <w:shd w:val="clear" w:color="auto" w:fill="FFFFFF"/>
        <w:ind w:firstLineChars="900" w:firstLine="2160"/>
        <w:jc w:val="left"/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　 </w:t>
      </w:r>
      <w:r w:rsidRPr="0059603C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 xml:space="preserve"> </w:t>
      </w:r>
      <w:hyperlink r:id="rId19" w:tgtFrame="_blank" w:history="1">
        <w:r w:rsidR="00472140" w:rsidRPr="0059603C">
          <w:rPr>
            <w:rFonts w:ascii="宋体" w:eastAsia="宋体" w:hAnsi="宋体" w:cs="Arial"/>
            <w:b/>
            <w:bCs/>
            <w:color w:val="333333"/>
            <w:kern w:val="0"/>
            <w:sz w:val="24"/>
            <w:szCs w:val="24"/>
          </w:rPr>
          <w:t>春夜喜雨</w:t>
        </w:r>
      </w:hyperlink>
      <w:r w:rsidR="006121D3" w:rsidRPr="0059603C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 xml:space="preserve"> </w:t>
      </w:r>
      <w:hyperlink r:id="rId20" w:tgtFrame="_blank" w:history="1">
        <w:r w:rsidR="00472140" w:rsidRPr="0059603C">
          <w:rPr>
            <w:rFonts w:ascii="宋体" w:eastAsia="宋体" w:hAnsi="宋体" w:cs="Arial"/>
            <w:b/>
            <w:bCs/>
            <w:color w:val="333333"/>
            <w:kern w:val="0"/>
            <w:sz w:val="24"/>
            <w:szCs w:val="24"/>
          </w:rPr>
          <w:t>杜甫(唐)</w:t>
        </w:r>
      </w:hyperlink>
    </w:p>
    <w:p w:rsidR="00472140" w:rsidRPr="0059603C" w:rsidRDefault="00472140" w:rsidP="0059603C">
      <w:pPr>
        <w:widowControl/>
        <w:shd w:val="clear" w:color="auto" w:fill="FFFFFF"/>
        <w:ind w:leftChars="600" w:left="126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>好雨知时节，当春乃发生。随风潜入夜，润物细无声。</w:t>
      </w:r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br/>
        <w:t>野径云俱黑，江船</w:t>
      </w:r>
      <w:proofErr w:type="gramStart"/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>火独明</w:t>
      </w:r>
      <w:proofErr w:type="gramEnd"/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>。晓看红湿处，花重锦官城。</w:t>
      </w:r>
    </w:p>
    <w:p w:rsidR="003C3C0B" w:rsidRPr="0059603C" w:rsidRDefault="003C3C0B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4</w:t>
      </w:r>
      <w:r w:rsidR="006121D3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.</w:t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对本诗理解分析不正确的一项是( )</w:t>
      </w:r>
    </w:p>
    <w:p w:rsidR="003C3C0B" w:rsidRPr="0059603C" w:rsidRDefault="003C3C0B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A</w:t>
      </w:r>
      <w:r w:rsidR="006121D3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.</w:t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开头两句,诗人运用拟人手法,仿佛春雨知道农村,应时而来</w:t>
      </w:r>
      <w:r w:rsidR="006121D3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。</w:t>
      </w:r>
    </w:p>
    <w:p w:rsidR="003C3C0B" w:rsidRPr="0059603C" w:rsidRDefault="003C3C0B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lastRenderedPageBreak/>
        <w:t>B</w:t>
      </w:r>
      <w:r w:rsidR="006121D3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.</w:t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中间四句,诗人分别以听觉和视觉落笔,写出了“好雨”润物之功,</w:t>
      </w:r>
      <w:proofErr w:type="gramStart"/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诗人爱</w:t>
      </w:r>
      <w:proofErr w:type="gramEnd"/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雨之情</w:t>
      </w:r>
      <w:r w:rsidR="006121D3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。</w:t>
      </w:r>
    </w:p>
    <w:p w:rsidR="003C3C0B" w:rsidRPr="0059603C" w:rsidRDefault="003C3C0B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C</w:t>
      </w:r>
      <w:r w:rsidR="006121D3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.</w:t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最后两句,诗人</w:t>
      </w:r>
      <w:r w:rsidR="006121D3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设</w:t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想雨后晨景:雨过天晴,成都城中</w:t>
      </w:r>
      <w:bookmarkStart w:id="2" w:name="_Hlk34664431"/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处处落英缤纷</w:t>
      </w:r>
      <w:bookmarkEnd w:id="2"/>
      <w:r w:rsidR="006121D3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。</w:t>
      </w:r>
    </w:p>
    <w:p w:rsidR="003C3C0B" w:rsidRDefault="003C3C0B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D</w:t>
      </w:r>
      <w:r w:rsidR="006121D3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.</w:t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全是不漏一个“喜”字,但从“潜、润、细、湿”等字却可体会出诗人的喜雨之情</w:t>
      </w:r>
      <w:r w:rsidR="006121D3"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。</w:t>
      </w:r>
    </w:p>
    <w:p w:rsidR="00F51C95" w:rsidRPr="0059603C" w:rsidRDefault="00F51C95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p w:rsidR="00472140" w:rsidRPr="0059603C" w:rsidRDefault="000A302D" w:rsidP="0059603C">
      <w:pPr>
        <w:widowControl/>
        <w:shd w:val="clear" w:color="auto" w:fill="FFFFFF"/>
        <w:jc w:val="left"/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阅读杜甫《</w:t>
      </w:r>
      <w:hyperlink r:id="rId21" w:tgtFrame="_blank" w:history="1">
        <w:r w:rsidR="00472140" w:rsidRPr="0059603C">
          <w:rPr>
            <w:rFonts w:ascii="宋体" w:eastAsia="宋体" w:hAnsi="宋体" w:cs="Arial"/>
            <w:b/>
            <w:bCs/>
            <w:color w:val="333333"/>
            <w:kern w:val="0"/>
            <w:sz w:val="24"/>
            <w:szCs w:val="24"/>
          </w:rPr>
          <w:t>登高</w:t>
        </w:r>
      </w:hyperlink>
      <w:r w:rsidRPr="0059603C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》，回答</w:t>
      </w:r>
      <w:r w:rsidR="00F51C95" w:rsidRPr="00F51C95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5、6小</w:t>
      </w:r>
      <w:r w:rsidR="00F51C95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题</w:t>
      </w:r>
    </w:p>
    <w:p w:rsidR="008D07F5" w:rsidRPr="0059603C" w:rsidRDefault="00472140" w:rsidP="0059603C">
      <w:pPr>
        <w:widowControl/>
        <w:shd w:val="clear" w:color="auto" w:fill="FFFFFF"/>
        <w:ind w:leftChars="800" w:left="168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>风急天高猿啸哀，渚清沙白鸟飞回。</w:t>
      </w:r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br/>
        <w:t>无边落木萧萧下，不尽长江滚滚来。</w:t>
      </w:r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br/>
        <w:t>万里悲秋常作客，百年多病独登台。</w:t>
      </w:r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br/>
        <w:t>艰难苦恨繁霜鬓，潦倒新停浊酒杯。</w:t>
      </w:r>
    </w:p>
    <w:p w:rsidR="006121D3" w:rsidRPr="0059603C" w:rsidRDefault="006121D3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>5</w:t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．对下列诗句中加点的词语解释，不当的一项是(  )</w:t>
      </w:r>
    </w:p>
    <w:p w:rsidR="006121D3" w:rsidRPr="0059603C" w:rsidRDefault="006121D3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A．渚清沙白鸟飞回 </w:t>
      </w:r>
      <w:proofErr w:type="gramStart"/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渚</w:t>
      </w:r>
      <w:proofErr w:type="gramEnd"/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：水中小洲（陆地）</w:t>
      </w:r>
    </w:p>
    <w:p w:rsidR="006121D3" w:rsidRPr="0059603C" w:rsidRDefault="006121D3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B．无边落木萧萧下 </w:t>
      </w:r>
      <w:r w:rsidRPr="0059603C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 </w:t>
      </w: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萧萧：树叶被风吹落的声音。</w:t>
      </w:r>
    </w:p>
    <w:p w:rsidR="006121D3" w:rsidRPr="0059603C" w:rsidRDefault="006121D3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C．万里悲秋常作客 万里：这里指到处漂泊，居无定所。</w:t>
      </w:r>
    </w:p>
    <w:p w:rsidR="006121D3" w:rsidRPr="0059603C" w:rsidRDefault="006121D3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D．潦倒新停浊酒杯 潦倒：政治上不得志。</w:t>
      </w:r>
    </w:p>
    <w:p w:rsidR="006121D3" w:rsidRPr="0059603C" w:rsidRDefault="006121D3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6．对本诗的理解有误的一项是(   )</w:t>
      </w:r>
    </w:p>
    <w:p w:rsidR="006121D3" w:rsidRPr="0059603C" w:rsidRDefault="006121D3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 A．首联写诗人登高的见闻。诗人对风、天、猿啸、</w:t>
      </w:r>
      <w:proofErr w:type="gramStart"/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渚</w:t>
      </w:r>
      <w:proofErr w:type="gramEnd"/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、沙、鸟飞等具体的景物，进行了生动具体细致的刻画。</w:t>
      </w:r>
    </w:p>
    <w:p w:rsidR="006121D3" w:rsidRPr="0059603C" w:rsidRDefault="006121D3" w:rsidP="0059603C">
      <w:pPr>
        <w:widowControl/>
        <w:shd w:val="clear" w:color="auto" w:fill="FFFFFF"/>
        <w:ind w:firstLineChars="100" w:firstLine="24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B．颔联也是写景，但手法与首联不同，如果说首联是一幅工笔画的话，那么颔联就是一幅写意画。诗人抓住典型的景物——萧萧的落木，滚滚的流水，加以渲染，给读者留下了广阔的</w:t>
      </w:r>
      <w:proofErr w:type="gramStart"/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想像</w:t>
      </w:r>
      <w:proofErr w:type="gramEnd"/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空间。</w:t>
      </w:r>
    </w:p>
    <w:p w:rsidR="006121D3" w:rsidRPr="0059603C" w:rsidRDefault="006121D3" w:rsidP="0059603C">
      <w:pPr>
        <w:widowControl/>
        <w:shd w:val="clear" w:color="auto" w:fill="FFFFFF"/>
        <w:ind w:firstLineChars="100" w:firstLine="24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C．颈联诗人点明诗旨。诗人登高望远，由无边的落木，不尽的江水，联想到自己漂泊万里，暮年多病，抒发了怨天尤人的牢骚，这是孤独者的慨叹。</w:t>
      </w:r>
    </w:p>
    <w:p w:rsidR="006121D3" w:rsidRDefault="006121D3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 D．杜甫是忧国忧民的现实主义诗人，他对人生有大悲悯。“艰难苦恨繁霜鬓”是他关于现实</w:t>
      </w:r>
      <w:proofErr w:type="gramStart"/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观照</w:t>
      </w:r>
      <w:proofErr w:type="gramEnd"/>
      <w:r w:rsidRPr="0059603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的结果。</w:t>
      </w:r>
    </w:p>
    <w:p w:rsidR="0059603C" w:rsidRPr="0059603C" w:rsidRDefault="0059603C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p w:rsidR="0059603C" w:rsidRPr="0059603C" w:rsidRDefault="0059603C" w:rsidP="0059603C">
      <w:pPr>
        <w:widowControl/>
        <w:shd w:val="clear" w:color="auto" w:fill="FFFFFF"/>
        <w:jc w:val="left"/>
        <w:rPr>
          <w:rFonts w:ascii="宋体" w:eastAsia="宋体" w:hAnsi="宋体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宋体" w:eastAsia="宋体" w:hAnsi="宋体" w:cs="Arial" w:hint="eastAsia"/>
          <w:b/>
          <w:color w:val="333333"/>
          <w:sz w:val="24"/>
          <w:szCs w:val="24"/>
          <w:shd w:val="clear" w:color="auto" w:fill="FFFFFF"/>
        </w:rPr>
        <w:t>阅读鲁迅《无题》一诗，完成7、8小题</w:t>
      </w:r>
    </w:p>
    <w:p w:rsidR="0059603C" w:rsidRPr="0059603C" w:rsidRDefault="0059603C" w:rsidP="0059603C">
      <w:pPr>
        <w:widowControl/>
        <w:shd w:val="clear" w:color="auto" w:fill="FFFFFF"/>
        <w:ind w:leftChars="900" w:left="1890"/>
        <w:jc w:val="left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  <w:r w:rsidRPr="0059603C">
        <w:rPr>
          <w:rFonts w:ascii="宋体" w:eastAsia="宋体" w:hAnsi="宋体"/>
          <w:color w:val="333333"/>
          <w:sz w:val="24"/>
          <w:szCs w:val="24"/>
        </w:rPr>
        <w:t>惯于长夜过春时，</w:t>
      </w:r>
      <w:r w:rsidRPr="0059603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挈妇将雏鬓有丝。</w:t>
      </w:r>
      <w:r w:rsidRPr="0059603C">
        <w:rPr>
          <w:rFonts w:ascii="宋体" w:eastAsia="宋体" w:hAnsi="宋体" w:cs="Arial"/>
          <w:color w:val="333333"/>
          <w:sz w:val="24"/>
          <w:szCs w:val="24"/>
        </w:rPr>
        <w:br/>
      </w:r>
      <w:r w:rsidRPr="0059603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梦里依稀慈母泪，城头变幻大王旗。</w:t>
      </w:r>
      <w:r w:rsidRPr="0059603C">
        <w:rPr>
          <w:rFonts w:ascii="宋体" w:eastAsia="宋体" w:hAnsi="宋体" w:cs="Arial"/>
          <w:color w:val="333333"/>
          <w:sz w:val="24"/>
          <w:szCs w:val="24"/>
        </w:rPr>
        <w:br/>
      </w:r>
      <w:r w:rsidRPr="0059603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忍看朋辈成新鬼，怒向刀丛觅小诗。</w:t>
      </w:r>
      <w:r w:rsidRPr="0059603C">
        <w:rPr>
          <w:rFonts w:ascii="宋体" w:eastAsia="宋体" w:hAnsi="宋体" w:cs="Arial"/>
          <w:color w:val="333333"/>
          <w:sz w:val="24"/>
          <w:szCs w:val="24"/>
        </w:rPr>
        <w:br/>
      </w:r>
      <w:r w:rsidRPr="0059603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吟罢低眉无写处，月光如水照缁衣。</w:t>
      </w:r>
    </w:p>
    <w:p w:rsidR="0059603C" w:rsidRPr="0059603C" w:rsidRDefault="0059603C" w:rsidP="0059603C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注：</w:t>
      </w:r>
      <w:r w:rsidRPr="0059603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此诗作于1931年2月，时鲁迅在花园庄旅馆避难时，得知柔石等人遇害的消息后所写。</w:t>
      </w:r>
    </w:p>
    <w:p w:rsidR="0059603C" w:rsidRPr="0059603C" w:rsidRDefault="0059603C" w:rsidP="0059603C">
      <w:pPr>
        <w:widowControl/>
        <w:shd w:val="clear" w:color="auto" w:fill="FFFFFF"/>
        <w:ind w:firstLineChars="200" w:firstLine="480"/>
        <w:jc w:val="left"/>
        <w:outlineLvl w:val="0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7．</w:t>
      </w:r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本</w:t>
      </w:r>
      <w:r w:rsidRPr="0059603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诗以“长夜”为背景，巧妙而严谨地把“长夜”中发生的一系列事件编织在一起，展示了一幅旧中国的“长夜”画。</w:t>
      </w:r>
      <w:r w:rsidRPr="008674D6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选出下列句子中</w:t>
      </w:r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对</w:t>
      </w:r>
      <w:r w:rsidRPr="008674D6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“夜”的意义归类正确的一项</w:t>
      </w:r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：</w:t>
      </w:r>
    </w:p>
    <w:p w:rsidR="0059603C" w:rsidRPr="008674D6" w:rsidRDefault="0059603C" w:rsidP="0059603C">
      <w:pPr>
        <w:widowControl/>
        <w:shd w:val="clear" w:color="auto" w:fill="FFFFFF"/>
        <w:ind w:leftChars="200" w:left="420"/>
        <w:jc w:val="left"/>
        <w:outlineLvl w:val="0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  <w:r w:rsidRPr="008674D6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①在一个深夜里，我站在客栈的院子里，周围是……</w:t>
      </w:r>
      <w:r w:rsidRPr="008674D6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br/>
        <w:t>②惯于长夜过春时，挈妇将雏鬓有丝</w:t>
      </w:r>
      <w:r w:rsidRPr="008674D6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br/>
        <w:t>③夜正长，路也正长</w:t>
      </w:r>
      <w:r w:rsidRPr="008674D6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br/>
        <w:t>④这一夜我烧了朋友的旧信札，就和女人抱着孩子走在一个客栈里</w:t>
      </w:r>
    </w:p>
    <w:p w:rsidR="0059603C" w:rsidRPr="008674D6" w:rsidRDefault="0059603C" w:rsidP="0059603C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A.</w:t>
      </w:r>
      <w:r w:rsidRPr="008674D6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①②／③④</w:t>
      </w:r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 xml:space="preserve">    B.</w:t>
      </w:r>
      <w:r w:rsidRPr="008674D6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①／②③④</w:t>
      </w:r>
    </w:p>
    <w:p w:rsidR="0059603C" w:rsidRPr="008674D6" w:rsidRDefault="0059603C" w:rsidP="0059603C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C</w:t>
      </w:r>
      <w:r w:rsidRPr="0059603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.</w:t>
      </w:r>
      <w:r w:rsidRPr="008674D6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①③／②④</w:t>
      </w:r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 xml:space="preserve">    D.①</w:t>
      </w:r>
      <w:r w:rsidRPr="008674D6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④／②③</w:t>
      </w:r>
    </w:p>
    <w:p w:rsidR="0059603C" w:rsidRPr="0059603C" w:rsidRDefault="0059603C" w:rsidP="0059603C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8．</w:t>
      </w:r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对各联意思理解不准确的一项是（  ）</w:t>
      </w:r>
    </w:p>
    <w:p w:rsidR="0059603C" w:rsidRPr="0059603C" w:rsidRDefault="0059603C" w:rsidP="0059603C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lastRenderedPageBreak/>
        <w:t>A.</w:t>
      </w:r>
      <w:r w:rsidRPr="0059603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首联写“长夜”气氛下，作者全家的艰难处境。一个“惯”字串起两句，</w:t>
      </w:r>
      <w:proofErr w:type="gramStart"/>
      <w:r w:rsidRPr="0059603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既概写</w:t>
      </w:r>
      <w:proofErr w:type="gramEnd"/>
      <w:r w:rsidRPr="0059603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了作者长期辗转的战斗生涯，又揭露了国民党的凶残本质，并体现了作者对敌人的极度蔑视与愤恨之情。</w:t>
      </w:r>
    </w:p>
    <w:p w:rsidR="0059603C" w:rsidRPr="0059603C" w:rsidRDefault="0059603C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  <w:r w:rsidRPr="0059603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 xml:space="preserve">　　</w:t>
      </w:r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B.</w:t>
      </w:r>
      <w:proofErr w:type="gramStart"/>
      <w:r w:rsidRPr="0059603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颔联写</w:t>
      </w:r>
      <w:proofErr w:type="gramEnd"/>
      <w:r w:rsidRPr="0059603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“长夜”气氛下，人民的深重苦难。一个“变”字，成为该联的枢纽。既概括了千千万万的人民群众所遭受的苦难生活，又揭示了造成这种苦难的根本原因。</w:t>
      </w:r>
    </w:p>
    <w:p w:rsidR="0059603C" w:rsidRPr="0059603C" w:rsidRDefault="0059603C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  <w:r w:rsidRPr="0059603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 xml:space="preserve">　　</w:t>
      </w:r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C.</w:t>
      </w:r>
      <w:proofErr w:type="gramStart"/>
      <w:r w:rsidRPr="0059603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颈联写</w:t>
      </w:r>
      <w:proofErr w:type="gramEnd"/>
      <w:r w:rsidRPr="0059603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“长夜”气氛下，作者积郁在胸的万丈怒火。一个“怒”字，把作者的思想感情推向高峰。既表达了作者对死难者的深切哀思，又激发了作者面对敌人的</w:t>
      </w:r>
      <w:proofErr w:type="gramStart"/>
      <w:r w:rsidRPr="0059603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刀丛剑树而</w:t>
      </w:r>
      <w:proofErr w:type="gramEnd"/>
      <w:r w:rsidRPr="0059603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进行殊死搏斗的战斗豪情。</w:t>
      </w:r>
    </w:p>
    <w:p w:rsidR="0059603C" w:rsidRDefault="0059603C" w:rsidP="0059603C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D.</w:t>
      </w:r>
      <w:r w:rsidRPr="0059603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尾联写“长夜”气氛下，作者的愤慨之情。</w:t>
      </w:r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作者深感愤懑却又无可奈何，面对国民党的黑暗统治与时局的动荡不安，体会到了一种深深的悲凉。</w:t>
      </w:r>
    </w:p>
    <w:p w:rsidR="00F51C95" w:rsidRPr="0059603C" w:rsidRDefault="00F51C95" w:rsidP="0059603C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</w:p>
    <w:p w:rsidR="0059603C" w:rsidRPr="0059603C" w:rsidRDefault="0059603C" w:rsidP="00F51C95">
      <w:pPr>
        <w:widowControl/>
        <w:shd w:val="clear" w:color="auto" w:fill="FFFFFF"/>
        <w:ind w:firstLineChars="950" w:firstLine="2289"/>
        <w:jc w:val="left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eastAsia="宋体" w:hAnsi="宋体" w:cs="Arial" w:hint="eastAsia"/>
          <w:b/>
          <w:bCs/>
          <w:color w:val="333333"/>
          <w:sz w:val="24"/>
          <w:szCs w:val="24"/>
          <w:shd w:val="clear" w:color="auto" w:fill="FFFFFF"/>
        </w:rPr>
        <w:t>七</w:t>
      </w:r>
      <w:r w:rsidRPr="0059603C">
        <w:rPr>
          <w:rFonts w:ascii="宋体" w:eastAsia="宋体" w:hAnsi="宋体" w:cs="Arial"/>
          <w:b/>
          <w:bCs/>
          <w:color w:val="333333"/>
          <w:sz w:val="24"/>
          <w:szCs w:val="24"/>
          <w:shd w:val="clear" w:color="auto" w:fill="FFFFFF"/>
        </w:rPr>
        <w:t>律·</w:t>
      </w:r>
      <w:r>
        <w:rPr>
          <w:rFonts w:ascii="宋体" w:eastAsia="宋体" w:hAnsi="宋体" w:cs="Arial"/>
          <w:b/>
          <w:bCs/>
          <w:color w:val="333333"/>
          <w:sz w:val="24"/>
          <w:szCs w:val="24"/>
          <w:shd w:val="clear" w:color="auto" w:fill="FFFFFF"/>
        </w:rPr>
        <w:t>和柳亚子先</w:t>
      </w:r>
      <w:r w:rsidR="00F51C95">
        <w:rPr>
          <w:rFonts w:ascii="宋体" w:eastAsia="宋体" w:hAnsi="宋体" w:cs="Arial" w:hint="eastAsia"/>
          <w:b/>
          <w:color w:val="333333"/>
          <w:sz w:val="24"/>
          <w:szCs w:val="24"/>
          <w:shd w:val="clear" w:color="auto" w:fill="FFFFFF"/>
        </w:rPr>
        <w:t xml:space="preserve">  </w:t>
      </w:r>
      <w:r w:rsidR="00F51C95" w:rsidRPr="00F51C95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毛泽东</w:t>
      </w:r>
    </w:p>
    <w:p w:rsidR="0059603C" w:rsidRPr="0059603C" w:rsidRDefault="0059603C" w:rsidP="0059603C">
      <w:pPr>
        <w:widowControl/>
        <w:shd w:val="clear" w:color="auto" w:fill="FFFFFF"/>
        <w:ind w:firstLineChars="800" w:firstLine="1920"/>
        <w:jc w:val="left"/>
        <w:outlineLvl w:val="2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饮茶粤</w:t>
      </w:r>
      <w:proofErr w:type="gramStart"/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海未能</w:t>
      </w:r>
      <w:proofErr w:type="gramEnd"/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忘，索句</w:t>
      </w:r>
      <w:proofErr w:type="gramStart"/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渝州叶正</w:t>
      </w:r>
      <w:proofErr w:type="gramEnd"/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黄。</w:t>
      </w:r>
    </w:p>
    <w:p w:rsidR="0059603C" w:rsidRPr="0059603C" w:rsidRDefault="0059603C" w:rsidP="0059603C">
      <w:pPr>
        <w:widowControl/>
        <w:shd w:val="clear" w:color="auto" w:fill="FFFFFF"/>
        <w:ind w:firstLineChars="800" w:firstLine="1920"/>
        <w:jc w:val="left"/>
        <w:outlineLvl w:val="2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三十一年还旧国，落花时节读华章。</w:t>
      </w:r>
    </w:p>
    <w:p w:rsidR="0059603C" w:rsidRPr="0059603C" w:rsidRDefault="0059603C" w:rsidP="0059603C">
      <w:pPr>
        <w:widowControl/>
        <w:shd w:val="clear" w:color="auto" w:fill="FFFFFF"/>
        <w:ind w:firstLineChars="800" w:firstLine="1920"/>
        <w:jc w:val="left"/>
        <w:outlineLvl w:val="2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牢骚太盛防肠断，风物长宜放眼量。</w:t>
      </w:r>
    </w:p>
    <w:p w:rsidR="0059603C" w:rsidRPr="0059603C" w:rsidRDefault="0059603C" w:rsidP="0059603C">
      <w:pPr>
        <w:widowControl/>
        <w:shd w:val="clear" w:color="auto" w:fill="FFFFFF"/>
        <w:ind w:firstLineChars="800" w:firstLine="1920"/>
        <w:jc w:val="left"/>
        <w:outlineLvl w:val="2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莫道昆明池水浅，观鱼胜过富春江。</w:t>
      </w:r>
    </w:p>
    <w:p w:rsidR="0059603C" w:rsidRPr="0059603C" w:rsidRDefault="0059603C" w:rsidP="0059603C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9.</w:t>
      </w:r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对各联意思理解不准确的一项是（  ）</w:t>
      </w:r>
    </w:p>
    <w:p w:rsidR="0059603C" w:rsidRPr="0059603C" w:rsidRDefault="0059603C" w:rsidP="0059603C">
      <w:pPr>
        <w:widowControl/>
        <w:shd w:val="clear" w:color="auto" w:fill="FFFFFF"/>
        <w:ind w:firstLineChars="200" w:firstLine="480"/>
        <w:jc w:val="left"/>
        <w:outlineLvl w:val="2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A.首联两句回忆同柳亚子第一次和第二次的相见，表明彼此并非初交。</w:t>
      </w:r>
    </w:p>
    <w:p w:rsidR="0059603C" w:rsidRPr="0059603C" w:rsidRDefault="0059603C" w:rsidP="0059603C">
      <w:pPr>
        <w:widowControl/>
        <w:shd w:val="clear" w:color="auto" w:fill="FFFFFF"/>
        <w:ind w:firstLineChars="200" w:firstLine="480"/>
        <w:jc w:val="left"/>
        <w:outlineLvl w:val="2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B.颔联点到正题，三十一年之后</w:t>
      </w:r>
      <w:r w:rsidRPr="0059603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朋友</w:t>
      </w:r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重新</w:t>
      </w:r>
      <w:r w:rsidRPr="0059603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相</w:t>
      </w:r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见，而且得到了对方的诗篇。</w:t>
      </w:r>
    </w:p>
    <w:p w:rsidR="0059603C" w:rsidRPr="0059603C" w:rsidRDefault="0059603C" w:rsidP="0059603C">
      <w:pPr>
        <w:widowControl/>
        <w:shd w:val="clear" w:color="auto" w:fill="FFFFFF"/>
        <w:ind w:firstLineChars="200" w:firstLine="480"/>
        <w:jc w:val="left"/>
        <w:outlineLvl w:val="2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C.颈联是全诗的主旨，是针对柳亚子来诗所表现的思想情绪进行正面的批</w:t>
      </w:r>
    </w:p>
    <w:p w:rsidR="0059603C" w:rsidRPr="0059603C" w:rsidRDefault="0059603C" w:rsidP="0059603C">
      <w:pPr>
        <w:widowControl/>
        <w:shd w:val="clear" w:color="auto" w:fill="FFFFFF"/>
        <w:jc w:val="left"/>
        <w:outlineLvl w:val="2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评和规劝。</w:t>
      </w:r>
    </w:p>
    <w:p w:rsidR="0059603C" w:rsidRPr="0059603C" w:rsidRDefault="0059603C" w:rsidP="0059603C">
      <w:pPr>
        <w:widowControl/>
        <w:shd w:val="clear" w:color="auto" w:fill="FFFFFF"/>
        <w:ind w:firstLineChars="200" w:firstLine="480"/>
        <w:jc w:val="left"/>
        <w:outlineLvl w:val="2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D.</w:t>
      </w:r>
      <w:proofErr w:type="gramStart"/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尾联劝柳亚子</w:t>
      </w:r>
      <w:proofErr w:type="gramEnd"/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留在昆明，实际上是劝他不要消极隐居道</w:t>
      </w:r>
      <w:proofErr w:type="gramStart"/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世</w:t>
      </w:r>
      <w:proofErr w:type="gramEnd"/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。</w:t>
      </w:r>
    </w:p>
    <w:p w:rsidR="0059603C" w:rsidRDefault="0059603C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</w:p>
    <w:p w:rsidR="0059603C" w:rsidRPr="00F51C95" w:rsidRDefault="0059603C" w:rsidP="0059603C">
      <w:pPr>
        <w:widowControl/>
        <w:shd w:val="clear" w:color="auto" w:fill="FFFFFF"/>
        <w:jc w:val="left"/>
        <w:rPr>
          <w:rFonts w:ascii="宋体" w:eastAsia="宋体" w:hAnsi="宋体" w:cs="Arial"/>
          <w:b/>
          <w:color w:val="333333"/>
          <w:sz w:val="24"/>
          <w:szCs w:val="24"/>
          <w:shd w:val="clear" w:color="auto" w:fill="FFFFFF"/>
        </w:rPr>
      </w:pPr>
      <w:r w:rsidRPr="00F51C95">
        <w:rPr>
          <w:rFonts w:ascii="宋体" w:eastAsia="宋体" w:hAnsi="宋体" w:cs="Arial" w:hint="eastAsia"/>
          <w:b/>
          <w:color w:val="333333"/>
          <w:sz w:val="24"/>
          <w:szCs w:val="24"/>
          <w:shd w:val="clear" w:color="auto" w:fill="FFFFFF"/>
        </w:rPr>
        <w:t>阅读</w:t>
      </w:r>
      <w:r w:rsidRPr="00F51C95">
        <w:rPr>
          <w:rFonts w:ascii="宋体" w:eastAsia="宋体" w:hAnsi="宋体" w:cs="Arial"/>
          <w:b/>
          <w:color w:val="333333"/>
          <w:sz w:val="24"/>
          <w:szCs w:val="24"/>
          <w:shd w:val="clear" w:color="auto" w:fill="FFFFFF"/>
        </w:rPr>
        <w:t>毛泽东</w:t>
      </w:r>
      <w:r w:rsidRPr="00F51C95">
        <w:rPr>
          <w:rFonts w:ascii="宋体" w:eastAsia="宋体" w:hAnsi="宋体" w:cs="Arial" w:hint="eastAsia"/>
          <w:b/>
          <w:color w:val="333333"/>
          <w:sz w:val="24"/>
          <w:szCs w:val="24"/>
          <w:shd w:val="clear" w:color="auto" w:fill="FFFFFF"/>
        </w:rPr>
        <w:t>《</w:t>
      </w:r>
      <w:r w:rsidRPr="00F51C95">
        <w:rPr>
          <w:rFonts w:ascii="宋体" w:eastAsia="宋体" w:hAnsi="宋体" w:cs="Arial"/>
          <w:b/>
          <w:color w:val="333333"/>
          <w:sz w:val="24"/>
          <w:szCs w:val="24"/>
          <w:shd w:val="clear" w:color="auto" w:fill="FFFFFF"/>
        </w:rPr>
        <w:t>七律·人民解放军占领南京</w:t>
      </w:r>
      <w:r w:rsidRPr="00F51C95">
        <w:rPr>
          <w:rFonts w:ascii="宋体" w:eastAsia="宋体" w:hAnsi="宋体" w:cs="Arial" w:hint="eastAsia"/>
          <w:b/>
          <w:color w:val="333333"/>
          <w:sz w:val="24"/>
          <w:szCs w:val="24"/>
          <w:shd w:val="clear" w:color="auto" w:fill="FFFFFF"/>
        </w:rPr>
        <w:t>》一诗，完成10、11小题</w:t>
      </w:r>
    </w:p>
    <w:p w:rsidR="0059603C" w:rsidRPr="0059603C" w:rsidRDefault="0059603C" w:rsidP="0059603C">
      <w:pPr>
        <w:widowControl/>
        <w:shd w:val="clear" w:color="auto" w:fill="FFFFFF"/>
        <w:ind w:leftChars="850" w:left="1785"/>
        <w:jc w:val="left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  <w:r w:rsidRPr="0059603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钟山风雨起苍黄，百万雄师过大江。</w:t>
      </w:r>
      <w:r w:rsidRPr="0059603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br/>
        <w:t>虎踞龙盘今胜昔，天翻地覆</w:t>
      </w:r>
      <w:proofErr w:type="gramStart"/>
      <w:r w:rsidRPr="0059603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慨</w:t>
      </w:r>
      <w:proofErr w:type="gramEnd"/>
      <w:r w:rsidRPr="0059603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而</w:t>
      </w:r>
      <w:proofErr w:type="gramStart"/>
      <w:r w:rsidRPr="0059603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慷</w:t>
      </w:r>
      <w:proofErr w:type="gramEnd"/>
      <w:r w:rsidRPr="0059603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。</w:t>
      </w:r>
      <w:r w:rsidRPr="0059603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br/>
        <w:t>宜将剩勇追穷寇，不可沽名学霸王。</w:t>
      </w:r>
      <w:r w:rsidRPr="0059603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br/>
        <w:t>天若有情天亦老，人间正道是沧桑。</w:t>
      </w:r>
    </w:p>
    <w:p w:rsidR="0059603C" w:rsidRPr="0059603C" w:rsidRDefault="00F51C95" w:rsidP="00F51C95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10.</w:t>
      </w:r>
      <w:r w:rsidR="0059603C"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下列对诗中的词语解释有误的一项是（    ）</w:t>
      </w:r>
    </w:p>
    <w:p w:rsidR="0059603C" w:rsidRPr="0059603C" w:rsidRDefault="0059603C" w:rsidP="00F51C95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A．苍黄：</w:t>
      </w:r>
      <w:r w:rsidRPr="0059603C"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  <w:t>匆促慌张。</w:t>
      </w:r>
    </w:p>
    <w:p w:rsidR="0059603C" w:rsidRPr="0059603C" w:rsidRDefault="0059603C" w:rsidP="00F51C95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B．</w:t>
      </w:r>
      <w:proofErr w:type="gramStart"/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慨</w:t>
      </w:r>
      <w:proofErr w:type="gramEnd"/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而</w:t>
      </w:r>
      <w:proofErr w:type="gramStart"/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慷</w:t>
      </w:r>
      <w:proofErr w:type="gramEnd"/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：即慷慨。曹操《短歌行》中有“慨当以慷，忧思难忘”的说法。</w:t>
      </w:r>
    </w:p>
    <w:p w:rsidR="0059603C" w:rsidRPr="0059603C" w:rsidRDefault="0059603C" w:rsidP="00F51C95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C．穷寇：指国民党残余的军事力量。《孙子兵法》中有“围师必阙，穷寇勿迫”，这里反其意而用之。</w:t>
      </w:r>
    </w:p>
    <w:p w:rsidR="0059603C" w:rsidRPr="0059603C" w:rsidRDefault="0059603C" w:rsidP="00F51C95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  <w:r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D．沧桑：沧海桑田的略语，比喻巨大变化。</w:t>
      </w:r>
    </w:p>
    <w:p w:rsidR="0059603C" w:rsidRPr="0059603C" w:rsidRDefault="00F51C95" w:rsidP="00F51C95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11.</w:t>
      </w:r>
      <w:r w:rsidR="0059603C"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本诗颈联中提到了“西楚霸王项羽 ”的典故，请结合《鸿门宴》中项羽的表</w:t>
      </w:r>
      <w:r w:rsidR="00A50805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现及《项羽本纪》中的相关情节，简要叙述项羽的故事及诗人在此要揭示</w:t>
      </w:r>
      <w:r w:rsidR="0059603C" w:rsidRPr="0059603C"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的道理。</w:t>
      </w:r>
    </w:p>
    <w:p w:rsidR="0059603C" w:rsidRPr="0059603C" w:rsidRDefault="0059603C" w:rsidP="0059603C">
      <w:pPr>
        <w:widowControl/>
        <w:shd w:val="clear" w:color="auto" w:fill="FFFFFF"/>
        <w:ind w:leftChars="850" w:left="1785"/>
        <w:jc w:val="left"/>
        <w:rPr>
          <w:rFonts w:ascii="宋体" w:eastAsia="宋体" w:hAnsi="宋体" w:cs="Arial"/>
          <w:color w:val="333333"/>
          <w:sz w:val="24"/>
          <w:szCs w:val="24"/>
          <w:shd w:val="clear" w:color="auto" w:fill="FFFFFF"/>
        </w:rPr>
      </w:pPr>
    </w:p>
    <w:p w:rsidR="0059603C" w:rsidRPr="0059603C" w:rsidRDefault="0059603C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p w:rsidR="006121D3" w:rsidRPr="0059603C" w:rsidRDefault="006121D3" w:rsidP="0059603C">
      <w:pPr>
        <w:widowControl/>
        <w:shd w:val="clear" w:color="auto" w:fill="FFFFFF"/>
        <w:ind w:firstLineChars="100" w:firstLine="24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p w:rsidR="006121D3" w:rsidRPr="0059603C" w:rsidRDefault="006121D3" w:rsidP="0059603C">
      <w:pPr>
        <w:widowControl/>
        <w:shd w:val="clear" w:color="auto" w:fill="FFFFFF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sectPr w:rsidR="006121D3" w:rsidRPr="0059603C" w:rsidSect="005D2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10C" w:rsidRDefault="00C2510C" w:rsidP="009373FE">
      <w:r>
        <w:separator/>
      </w:r>
    </w:p>
  </w:endnote>
  <w:endnote w:type="continuationSeparator" w:id="0">
    <w:p w:rsidR="00C2510C" w:rsidRDefault="00C2510C" w:rsidP="0093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10C" w:rsidRDefault="00C2510C" w:rsidP="009373FE">
      <w:r>
        <w:separator/>
      </w:r>
    </w:p>
  </w:footnote>
  <w:footnote w:type="continuationSeparator" w:id="0">
    <w:p w:rsidR="00C2510C" w:rsidRDefault="00C2510C" w:rsidP="00937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2140"/>
    <w:rsid w:val="00075D25"/>
    <w:rsid w:val="000A016D"/>
    <w:rsid w:val="000A302D"/>
    <w:rsid w:val="00117CD9"/>
    <w:rsid w:val="001308C8"/>
    <w:rsid w:val="003C3C0B"/>
    <w:rsid w:val="00472140"/>
    <w:rsid w:val="004A2A97"/>
    <w:rsid w:val="005121E7"/>
    <w:rsid w:val="005408FA"/>
    <w:rsid w:val="0059603C"/>
    <w:rsid w:val="005D26D2"/>
    <w:rsid w:val="006121D3"/>
    <w:rsid w:val="0063167C"/>
    <w:rsid w:val="0074144C"/>
    <w:rsid w:val="007A333B"/>
    <w:rsid w:val="0087304A"/>
    <w:rsid w:val="008A28A3"/>
    <w:rsid w:val="008D07F5"/>
    <w:rsid w:val="009373FE"/>
    <w:rsid w:val="009A118D"/>
    <w:rsid w:val="00A50805"/>
    <w:rsid w:val="00B27E32"/>
    <w:rsid w:val="00BD36E0"/>
    <w:rsid w:val="00C15166"/>
    <w:rsid w:val="00C2510C"/>
    <w:rsid w:val="00C44A1E"/>
    <w:rsid w:val="00CE59D4"/>
    <w:rsid w:val="00DF183E"/>
    <w:rsid w:val="00EF566A"/>
    <w:rsid w:val="00F5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D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D07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47214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72140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72140"/>
    <w:rPr>
      <w:color w:val="0000FF"/>
      <w:u w:val="single"/>
    </w:rPr>
  </w:style>
  <w:style w:type="character" w:styleId="a4">
    <w:name w:val="Emphasis"/>
    <w:basedOn w:val="a0"/>
    <w:uiPriority w:val="20"/>
    <w:qFormat/>
    <w:rsid w:val="00472140"/>
    <w:rPr>
      <w:i/>
      <w:iCs/>
    </w:rPr>
  </w:style>
  <w:style w:type="paragraph" w:styleId="a5">
    <w:name w:val="Normal (Web)"/>
    <w:basedOn w:val="a"/>
    <w:uiPriority w:val="99"/>
    <w:unhideWhenUsed/>
    <w:rsid w:val="008D07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D07F5"/>
    <w:rPr>
      <w:b/>
      <w:bCs/>
      <w:kern w:val="44"/>
      <w:sz w:val="44"/>
      <w:szCs w:val="44"/>
    </w:rPr>
  </w:style>
  <w:style w:type="character" w:customStyle="1" w:styleId="10">
    <w:name w:val="标题1"/>
    <w:basedOn w:val="a0"/>
    <w:rsid w:val="008D07F5"/>
  </w:style>
  <w:style w:type="character" w:styleId="a6">
    <w:name w:val="Strong"/>
    <w:basedOn w:val="a0"/>
    <w:uiPriority w:val="22"/>
    <w:qFormat/>
    <w:rsid w:val="00C15166"/>
    <w:rPr>
      <w:b/>
      <w:bCs/>
    </w:rPr>
  </w:style>
  <w:style w:type="paragraph" w:customStyle="1" w:styleId="poem-detail-main-text">
    <w:name w:val="poem-detail-main-text"/>
    <w:basedOn w:val="a"/>
    <w:rsid w:val="001308C8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ext">
    <w:name w:val="text"/>
    <w:basedOn w:val="a"/>
    <w:rsid w:val="000A3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ord-explain">
    <w:name w:val="word-explain"/>
    <w:basedOn w:val="a0"/>
    <w:rsid w:val="000A302D"/>
  </w:style>
  <w:style w:type="paragraph" w:styleId="a7">
    <w:name w:val="header"/>
    <w:basedOn w:val="a"/>
    <w:link w:val="Char"/>
    <w:uiPriority w:val="99"/>
    <w:unhideWhenUsed/>
    <w:rsid w:val="00937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9373FE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937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9373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35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0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9602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1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5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54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1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33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54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8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42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4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60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1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oxue.baike.so.com/query/view?id=f1e75c380a4a296b7d14eaa18a4ea471&amp;type=poem" TargetMode="External"/><Relationship Id="rId13" Type="http://schemas.openxmlformats.org/officeDocument/2006/relationships/hyperlink" Target="http://www.so.com/s?q=%E5%90%9B%E9%97%AE%E5%BD%92%E6%9C%9F&amp;ie=utf-8&amp;src=internal_wenda_recommend_textn" TargetMode="External"/><Relationship Id="rId18" Type="http://schemas.openxmlformats.org/officeDocument/2006/relationships/hyperlink" Target="http://www.so.com/s?q=%E6%A2%A6%E9%87%8C&amp;ie=utf-8&amp;src=internal_wenda_recommend_text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uoxue.baike.so.com/query/view?id=e3429caf2a26ed571a67417fe6221e1f&amp;type=poem" TargetMode="External"/><Relationship Id="rId7" Type="http://schemas.openxmlformats.org/officeDocument/2006/relationships/hyperlink" Target="https://baike.so.com/doc/6220903-6434200.html" TargetMode="External"/><Relationship Id="rId12" Type="http://schemas.openxmlformats.org/officeDocument/2006/relationships/hyperlink" Target="http://www.so.com/s?q=%E9%82%AF%E9%83%B8%E5%86%AC%E8%87%B3%E5%A4%9C%E6%80%9D%E5%AE%B6&amp;ie=utf-8&amp;src=internal_wenda_recommend_textn" TargetMode="External"/><Relationship Id="rId17" Type="http://schemas.openxmlformats.org/officeDocument/2006/relationships/hyperlink" Target="http://www.so.com/s?q=%E6%BD%87%E6%B9%98%E6%9C%88&amp;ie=utf-8&amp;src=internal_wenda_recommend_text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o.com/s?q=%E6%A9%98%E6%9F%9A&amp;ie=utf-8&amp;src=internal_wenda_recommend_textn" TargetMode="External"/><Relationship Id="rId20" Type="http://schemas.openxmlformats.org/officeDocument/2006/relationships/hyperlink" Target="https://guoxue.baike.so.com/query/index?type=poem&amp;author_poem=%E6%9D%9C%E7%94%AB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o.com/s?q=%E5%A4%9C%E6%B7%B1&amp;ie=utf-8&amp;src=internal_wenda_recommend_text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o.com/s?q=%E5%85%B1%E5%89%AA%E8%A5%BF%E7%AA%97%E7%83%9B&amp;ie=utf-8&amp;src=internal_wenda_recommend_text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o.com/s?q=%E5%86%AC%E8%87%B3&amp;ie=utf-8&amp;src=internal_wenda_recommend_textn" TargetMode="External"/><Relationship Id="rId19" Type="http://schemas.openxmlformats.org/officeDocument/2006/relationships/hyperlink" Target="http://guoxue.baike.so.com/query/view?id=5fa6013202aa50a1f666d5b14f782aaf&amp;type=po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uoxue.baike.so.com/query/view?id=f1e75c380a4a296b7d14eaa18a4ea471&amp;type=poem" TargetMode="External"/><Relationship Id="rId14" Type="http://schemas.openxmlformats.org/officeDocument/2006/relationships/hyperlink" Target="http://www.so.com/s?q=%E6%9C%AA%E6%9C%89%E6%9C%9F&amp;ie=utf-8&amp;src=internal_wenda_recommend_text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无用之用，是为大用。</dc:creator>
  <cp:keywords/>
  <dc:description/>
  <cp:lastModifiedBy>WIN</cp:lastModifiedBy>
  <cp:revision>18</cp:revision>
  <dcterms:created xsi:type="dcterms:W3CDTF">2020-03-09T06:42:00Z</dcterms:created>
  <dcterms:modified xsi:type="dcterms:W3CDTF">2020-03-17T15:37:00Z</dcterms:modified>
</cp:coreProperties>
</file>