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4A65" w:rsidRDefault="00D548C9">
      <w:pPr>
        <w:jc w:val="center"/>
        <w:rPr>
          <w:sz w:val="28"/>
          <w:szCs w:val="28"/>
        </w:rPr>
      </w:pPr>
      <w:r>
        <w:rPr>
          <w:rFonts w:hint="eastAsia"/>
          <w:b/>
          <w:sz w:val="28"/>
          <w:szCs w:val="28"/>
        </w:rPr>
        <w:t>高三政治时政热点“中国特色社会主义制度</w:t>
      </w:r>
      <w:r>
        <w:rPr>
          <w:rFonts w:hint="eastAsia"/>
          <w:b/>
          <w:sz w:val="28"/>
          <w:szCs w:val="28"/>
        </w:rPr>
        <w:t>”</w:t>
      </w:r>
      <w:r>
        <w:rPr>
          <w:rFonts w:hint="eastAsia"/>
          <w:b/>
          <w:sz w:val="28"/>
          <w:szCs w:val="28"/>
        </w:rPr>
        <w:t>拓展提升任</w:t>
      </w:r>
      <w:r>
        <w:rPr>
          <w:rFonts w:hint="eastAsia"/>
          <w:b/>
          <w:sz w:val="28"/>
          <w:szCs w:val="28"/>
        </w:rPr>
        <w:t>务</w:t>
      </w:r>
      <w:r>
        <w:rPr>
          <w:rFonts w:hint="eastAsia"/>
          <w:b/>
          <w:sz w:val="28"/>
          <w:szCs w:val="28"/>
        </w:rPr>
        <w:t>答案</w:t>
      </w:r>
    </w:p>
    <w:p w:rsidR="0098051F" w:rsidRDefault="0098051F" w:rsidP="0098051F">
      <w:pPr>
        <w:adjustRightInd w:val="0"/>
        <w:snapToGrid w:val="0"/>
        <w:spacing w:line="300" w:lineRule="auto"/>
        <w:jc w:val="left"/>
        <w:rPr>
          <w:rFonts w:ascii="宋体" w:hAnsi="宋体"/>
          <w:b/>
          <w:bCs/>
        </w:rPr>
      </w:pPr>
      <w:r>
        <w:rPr>
          <w:rFonts w:ascii="宋体" w:hAnsi="宋体" w:hint="eastAsia"/>
          <w:b/>
          <w:bCs/>
        </w:rPr>
        <w:t>任务</w:t>
      </w:r>
      <w:proofErr w:type="gramStart"/>
      <w:r>
        <w:rPr>
          <w:rFonts w:ascii="宋体" w:hAnsi="宋体" w:hint="eastAsia"/>
          <w:b/>
          <w:bCs/>
        </w:rPr>
        <w:t>一</w:t>
      </w:r>
      <w:proofErr w:type="gramEnd"/>
      <w:r>
        <w:rPr>
          <w:rFonts w:ascii="宋体" w:hAnsi="宋体" w:hint="eastAsia"/>
          <w:b/>
          <w:bCs/>
        </w:rPr>
        <w:t>：</w:t>
      </w:r>
    </w:p>
    <w:p w:rsidR="0098051F" w:rsidRDefault="0098051F" w:rsidP="0098051F">
      <w:pPr>
        <w:pStyle w:val="a5"/>
        <w:shd w:val="clear" w:color="auto" w:fill="FFFFFF"/>
        <w:spacing w:before="0" w:beforeAutospacing="0" w:after="0" w:afterAutospacing="0"/>
        <w:rPr>
          <w:color w:val="000000" w:themeColor="text1"/>
          <w:spacing w:val="8"/>
          <w:sz w:val="26"/>
          <w:szCs w:val="26"/>
        </w:rPr>
      </w:pPr>
      <w:r>
        <w:rPr>
          <w:rFonts w:hint="eastAsia"/>
          <w:b/>
          <w:bCs/>
          <w:color w:val="000000" w:themeColor="text1"/>
          <w:spacing w:val="8"/>
          <w:sz w:val="21"/>
          <w:szCs w:val="21"/>
        </w:rPr>
        <w:t>1.</w:t>
      </w:r>
      <w:r>
        <w:rPr>
          <w:rFonts w:hint="eastAsia"/>
          <w:color w:val="000000" w:themeColor="text1"/>
          <w:spacing w:val="8"/>
          <w:sz w:val="21"/>
          <w:szCs w:val="21"/>
        </w:rPr>
        <w:t>坚持党的全面领导，总揽全局、协调各方，调动一切积极因素，集中力量办大事。</w:t>
      </w:r>
    </w:p>
    <w:p w:rsidR="0098051F" w:rsidRDefault="0098051F" w:rsidP="0098051F">
      <w:pPr>
        <w:pStyle w:val="a5"/>
        <w:shd w:val="clear" w:color="auto" w:fill="FFFFFF"/>
        <w:spacing w:before="0" w:beforeAutospacing="0" w:after="0" w:afterAutospacing="0"/>
        <w:ind w:firstLineChars="100" w:firstLine="226"/>
        <w:rPr>
          <w:color w:val="000000" w:themeColor="text1"/>
          <w:spacing w:val="8"/>
          <w:sz w:val="21"/>
          <w:szCs w:val="21"/>
        </w:rPr>
      </w:pPr>
      <w:r>
        <w:rPr>
          <w:rFonts w:hint="eastAsia"/>
          <w:color w:val="000000" w:themeColor="text1"/>
          <w:spacing w:val="8"/>
          <w:sz w:val="21"/>
          <w:szCs w:val="21"/>
        </w:rPr>
        <w:t>坚持以人民为中心，尊重人民主体地位，实现</w:t>
      </w:r>
      <w:proofErr w:type="gramStart"/>
      <w:r>
        <w:rPr>
          <w:rFonts w:hint="eastAsia"/>
          <w:color w:val="000000" w:themeColor="text1"/>
          <w:spacing w:val="8"/>
          <w:sz w:val="21"/>
          <w:szCs w:val="21"/>
        </w:rPr>
        <w:t>最</w:t>
      </w:r>
      <w:proofErr w:type="gramEnd"/>
      <w:r>
        <w:rPr>
          <w:rFonts w:hint="eastAsia"/>
          <w:color w:val="000000" w:themeColor="text1"/>
          <w:spacing w:val="8"/>
          <w:sz w:val="21"/>
          <w:szCs w:val="21"/>
        </w:rPr>
        <w:t>广大人民的根本利益。</w:t>
      </w:r>
    </w:p>
    <w:p w:rsidR="0098051F" w:rsidRDefault="0098051F" w:rsidP="0098051F">
      <w:pPr>
        <w:pStyle w:val="a5"/>
        <w:shd w:val="clear" w:color="auto" w:fill="FFFFFF"/>
        <w:spacing w:before="0" w:beforeAutospacing="0" w:after="0" w:afterAutospacing="0"/>
        <w:ind w:firstLineChars="100" w:firstLine="226"/>
        <w:rPr>
          <w:color w:val="000000" w:themeColor="text1"/>
          <w:spacing w:val="8"/>
          <w:sz w:val="21"/>
          <w:szCs w:val="21"/>
        </w:rPr>
      </w:pPr>
      <w:r>
        <w:rPr>
          <w:rFonts w:hint="eastAsia"/>
          <w:color w:val="000000" w:themeColor="text1"/>
          <w:spacing w:val="8"/>
          <w:sz w:val="21"/>
          <w:szCs w:val="21"/>
        </w:rPr>
        <w:t>坚持民主集中制，坚持中央集中统一领导，充分发扬民主，凝聚人民力量。</w:t>
      </w:r>
    </w:p>
    <w:p w:rsidR="0098051F" w:rsidRDefault="0098051F" w:rsidP="0098051F">
      <w:pPr>
        <w:ind w:firstLineChars="100" w:firstLine="226"/>
        <w:rPr>
          <w:rFonts w:hint="eastAsia"/>
          <w:color w:val="000000" w:themeColor="text1"/>
          <w:spacing w:val="8"/>
          <w:szCs w:val="21"/>
        </w:rPr>
      </w:pPr>
      <w:r>
        <w:rPr>
          <w:rFonts w:hint="eastAsia"/>
          <w:color w:val="000000" w:themeColor="text1"/>
          <w:spacing w:val="8"/>
          <w:szCs w:val="21"/>
        </w:rPr>
        <w:t>发展社会主义协商民主，丰富民主形式，拓宽民主渠道，凝聚共识。</w:t>
      </w:r>
    </w:p>
    <w:p w:rsidR="0098051F" w:rsidRDefault="0098051F" w:rsidP="0098051F">
      <w:pPr>
        <w:rPr>
          <w:rFonts w:ascii="宋体" w:hAnsi="宋体" w:hint="eastAsia"/>
          <w:b/>
          <w:color w:val="000000" w:themeColor="text1"/>
          <w:kern w:val="0"/>
          <w:szCs w:val="21"/>
        </w:rPr>
      </w:pPr>
    </w:p>
    <w:p w:rsidR="0098051F" w:rsidRDefault="0098051F" w:rsidP="0098051F">
      <w:pPr>
        <w:rPr>
          <w:rFonts w:ascii="宋体" w:hAnsi="宋体"/>
          <w:color w:val="000000" w:themeColor="text1"/>
          <w:kern w:val="0"/>
          <w:szCs w:val="21"/>
        </w:rPr>
      </w:pPr>
      <w:r w:rsidRPr="0098051F">
        <w:rPr>
          <w:rFonts w:ascii="宋体" w:hAnsi="宋体" w:hint="eastAsia"/>
          <w:b/>
          <w:color w:val="000000" w:themeColor="text1"/>
          <w:kern w:val="0"/>
          <w:szCs w:val="21"/>
        </w:rPr>
        <w:t>2.</w:t>
      </w:r>
      <w:r w:rsidRPr="00DD255B">
        <w:rPr>
          <w:rFonts w:ascii="宋体" w:hAnsi="宋体"/>
          <w:color w:val="000000" w:themeColor="text1"/>
          <w:kern w:val="0"/>
          <w:szCs w:val="21"/>
        </w:rPr>
        <w:t>人民当家作主是社会主义民主政治的本质和核心,(2分)</w:t>
      </w:r>
    </w:p>
    <w:p w:rsidR="0098051F" w:rsidRDefault="0098051F" w:rsidP="0098051F">
      <w:pPr>
        <w:ind w:firstLineChars="100" w:firstLine="210"/>
        <w:rPr>
          <w:rFonts w:ascii="宋体" w:hAnsi="宋体"/>
          <w:color w:val="000000" w:themeColor="text1"/>
          <w:kern w:val="0"/>
          <w:szCs w:val="21"/>
        </w:rPr>
      </w:pPr>
      <w:r w:rsidRPr="00DD255B">
        <w:rPr>
          <w:rFonts w:ascii="宋体" w:hAnsi="宋体"/>
          <w:color w:val="000000" w:themeColor="text1"/>
          <w:kern w:val="0"/>
          <w:szCs w:val="21"/>
        </w:rPr>
        <w:t>中国共产党代表中国</w:t>
      </w:r>
      <w:proofErr w:type="gramStart"/>
      <w:r w:rsidRPr="00DD255B">
        <w:rPr>
          <w:rFonts w:ascii="宋体" w:hAnsi="宋体"/>
          <w:color w:val="000000" w:themeColor="text1"/>
          <w:kern w:val="0"/>
          <w:szCs w:val="21"/>
        </w:rPr>
        <w:t>最</w:t>
      </w:r>
      <w:proofErr w:type="gramEnd"/>
      <w:r w:rsidRPr="00DD255B">
        <w:rPr>
          <w:rFonts w:ascii="宋体" w:hAnsi="宋体"/>
          <w:color w:val="000000" w:themeColor="text1"/>
          <w:kern w:val="0"/>
          <w:szCs w:val="21"/>
        </w:rPr>
        <w:t>广大人民的根本利益,宪法修改坚持党的领导,体现了人民当家作主的根本要求</w:t>
      </w:r>
      <w:r>
        <w:rPr>
          <w:rFonts w:ascii="宋体" w:hAnsi="宋体" w:hint="eastAsia"/>
          <w:color w:val="000000" w:themeColor="text1"/>
          <w:kern w:val="0"/>
          <w:szCs w:val="21"/>
        </w:rPr>
        <w:t>；</w:t>
      </w:r>
      <w:r w:rsidRPr="00DD255B">
        <w:rPr>
          <w:rFonts w:ascii="宋体" w:hAnsi="宋体"/>
          <w:color w:val="000000" w:themeColor="text1"/>
          <w:kern w:val="0"/>
          <w:szCs w:val="21"/>
        </w:rPr>
        <w:t>(3分)</w:t>
      </w:r>
    </w:p>
    <w:p w:rsidR="0098051F" w:rsidRDefault="0098051F" w:rsidP="0098051F">
      <w:pPr>
        <w:ind w:firstLineChars="100" w:firstLine="210"/>
        <w:rPr>
          <w:rFonts w:ascii="宋体" w:hAnsi="宋体"/>
          <w:color w:val="000000" w:themeColor="text1"/>
          <w:kern w:val="0"/>
          <w:szCs w:val="21"/>
        </w:rPr>
      </w:pPr>
      <w:r w:rsidRPr="00DD255B">
        <w:rPr>
          <w:rFonts w:ascii="宋体" w:hAnsi="宋体"/>
          <w:color w:val="000000" w:themeColor="text1"/>
          <w:kern w:val="0"/>
          <w:szCs w:val="21"/>
        </w:rPr>
        <w:t>广聚民智,形成修宪共识,体现了党的主张和人民意志的有机统一和社会主义民主政治的独特优势</w:t>
      </w:r>
      <w:r>
        <w:rPr>
          <w:rFonts w:ascii="宋体" w:hAnsi="宋体" w:hint="eastAsia"/>
          <w:color w:val="000000" w:themeColor="text1"/>
          <w:kern w:val="0"/>
          <w:szCs w:val="21"/>
        </w:rPr>
        <w:t>；</w:t>
      </w:r>
      <w:r w:rsidRPr="00DD255B">
        <w:rPr>
          <w:rFonts w:ascii="宋体" w:hAnsi="宋体"/>
          <w:color w:val="000000" w:themeColor="text1"/>
          <w:kern w:val="0"/>
          <w:szCs w:val="21"/>
        </w:rPr>
        <w:t>(4分)</w:t>
      </w:r>
    </w:p>
    <w:p w:rsidR="0098051F" w:rsidRPr="00DD255B" w:rsidRDefault="0098051F" w:rsidP="0098051F">
      <w:pPr>
        <w:ind w:firstLineChars="100" w:firstLine="210"/>
        <w:rPr>
          <w:color w:val="000000" w:themeColor="text1"/>
          <w:szCs w:val="21"/>
        </w:rPr>
      </w:pPr>
      <w:r w:rsidRPr="00DD255B">
        <w:rPr>
          <w:rFonts w:ascii="宋体" w:hAnsi="宋体"/>
          <w:color w:val="000000" w:themeColor="text1"/>
          <w:kern w:val="0"/>
          <w:szCs w:val="21"/>
        </w:rPr>
        <w:t>宪法修正案由人民行使国家权力的机关全国人民代表大会审议通过,经法定程序上升为国家意志,体现了我国根本政治制度的内在要求</w:t>
      </w:r>
      <w:r>
        <w:rPr>
          <w:rFonts w:ascii="宋体" w:hAnsi="宋体" w:hint="eastAsia"/>
          <w:color w:val="000000" w:themeColor="text1"/>
          <w:kern w:val="0"/>
          <w:szCs w:val="21"/>
        </w:rPr>
        <w:t>。</w:t>
      </w:r>
      <w:r w:rsidRPr="00DD255B">
        <w:rPr>
          <w:rFonts w:ascii="宋体" w:hAnsi="宋体"/>
          <w:color w:val="000000" w:themeColor="text1"/>
          <w:kern w:val="0"/>
          <w:szCs w:val="21"/>
        </w:rPr>
        <w:t>（3分）</w:t>
      </w:r>
    </w:p>
    <w:p w:rsidR="0098051F" w:rsidRDefault="0098051F" w:rsidP="0098051F"/>
    <w:p w:rsidR="00864A65" w:rsidRDefault="0098051F">
      <w:pPr>
        <w:adjustRightInd w:val="0"/>
        <w:snapToGrid w:val="0"/>
        <w:spacing w:line="300" w:lineRule="auto"/>
        <w:jc w:val="left"/>
        <w:rPr>
          <w:rFonts w:ascii="宋体" w:hAnsi="宋体"/>
          <w:b/>
          <w:bCs/>
        </w:rPr>
      </w:pPr>
      <w:r>
        <w:rPr>
          <w:rFonts w:ascii="宋体" w:hAnsi="宋体" w:hint="eastAsia"/>
          <w:b/>
          <w:bCs/>
        </w:rPr>
        <w:t>任务二</w:t>
      </w:r>
      <w:r w:rsidR="00D548C9">
        <w:rPr>
          <w:rFonts w:ascii="宋体" w:hAnsi="宋体" w:hint="eastAsia"/>
          <w:b/>
          <w:bCs/>
        </w:rPr>
        <w:t>：</w:t>
      </w:r>
      <w:bookmarkStart w:id="0" w:name="_GoBack"/>
      <w:bookmarkEnd w:id="0"/>
    </w:p>
    <w:p w:rsidR="00864A65" w:rsidRDefault="00D548C9">
      <w:pPr>
        <w:adjustRightInd w:val="0"/>
        <w:snapToGrid w:val="0"/>
        <w:spacing w:line="300" w:lineRule="auto"/>
        <w:jc w:val="left"/>
        <w:rPr>
          <w:rFonts w:ascii="宋体" w:hAnsi="宋体"/>
          <w:b/>
          <w:bCs/>
        </w:rPr>
      </w:pPr>
      <w:r>
        <w:rPr>
          <w:rFonts w:ascii="宋体" w:hAnsi="宋体" w:hint="eastAsia"/>
          <w:b/>
          <w:bCs/>
        </w:rPr>
        <w:t>思考题参考答案：</w:t>
      </w:r>
    </w:p>
    <w:p w:rsidR="00864A65" w:rsidRDefault="00D548C9">
      <w:pPr>
        <w:numPr>
          <w:ilvl w:val="0"/>
          <w:numId w:val="1"/>
        </w:numPr>
        <w:adjustRightInd w:val="0"/>
        <w:snapToGrid w:val="0"/>
        <w:spacing w:line="300" w:lineRule="auto"/>
        <w:jc w:val="left"/>
        <w:rPr>
          <w:rFonts w:ascii="宋体" w:hAnsi="宋体"/>
        </w:rPr>
      </w:pPr>
      <w:r>
        <w:rPr>
          <w:rFonts w:ascii="宋体" w:hAnsi="宋体" w:hint="eastAsia"/>
        </w:rPr>
        <w:t>矛盾普遍性与特殊性的关系，矛盾双方对立统一的关系等。</w:t>
      </w:r>
    </w:p>
    <w:p w:rsidR="00864A65" w:rsidRDefault="00D548C9">
      <w:pPr>
        <w:numPr>
          <w:ilvl w:val="0"/>
          <w:numId w:val="1"/>
        </w:numPr>
        <w:adjustRightInd w:val="0"/>
        <w:snapToGrid w:val="0"/>
        <w:spacing w:line="300" w:lineRule="auto"/>
        <w:jc w:val="left"/>
        <w:rPr>
          <w:rFonts w:ascii="宋体" w:hAnsi="宋体"/>
        </w:rPr>
      </w:pPr>
      <w:r>
        <w:rPr>
          <w:rFonts w:ascii="宋体" w:hAnsi="宋体"/>
        </w:rPr>
        <w:t>坚持把党的领导、人民当家作主、依法治国有机结合起来，既坚持了社会主义的根本性质，又借鉴了古今中外制度建设的有益成果，符合我国国情，集中体现了中国特色社会主义的特点和优势。中国特色社会主义制度是当代中国发展进步的根本制度保障，是具有明显制度优势、强大自我完善能力的先进制度。</w:t>
      </w:r>
    </w:p>
    <w:p w:rsidR="00864A65" w:rsidRDefault="00D548C9">
      <w:pPr>
        <w:numPr>
          <w:ilvl w:val="0"/>
          <w:numId w:val="1"/>
        </w:numPr>
        <w:adjustRightInd w:val="0"/>
        <w:snapToGrid w:val="0"/>
        <w:spacing w:line="300" w:lineRule="auto"/>
        <w:jc w:val="left"/>
        <w:rPr>
          <w:rFonts w:ascii="宋体" w:hAnsi="宋体"/>
        </w:rPr>
      </w:pPr>
      <w:r>
        <w:rPr>
          <w:rFonts w:ascii="宋体" w:hAnsi="宋体" w:hint="eastAsia"/>
        </w:rPr>
        <w:t>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w:t>
      </w:r>
      <w:r>
        <w:rPr>
          <w:rFonts w:ascii="宋体" w:hAnsi="宋体" w:hint="eastAsia"/>
        </w:rPr>
        <w:t>勇前进的强大精神力量。四者相互联系、相互作用，统一于中国特色社会主义伟大实践。坚定“四个自信”，有利于推进中国特色社会主义伟大事业，实现中华民族伟大复兴的梦想。</w:t>
      </w:r>
    </w:p>
    <w:p w:rsidR="00864A65" w:rsidRDefault="00864A65">
      <w:pPr>
        <w:adjustRightInd w:val="0"/>
        <w:snapToGrid w:val="0"/>
        <w:spacing w:line="300" w:lineRule="auto"/>
        <w:jc w:val="left"/>
        <w:rPr>
          <w:rFonts w:ascii="宋体" w:hAnsi="宋体"/>
        </w:rPr>
      </w:pPr>
    </w:p>
    <w:sectPr w:rsidR="00864A65" w:rsidSect="00864A65">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48C9" w:rsidRDefault="00D548C9" w:rsidP="00864A65">
      <w:r>
        <w:separator/>
      </w:r>
    </w:p>
  </w:endnote>
  <w:endnote w:type="continuationSeparator" w:id="0">
    <w:p w:rsidR="00D548C9" w:rsidRDefault="00D548C9" w:rsidP="00864A6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4A65" w:rsidRDefault="00864A65">
    <w:pPr>
      <w:pStyle w:val="a3"/>
    </w:pPr>
    <w:r>
      <w:pict>
        <v:shapetype id="_x0000_t202" coordsize="21600,21600" o:spt="202" path="m,l,21600r21600,l21600,xe">
          <v:stroke joinstyle="miter"/>
          <v:path gradientshapeok="t" o:connecttype="rect"/>
        </v:shapetype>
        <v:shape id="_x0000_s3073" type="#_x0000_t202" style="position:absolute;margin-left:0;margin-top:0;width:2in;height:2in;z-index:251658240;mso-wrap-style:none;mso-position-horizontal:center;mso-position-horizontal-relative:margin" filled="f" stroked="f">
          <v:textbox style="mso-fit-shape-to-text:t" inset="0,0,0,0">
            <w:txbxContent>
              <w:p w:rsidR="00864A65" w:rsidRDefault="00864A65">
                <w:pPr>
                  <w:pStyle w:val="a3"/>
                  <w:rPr>
                    <w:rFonts w:eastAsia="宋体"/>
                  </w:rPr>
                </w:pPr>
                <w:r>
                  <w:rPr>
                    <w:rFonts w:hint="eastAsia"/>
                  </w:rPr>
                  <w:fldChar w:fldCharType="begin"/>
                </w:r>
                <w:r w:rsidR="00D548C9">
                  <w:rPr>
                    <w:rFonts w:hint="eastAsia"/>
                  </w:rPr>
                  <w:instrText xml:space="preserve"> PAGE  \* MERGEFORMAT </w:instrText>
                </w:r>
                <w:r>
                  <w:rPr>
                    <w:rFonts w:hint="eastAsia"/>
                  </w:rPr>
                  <w:fldChar w:fldCharType="separate"/>
                </w:r>
                <w:r w:rsidR="0098051F">
                  <w:rPr>
                    <w:noProof/>
                  </w:rPr>
                  <w:t>1</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48C9" w:rsidRDefault="00D548C9" w:rsidP="00864A65">
      <w:r>
        <w:separator/>
      </w:r>
    </w:p>
  </w:footnote>
  <w:footnote w:type="continuationSeparator" w:id="0">
    <w:p w:rsidR="00D548C9" w:rsidRDefault="00D548C9" w:rsidP="00864A6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345AAA8"/>
    <w:multiLevelType w:val="singleLevel"/>
    <w:tmpl w:val="E345AAA8"/>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o:shapelayout v:ext="edit">
      <o:idmap v:ext="edit" data="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36967"/>
    <w:rsid w:val="0014631B"/>
    <w:rsid w:val="001B24FE"/>
    <w:rsid w:val="005B297D"/>
    <w:rsid w:val="005E27DD"/>
    <w:rsid w:val="006427D8"/>
    <w:rsid w:val="006A4F76"/>
    <w:rsid w:val="0070538B"/>
    <w:rsid w:val="00864A65"/>
    <w:rsid w:val="008D4E67"/>
    <w:rsid w:val="0098051F"/>
    <w:rsid w:val="00A16205"/>
    <w:rsid w:val="00BD1FC9"/>
    <w:rsid w:val="00BD3500"/>
    <w:rsid w:val="00C36967"/>
    <w:rsid w:val="00D548C9"/>
    <w:rsid w:val="00F35FD3"/>
    <w:rsid w:val="12D20FD4"/>
    <w:rsid w:val="16F21489"/>
    <w:rsid w:val="219862A7"/>
    <w:rsid w:val="5873211D"/>
    <w:rsid w:val="71B572F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4"/>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4A65"/>
    <w:pPr>
      <w:widowControl w:val="0"/>
      <w:jc w:val="both"/>
    </w:pPr>
    <w:rPr>
      <w:rFonts w:ascii="Times New Roman" w:eastAsia="宋体" w:hAnsi="Times New Roman"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864A65"/>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semiHidden/>
    <w:unhideWhenUsed/>
    <w:rsid w:val="00864A6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5">
    <w:name w:val="Normal (Web)"/>
    <w:basedOn w:val="a"/>
    <w:uiPriority w:val="99"/>
    <w:unhideWhenUsed/>
    <w:qFormat/>
    <w:rsid w:val="00864A65"/>
    <w:pPr>
      <w:widowControl/>
      <w:spacing w:before="100" w:beforeAutospacing="1" w:after="100" w:afterAutospacing="1"/>
      <w:jc w:val="left"/>
    </w:pPr>
    <w:rPr>
      <w:rFonts w:ascii="宋体" w:hAnsi="宋体" w:cs="宋体"/>
      <w:kern w:val="0"/>
      <w:sz w:val="24"/>
      <w:szCs w:val="24"/>
    </w:rPr>
  </w:style>
  <w:style w:type="character" w:styleId="a6">
    <w:name w:val="Strong"/>
    <w:basedOn w:val="a0"/>
    <w:uiPriority w:val="22"/>
    <w:qFormat/>
    <w:rsid w:val="00864A65"/>
    <w:rPr>
      <w:b/>
      <w:bCs/>
    </w:rPr>
  </w:style>
  <w:style w:type="character" w:customStyle="1" w:styleId="Char0">
    <w:name w:val="页眉 Char"/>
    <w:basedOn w:val="a0"/>
    <w:link w:val="a4"/>
    <w:uiPriority w:val="99"/>
    <w:semiHidden/>
    <w:rsid w:val="00864A65"/>
    <w:rPr>
      <w:sz w:val="18"/>
      <w:szCs w:val="18"/>
    </w:rPr>
  </w:style>
  <w:style w:type="character" w:customStyle="1" w:styleId="Char">
    <w:name w:val="页脚 Char"/>
    <w:basedOn w:val="a0"/>
    <w:link w:val="a3"/>
    <w:uiPriority w:val="99"/>
    <w:semiHidden/>
    <w:qFormat/>
    <w:rsid w:val="00864A65"/>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111</Words>
  <Characters>634</Characters>
  <Application>Microsoft Office Word</Application>
  <DocSecurity>0</DocSecurity>
  <Lines>5</Lines>
  <Paragraphs>1</Paragraphs>
  <ScaleCrop>false</ScaleCrop>
  <Company>china</Company>
  <LinksUpToDate>false</LinksUpToDate>
  <CharactersWithSpaces>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9</cp:revision>
  <dcterms:created xsi:type="dcterms:W3CDTF">2020-02-17T14:47:00Z</dcterms:created>
  <dcterms:modified xsi:type="dcterms:W3CDTF">2020-03-12T07:35:00Z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