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f" ContentType="image/tiff"/>
  <Default Extension="png" ContentType="image/png"/>
  <Default Extension="wmf" ContentType="image/x-w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fontTable.xml" ContentType="application/vnd.openxmlformats-officedocument.wordprocessingml.fontTable+xml"/>
  <Override PartName="/word/glossary/settings.xml" ContentType="application/vnd.openxmlformats-officedocument.wordprocessingml.settings+xml"/>
  <Override PartName="/word/glossary/styles.xml" ContentType="application/vnd.openxmlformats-officedocument.wordprocessingml.styl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ascii="宋体" w:hAnsi="宋体" w:eastAsiaTheme="minorEastAsia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/>
          <w:b/>
          <w:bCs/>
          <w:sz w:val="28"/>
          <w:szCs w:val="28"/>
        </w:rPr>
        <w:t>第19课时《高考地理选择题的解题方法》课后作业</w:t>
      </w:r>
      <w:r>
        <w:rPr>
          <w:rFonts w:hint="eastAsia" w:ascii="宋体" w:hAnsi="宋体"/>
          <w:b/>
          <w:bCs/>
          <w:sz w:val="28"/>
          <w:szCs w:val="28"/>
          <w:lang w:eastAsia="zh-CN"/>
        </w:rPr>
        <w:t>参考答案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【答案】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1.C   2.D   3.A   4.A    5.D  6. B   7.C  8.D   9. D    10.A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bidi w:val="0"/>
        <w:spacing w:line="240" w:lineRule="auto"/>
        <w:ind w:firstLine="960" w:firstLineChars="400"/>
        <w:jc w:val="left"/>
        <w:textAlignment w:val="center"/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11.D  12.C  13.B  14.D  15.B  16.D  17.C 18.A   19.B    20.C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960" w:leftChars="400" w:firstLine="0" w:firstLineChars="0"/>
        <w:jc w:val="left"/>
        <w:textAlignment w:val="center"/>
        <w:rPr>
          <w:rFonts w:hint="default" w:ascii="新宋体" w:hAnsi="新宋体" w:eastAsia="新宋体" w:cs="新宋体"/>
          <w:color w:val="FF0000"/>
          <w:sz w:val="24"/>
          <w:szCs w:val="24"/>
          <w:lang w:val="en-US" w:eastAsia="zh-CN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21.B  22.B  23.B  24.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D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 xml:space="preserve"> 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 xml:space="preserve"> 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25.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 xml:space="preserve">C  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26.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C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 xml:space="preserve">  2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7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 xml:space="preserve">D 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 xml:space="preserve"> 2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8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 xml:space="preserve">C  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9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A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 xml:space="preserve">    30.C   31.B  32.D  33.C  34.C  35.B  36.A  37.B  38.A  39.B    40.D</w:t>
      </w:r>
    </w:p>
    <w:p>
      <w:pPr>
        <w:rPr>
          <w:rFonts w:hint="eastAsia" w:ascii="楷体" w:hAnsi="楷体" w:eastAsia="楷体" w:cs="楷体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ind w:firstLine="240" w:firstLineChars="100"/>
        <w:rPr>
          <w:rFonts w:hint="eastAsia" w:ascii="楷体" w:hAnsi="楷体" w:eastAsia="楷体" w:cs="楷体"/>
        </w:rPr>
      </w:pPr>
      <w:r>
        <w:rPr>
          <w:color w:val="000000"/>
        </w:rPr>
        <w:drawing>
          <wp:anchor distT="0" distB="0" distL="114300" distR="114300" simplePos="0" relativeHeight="253044736" behindDoc="1" locked="0" layoutInCell="1" allowOverlap="1">
            <wp:simplePos x="0" y="0"/>
            <wp:positionH relativeFrom="column">
              <wp:posOffset>3064510</wp:posOffset>
            </wp:positionH>
            <wp:positionV relativeFrom="paragraph">
              <wp:posOffset>184150</wp:posOffset>
            </wp:positionV>
            <wp:extent cx="2491105" cy="2918460"/>
            <wp:effectExtent l="0" t="0" r="4445" b="15240"/>
            <wp:wrapNone/>
            <wp:docPr id="27" name="图片 2" descr="英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" descr="英国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91105" cy="291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</w:rPr>
        <w:t>2012年7月27日～8月12日，第30届夏季奥运会将在英国伦敦举行。</w:t>
      </w:r>
    </w:p>
    <w:p>
      <w:pPr>
        <w:rPr>
          <w:rFonts w:hint="eastAsia"/>
        </w:rPr>
      </w:pPr>
      <w:r>
        <w:rPr>
          <w:rFonts w:hint="eastAsia"/>
        </w:rPr>
        <w:t>读图1，回答第1～3题。</w:t>
      </w:r>
    </w:p>
    <w:p>
      <w:pPr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1．在7、8月份，伦敦比北京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 xml:space="preserve">A．气温高，日较差大   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B．风小雾大，降水多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  <w:color w:val="FF0000"/>
        </w:rPr>
        <w:t xml:space="preserve">C．正午太阳高度角小 </w:t>
      </w:r>
      <w:r>
        <w:rPr>
          <w:rFonts w:hint="eastAsia" w:ascii="新宋体" w:hAnsi="新宋体" w:eastAsia="新宋体" w:cs="新宋体"/>
        </w:rPr>
        <w:t xml:space="preserve">  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D．日出晚，昼短夜长</w:t>
      </w:r>
    </w:p>
    <w:p>
      <w:pPr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2．英国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A．地处亚欧板块和美洲板块交界处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B．西部海岸线曲折，珊瑚礁发育好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C．地形以高原为主，地势西高东低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  <w:color w:val="FF0000"/>
        </w:rPr>
        <w:t>D．多数河流短，含沙少，无结冰期</w:t>
      </w:r>
    </w:p>
    <w:p>
      <w:pPr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3．途经该区域的洋流</w:t>
      </w:r>
    </w:p>
    <w:p>
      <w:pPr>
        <w:ind w:firstLine="240" w:firstLineChars="100"/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A．能使北美洲至欧洲的海轮航行速度加快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B．造成欧洲西部地区气温升高、湿度降低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256967680" behindDoc="0" locked="0" layoutInCell="1" allowOverlap="1">
                <wp:simplePos x="0" y="0"/>
                <wp:positionH relativeFrom="column">
                  <wp:posOffset>3602990</wp:posOffset>
                </wp:positionH>
                <wp:positionV relativeFrom="paragraph">
                  <wp:posOffset>85725</wp:posOffset>
                </wp:positionV>
                <wp:extent cx="1168400" cy="280035"/>
                <wp:effectExtent l="0" t="0" r="0" b="0"/>
                <wp:wrapNone/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3.7pt;margin-top:6.75pt;height:22.05pt;width:92pt;z-index:256967680;mso-width-relative:page;mso-height-relative:page;" filled="f" stroked="f" coordsize="21600,21600" o:gfxdata="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L02WnLWAAAACQEAAA8AAAAAAAAAAQAgAAAAIgAAAGRycy9kb3du&#10;cmV2LnhtbFBLAQIUABQAAAAIAIdO4kC1+mr2AQIAANcDAAAOAAAAAAAAAAEAIAAAACUBAABkcnMv&#10;ZTJvRG9jLnhtbFBLBQYAAAAABgAGAFkBAACY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新宋体" w:hAnsi="新宋体" w:eastAsia="新宋体" w:cs="新宋体"/>
        </w:rPr>
        <w:t>C．进入到北冰洋海域，使当地能见度变好</w:t>
      </w:r>
      <w:r>
        <w:rPr>
          <w:rFonts w:hint="eastAsia" w:ascii="新宋体" w:hAnsi="新宋体" w:eastAsia="新宋体" w:cs="新宋体"/>
        </w:rPr>
        <w:tab/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D．在与其他洋流交汇的海域不易形成渔场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1.C   2.D   3.A</w:t>
      </w:r>
    </w:p>
    <w:p>
      <w:pPr>
        <w:ind w:left="240" w:hanging="240" w:hangingChars="1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【解析】1. C项，7、8月份太阳直射点在北半球，正午太阳高度自直射点向南北两侧递减；两地均位于太阳直射点之北，伦敦比北京的纬度高，所以正午太阳高度比北京小，故C项正确。A项，伦敦属于温带海洋性气候，北京属于温带季风气候，7、8月份（夏季）伦敦比北京的气温低，日较差小，故A项错误。B项，7、8月份我国东部锋面雨带控制华北地区，北京降水较多，伦敦降水比北京少，故B项错误。D项，夏季北半球各地昼长夜短，且纬度越高白昼越长；伦敦比北京的纬度高，白昼较北京长，故D项错误。综上所述，本题正确答案为C。</w:t>
      </w:r>
    </w:p>
    <w:p>
      <w:pPr>
        <w:ind w:left="240" w:hanging="240" w:hangingChars="1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2. D项，英国面积较小，多数河流较短；属于温带海洋性气候，降水丰富而植被覆盖率高，河流含沙少；冬季气温高于0 ℃，河流没有结冰期，故D项正确。A项，英国地处亚欧板块内部，故A项错误。B项，珊瑚礁发育于热带浅海环境中，而英国沿岸海域纬度高，水温低，没有珊瑚礁，故B项错误。C项，根据图可知，英国地势低平，地形以平原、山地为主，故C项错误。</w:t>
      </w:r>
    </w:p>
    <w:p>
      <w:pPr>
        <w:ind w:firstLine="480" w:firstLineChars="2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综上所述，本题正确答案为D。</w:t>
      </w:r>
    </w:p>
    <w:p>
      <w:pPr>
        <w:ind w:left="240" w:hanging="240" w:hangingChars="1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3. 英国附近的洋流由低纬流向高纬，为暖流。结合所学知识可知，可知该洋流为北大西洋暖流。</w:t>
      </w:r>
    </w:p>
    <w:p>
      <w:pPr>
        <w:ind w:left="480" w:leftChars="200" w:firstLine="0" w:firstLineChars="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A项，北大西洋暖流流向大致与北美洲至欧洲的航向相同，可加快航行的速度，故A项正确。</w:t>
      </w:r>
    </w:p>
    <w:p>
      <w:pPr>
        <w:ind w:left="480" w:leftChars="200" w:firstLine="0" w:firstLineChars="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B项，暖流具有增温增湿的作用，因此对于西欧而言，会使该地区气温升高，湿度增加，故B项错误。</w:t>
      </w:r>
    </w:p>
    <w:p>
      <w:pPr>
        <w:ind w:left="480" w:leftChars="200" w:firstLine="0" w:firstLineChars="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C项，北大西洋暖流进入北冰洋海域，会与来自北极的寒流相遇，易形成海雾，造成能见度降低，影响海上航行，故C项错误。</w:t>
      </w:r>
    </w:p>
    <w:p>
      <w:pPr>
        <w:ind w:left="240" w:leftChars="100" w:firstLine="240" w:firstLineChars="1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D项，北大西洋暖流与来自北极的寒流在北海交汇，形成世界四大渔场之一的北海渔场，故D项错误。综上所述，本题正确答案为A。</w:t>
      </w:r>
    </w:p>
    <w:p>
      <w:pPr>
        <w:ind w:firstLine="480" w:firstLineChars="200"/>
        <w:rPr>
          <w:rFonts w:hint="eastAsia" w:ascii="宋体" w:hAnsi="宋体" w:eastAsia="宋体" w:cs="宋体"/>
          <w:color w:val="FF0000"/>
          <w:sz w:val="24"/>
          <w:szCs w:val="24"/>
        </w:rPr>
      </w:pP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253185024" behindDoc="0" locked="0" layoutInCell="1" allowOverlap="1">
            <wp:simplePos x="0" y="0"/>
            <wp:positionH relativeFrom="column">
              <wp:posOffset>754380</wp:posOffset>
            </wp:positionH>
            <wp:positionV relativeFrom="paragraph">
              <wp:posOffset>285750</wp:posOffset>
            </wp:positionV>
            <wp:extent cx="3117215" cy="2983865"/>
            <wp:effectExtent l="0" t="0" r="6985" b="6985"/>
            <wp:wrapTopAndBottom/>
            <wp:docPr id="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17215" cy="2983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sz w:val="24"/>
          <w:szCs w:val="24"/>
        </w:rPr>
        <w:t>读图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sz w:val="24"/>
          <w:szCs w:val="24"/>
        </w:rPr>
        <w:t>，回答第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</w:rPr>
        <w:t>题。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253178880" behindDoc="0" locked="0" layoutInCell="1" allowOverlap="1">
                <wp:simplePos x="0" y="0"/>
                <wp:positionH relativeFrom="column">
                  <wp:posOffset>2160270</wp:posOffset>
                </wp:positionH>
                <wp:positionV relativeFrom="paragraph">
                  <wp:posOffset>3073400</wp:posOffset>
                </wp:positionV>
                <wp:extent cx="484505" cy="1772285"/>
                <wp:effectExtent l="0" t="0" r="0" b="0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黑体" w:eastAsia="黑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</w:rPr>
                              <w:t>图</w:t>
                            </w:r>
                            <w:r>
                              <w:rPr>
                                <w:rFonts w:hint="eastAsia" w:ascii="黑体" w:eastAsia="黑体"/>
                                <w:lang w:val="en-US" w:eastAsia="zh-CN"/>
                              </w:rPr>
                              <w:t>2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6" o:spid="_x0000_s1026" o:spt="202" type="#_x0000_t202" style="position:absolute;left:0pt;margin-left:170.1pt;margin-top:242pt;height:139.55pt;width:38.15pt;z-index:253178880;mso-width-relative:page;mso-height-relative:margin;mso-height-percent:200;" filled="f" stroked="f" coordsize="21600,21600" o:gfxdata="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UbnyrYAAAACwEAAA8AAAAAAAAAAQAgAAAAIgAAAGRy&#10;cy9kb3ducmV2LnhtbFBLAQIUABQAAAAIAIdO4kAu86NoBQIAANkDAAAOAAAAAAAAAAEAIAAAACcB&#10;AABkcnMvZTJvRG9jLnhtbFBLBQYAAAAABgAGAFkBAACeBQAAAAA=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rPr>
                          <w:rFonts w:hint="eastAsia" w:ascii="黑体" w:eastAsia="黑体"/>
                          <w:lang w:val="en-US" w:eastAsia="zh-CN"/>
                        </w:rPr>
                      </w:pPr>
                      <w:r>
                        <w:rPr>
                          <w:rFonts w:hint="eastAsia" w:ascii="黑体" w:eastAsia="黑体"/>
                        </w:rPr>
                        <w:t>图</w:t>
                      </w:r>
                      <w:r>
                        <w:rPr>
                          <w:rFonts w:hint="eastAsia" w:ascii="黑体" w:eastAsia="黑体"/>
                          <w:lang w:val="en-US" w:eastAsia="zh-CN"/>
                        </w:rPr>
                        <w:t>2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sz w:val="24"/>
          <w:szCs w:val="24"/>
        </w:rPr>
        <w:t>. 波兰</w:t>
      </w:r>
    </w:p>
    <w:p>
      <w:pPr>
        <w:ind w:firstLine="360" w:firstLine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0000FF"/>
          <w:sz w:val="24"/>
          <w:szCs w:val="24"/>
        </w:rPr>
        <w:t>A. 地势南高北低，以外流河为主</w:t>
      </w:r>
      <w:r>
        <w:rPr>
          <w:rFonts w:hint="eastAsia" w:ascii="宋体" w:hAnsi="宋体" w:eastAsia="宋体" w:cs="宋体"/>
          <w:sz w:val="24"/>
          <w:szCs w:val="24"/>
        </w:rPr>
        <w:t xml:space="preserve">     B. 位于大陆性气候区，降水稀少</w:t>
      </w:r>
    </w:p>
    <w:p>
      <w:pPr>
        <w:ind w:firstLine="360" w:firstLine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C. 北部沿海地区的人口密度较大     D. 城市全部依靠水运兴起和发展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</w:rPr>
        <w:t>. 该国农业生产中</w:t>
      </w:r>
    </w:p>
    <w:p>
      <w:pPr>
        <w:ind w:firstLine="360" w:firstLine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A. 小麦种植区靠近河流为方便运输   B. 重点防治土地盐碱化问题</w:t>
      </w:r>
    </w:p>
    <w:p>
      <w:pPr>
        <w:ind w:firstLine="360" w:firstLineChars="150"/>
        <w:rPr>
          <w:rFonts w:hint="eastAsia" w:ascii="宋体" w:hAnsi="宋体" w:eastAsia="宋体" w:cs="宋体"/>
          <w:color w:val="0000FF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C. 北部城市周边发展大牧场放牧业   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>D. 糖料作物以种植甜菜为主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4.A    5.D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rPr>
          <w:rFonts w:hint="eastAsia" w:ascii="宋体" w:hAnsi="宋体" w:eastAsia="宋体" w:cs="宋体"/>
          <w:color w:val="FF0000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  <w:lang w:val="en-US" w:eastAsia="zh-CN"/>
        </w:rPr>
        <w:t>4</w:t>
      </w: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. 本题考查波兰的地理概况。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ind w:left="712"/>
        <w:rPr>
          <w:rFonts w:hint="eastAsia" w:ascii="宋体" w:hAnsi="宋体" w:eastAsia="宋体" w:cs="宋体"/>
          <w:color w:val="FF0000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A项，通过河流流向和走势判断，河流主要发源于波兰南部，向北注入波罗的海，可知波兰地势南高北低，以外流河为主。故A项正确。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ind w:left="712"/>
        <w:rPr>
          <w:rFonts w:hint="eastAsia" w:ascii="宋体" w:hAnsi="宋体" w:eastAsia="宋体" w:cs="宋体"/>
          <w:color w:val="FF0000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B项，波兰在气候分类法中属于湿润型温带大陆性气候，受盛行西风影响，暖湿气流易深入，有一定程度的海洋性特征，降水较多。故B项错误。C项，读图可知，波兰城市主要分布在南部、中部地区，因此人口也主要集中分布在这些地区，北部沿海地区的人口密度较小。故C项错误。D项，读图可知，波兰城市的发展不光靠水运，还有依靠煤炭等资源发展起来的，选项说法过于绝对。故D项错误。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ind w:left="712"/>
        <w:rPr>
          <w:rFonts w:hint="eastAsia" w:ascii="宋体" w:hAnsi="宋体" w:eastAsia="宋体" w:cs="宋体"/>
          <w:color w:val="FF0000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综上所述，本题正确答案为A。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rPr>
          <w:rFonts w:hint="eastAsia" w:ascii="宋体" w:hAnsi="宋体" w:eastAsia="宋体" w:cs="宋体"/>
          <w:color w:val="FF0000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. 本题考查波兰农业生产的相关知识。</w:t>
      </w:r>
    </w:p>
    <w:p>
      <w:pPr>
        <w:pStyle w:val="3"/>
        <w:tabs>
          <w:tab w:val="left" w:pos="6961"/>
        </w:tabs>
        <w:kinsoku w:val="0"/>
        <w:overflowPunct w:val="0"/>
        <w:spacing w:before="87" w:beforeLines="0" w:afterLines="0"/>
        <w:ind w:left="712"/>
        <w:rPr>
          <w:rFonts w:hint="eastAsia" w:ascii="宋体" w:hAnsi="宋体" w:eastAsia="宋体" w:cs="宋体"/>
          <w:w w:val="105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w w:val="105"/>
          <w:sz w:val="24"/>
          <w:szCs w:val="24"/>
        </w:rPr>
        <w:t>D项，由于纬度较高，气温较低，故该国糖料作物以种植甜菜为主。故D项正确。A项，小麦种植区靠近河流，是因为流域附近地区地势平坦、土地肥沃，灌溉方便。故A项错误。B项，雨季地下水位上升，土壤中的盐分被冲刷下渗；待雨季过后，蒸发量大或排水不畅的低洼地区的盐分被带至地表，在地表形成聚集区，造成土地盐碱化。而波兰纬度较高，气温低，蒸发微弱，故土地盐碱化问题并不严重。故B项错误。C项，根据所学知识，东欧北部地区人口稠密，不适合发展大牧场放牧业。故C项错误。综上所述，本题正确答案为D</w:t>
      </w:r>
      <w:r>
        <w:rPr>
          <w:rFonts w:hint="eastAsia" w:ascii="宋体" w:hAnsi="宋体" w:eastAsia="宋体" w:cs="宋体"/>
          <w:w w:val="105"/>
          <w:sz w:val="24"/>
          <w:szCs w:val="24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t>开普敦是南非著名港口和旅游城市。其南侧有座“桌山”，海拔1087米，因山顶如削平的桌面而得名；山顶上荒凉的戈壁滩与植被茂密的洼地形成鲜明对比，且终年云雾缭绕</w:t>
      </w:r>
      <w:r>
        <w:rPr>
          <w:rFonts w:hint="eastAsia" w:ascii="宋体" w:hAnsi="宋体" w:eastAsia="宋体" w:cs="宋体"/>
          <w:sz w:val="24"/>
          <w:szCs w:val="24"/>
        </w:rPr>
        <w:t>。据图文资料，回答第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7</w:t>
      </w:r>
      <w:r>
        <w:rPr>
          <w:rFonts w:hint="eastAsia" w:ascii="宋体" w:hAnsi="宋体" w:eastAsia="宋体" w:cs="宋体"/>
          <w:sz w:val="24"/>
          <w:szCs w:val="24"/>
        </w:rPr>
        <w:t>题。</w:t>
      </w:r>
    </w:p>
    <w:p>
      <w:pPr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inline distT="0" distB="0" distL="114300" distR="114300">
            <wp:extent cx="3705225" cy="1971675"/>
            <wp:effectExtent l="0" t="0" r="9525" b="9525"/>
            <wp:docPr id="6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2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705225" cy="197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adjustRightInd w:val="0"/>
        <w:snapToGrid w:val="0"/>
        <w:ind w:left="315" w:hanging="315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253344768" behindDoc="0" locked="0" layoutInCell="1" allowOverlap="1">
                <wp:simplePos x="0" y="0"/>
                <wp:positionH relativeFrom="column">
                  <wp:posOffset>2225675</wp:posOffset>
                </wp:positionH>
                <wp:positionV relativeFrom="paragraph">
                  <wp:posOffset>28575</wp:posOffset>
                </wp:positionV>
                <wp:extent cx="1168400" cy="280035"/>
                <wp:effectExtent l="0" t="0" r="0" b="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75.25pt;margin-top:2.25pt;height:22.05pt;width:92pt;z-index:253344768;mso-width-relative:page;mso-height-relative:page;" filled="f" stroked="f" coordsize="21600,21600" o:gfxdata="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adjustRightInd w:val="0"/>
        <w:snapToGrid w:val="0"/>
        <w:ind w:left="315" w:hanging="315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</w:t>
      </w:r>
      <w:r>
        <w:rPr>
          <w:rFonts w:hint="eastAsia" w:ascii="宋体" w:hAnsi="宋体" w:eastAsia="宋体" w:cs="宋体"/>
          <w:sz w:val="24"/>
          <w:szCs w:val="24"/>
        </w:rPr>
        <w:t>.开普敦港</w:t>
      </w:r>
    </w:p>
    <w:p>
      <w:pPr>
        <w:ind w:firstLine="240" w:firstLineChars="100"/>
        <w:rPr>
          <w:rFonts w:hint="eastAsia" w:ascii="宋体" w:hAnsi="宋体" w:eastAsia="宋体" w:cs="宋体"/>
          <w:color w:val="0000FF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A. 12月至2月是旅游业淡季       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 xml:space="preserve"> B. 4至9月泊船受海浪影响大</w:t>
      </w:r>
    </w:p>
    <w:p>
      <w:pPr>
        <w:ind w:firstLine="240" w:firstLineChars="1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C. 地处印度洋和太平洋衔接处       D. 西北因寒暖流交汇形成渔场</w:t>
      </w:r>
    </w:p>
    <w:p>
      <w:pPr>
        <w:adjustRightInd w:val="0"/>
        <w:snapToGrid w:val="0"/>
        <w:ind w:left="315" w:hanging="315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7</w:t>
      </w:r>
      <w:r>
        <w:rPr>
          <w:rFonts w:hint="eastAsia" w:ascii="宋体" w:hAnsi="宋体" w:eastAsia="宋体" w:cs="宋体"/>
          <w:sz w:val="24"/>
          <w:szCs w:val="24"/>
        </w:rPr>
        <w:t>.桌山山顶</w:t>
      </w:r>
    </w:p>
    <w:p>
      <w:pPr>
        <w:ind w:firstLine="240" w:firstLineChars="1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A. 受地形阻挡难以俯瞰开普敦港湾   B.“桌面”形态是受内力作用而成</w:t>
      </w:r>
    </w:p>
    <w:p>
      <w:pPr>
        <w:ind w:firstLine="240" w:firstLineChars="1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0000FF"/>
          <w:sz w:val="24"/>
          <w:szCs w:val="24"/>
        </w:rPr>
        <w:t>C. 云雾是湿润气流遇地形抬升而成</w:t>
      </w:r>
      <w:r>
        <w:rPr>
          <w:rFonts w:hint="eastAsia" w:ascii="宋体" w:hAnsi="宋体" w:eastAsia="宋体" w:cs="宋体"/>
          <w:sz w:val="24"/>
          <w:szCs w:val="24"/>
        </w:rPr>
        <w:t xml:space="preserve">   D. 植被景观的差异受热量因素主导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6. B   7.C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  <w:r>
        <w:rPr>
          <w:rFonts w:hint="eastAsia" w:ascii="新宋体" w:hAnsi="新宋体" w:eastAsia="新宋体" w:cs="新宋体"/>
          <w:color w:val="FF0000"/>
        </w:rPr>
        <w:t>开普敦港位于南半球，12 月至 2 月是夏季，是旅游业旺季。桌山山顶与开普敦之间没有地形阻挡，因终年云雾缭绕，难以俯瞰开普敦港湾。云雾是湿润气流遇地形抬升，水汽凝结而成。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6题</w:t>
      </w:r>
      <w:r>
        <w:rPr>
          <w:rFonts w:hint="eastAsia" w:ascii="新宋体" w:hAnsi="新宋体" w:eastAsia="新宋体" w:cs="新宋体"/>
          <w:color w:val="FF0000"/>
          <w:lang w:eastAsia="zh-CN"/>
        </w:rPr>
        <w:t>，</w:t>
      </w:r>
      <w:r>
        <w:rPr>
          <w:rFonts w:hint="eastAsia" w:ascii="新宋体" w:hAnsi="新宋体" w:eastAsia="新宋体" w:cs="新宋体"/>
          <w:color w:val="FF0000"/>
        </w:rPr>
        <w:t>开普敦港位于南半球，12 月至 2 月是夏季，是旅游业旺季，A错。4 至 9 月是冬季，受西风带影响，泊船受海浪影响大，B对。地处印度洋和大西洋的衔接处，C错。西北因单一寒流形成大渔场，D错。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7题</w:t>
      </w:r>
      <w:r>
        <w:rPr>
          <w:rFonts w:hint="eastAsia" w:ascii="新宋体" w:hAnsi="新宋体" w:eastAsia="新宋体" w:cs="新宋体"/>
          <w:color w:val="FF0000"/>
          <w:lang w:eastAsia="zh-CN"/>
        </w:rPr>
        <w:t>，</w:t>
      </w:r>
      <w:r>
        <w:rPr>
          <w:rFonts w:hint="eastAsia" w:ascii="新宋体" w:hAnsi="新宋体" w:eastAsia="新宋体" w:cs="新宋体"/>
          <w:color w:val="FF0000"/>
        </w:rPr>
        <w:t>桌山山顶与开普敦之间没有地形阻挡，因终年云雾缭绕，难以俯瞰开普敦港湾，A错。“桌面”形态是受外力作用而成，B错。云雾是湿润气流遇地形抬升，水汽凝结而成，C对。山顶上是荒凉的戈壁滩，植被景观的差异受水分因素主导，D错。</w:t>
      </w:r>
    </w:p>
    <w:p>
      <w:pPr>
        <w:rPr>
          <w:rFonts w:hint="eastAsia" w:ascii="楷体" w:hAnsi="楷体" w:eastAsia="楷体"/>
        </w:rPr>
      </w:pP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ind w:firstLine="464" w:firstLineChars="200"/>
        <w:rPr>
          <w:rFonts w:hint="eastAsia" w:ascii="楷体" w:hAnsi="楷体" w:eastAsia="楷体" w:cs="楷体"/>
          <w:spacing w:val="-4"/>
          <w:sz w:val="24"/>
          <w:szCs w:val="24"/>
        </w:rPr>
      </w:pP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ind w:firstLine="464" w:firstLineChars="200"/>
        <w:rPr>
          <w:rFonts w:hint="eastAsia" w:ascii="宋体" w:hAnsi="宋体" w:eastAsia="宋体" w:cs="宋体"/>
          <w:spacing w:val="-4"/>
          <w:sz w:val="24"/>
          <w:szCs w:val="24"/>
        </w:rPr>
      </w:pPr>
      <w:r>
        <w:rPr>
          <w:rFonts w:hint="eastAsia" w:ascii="楷体" w:hAnsi="楷体" w:eastAsia="楷体" w:cs="楷体"/>
          <w:spacing w:val="-4"/>
          <w:sz w:val="24"/>
          <w:szCs w:val="24"/>
        </w:rPr>
        <w:t>图4（a）为马达加斯加岛年降水量分布图（单位：毫米），图4（b）为MN沿线地质剖面示意图。</w:t>
      </w:r>
      <w:r>
        <w:rPr>
          <w:rFonts w:hint="eastAsia" w:ascii="宋体" w:hAnsi="宋体" w:eastAsia="宋体" w:cs="宋体"/>
          <w:spacing w:val="-4"/>
          <w:sz w:val="24"/>
          <w:szCs w:val="24"/>
        </w:rPr>
        <w:t>读图，回答第</w:t>
      </w:r>
      <w:r>
        <w:rPr>
          <w:rFonts w:hint="eastAsia" w:ascii="宋体" w:hAnsi="宋体" w:eastAsia="宋体" w:cs="宋体"/>
          <w:spacing w:val="-4"/>
          <w:sz w:val="24"/>
          <w:szCs w:val="24"/>
          <w:lang w:val="en-US" w:eastAsia="zh-CN"/>
        </w:rPr>
        <w:t>8</w:t>
      </w:r>
      <w:r>
        <w:rPr>
          <w:rFonts w:hint="eastAsia" w:ascii="宋体" w:hAnsi="宋体" w:eastAsia="宋体" w:cs="宋体"/>
          <w:spacing w:val="-4"/>
          <w:sz w:val="24"/>
          <w:szCs w:val="24"/>
        </w:rPr>
        <w:t>—1</w:t>
      </w:r>
      <w:r>
        <w:rPr>
          <w:rFonts w:hint="eastAsia" w:ascii="宋体" w:hAnsi="宋体" w:eastAsia="宋体" w:cs="宋体"/>
          <w:spacing w:val="-4"/>
          <w:sz w:val="24"/>
          <w:szCs w:val="24"/>
          <w:lang w:val="en-US" w:eastAsia="zh-CN"/>
        </w:rPr>
        <w:t>0</w:t>
      </w:r>
      <w:r>
        <w:rPr>
          <w:rFonts w:hint="eastAsia" w:ascii="宋体" w:hAnsi="宋体" w:eastAsia="宋体" w:cs="宋体"/>
          <w:spacing w:val="-4"/>
          <w:sz w:val="24"/>
          <w:szCs w:val="24"/>
        </w:rPr>
        <w:t>题。</w:t>
      </w:r>
    </w:p>
    <w:p>
      <w:pPr>
        <w:keepNext/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ind w:firstLine="480" w:firstLineChars="200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kern w:val="0"/>
          <w:sz w:val="24"/>
          <w:szCs w:val="24"/>
        </w:rPr>
        <w:drawing>
          <wp:inline distT="0" distB="0" distL="114300" distR="114300">
            <wp:extent cx="3504565" cy="2277110"/>
            <wp:effectExtent l="0" t="0" r="635" b="8890"/>
            <wp:docPr id="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rcRect t="2856" r="2048" b="6738"/>
                    <a:stretch>
                      <a:fillRect/>
                    </a:stretch>
                  </pic:blipFill>
                  <pic:spPr>
                    <a:xfrm>
                      <a:off x="0" y="0"/>
                      <a:ext cx="3504565" cy="2277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center"/>
        <w:rPr>
          <w:rFonts w:hint="eastAsia" w:ascii="宋体" w:hAnsi="宋体" w:eastAsia="宋体" w:cs="宋体"/>
          <w:spacing w:val="-4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图 </w:t>
      </w:r>
      <w:r>
        <w:rPr>
          <w:rFonts w:hint="eastAsia" w:ascii="宋体" w:hAnsi="宋体" w:eastAsia="宋体" w:cs="宋体"/>
          <w:sz w:val="24"/>
          <w:szCs w:val="24"/>
        </w:rPr>
        <w:fldChar w:fldCharType="begin"/>
      </w:r>
      <w:r>
        <w:rPr>
          <w:rFonts w:hint="eastAsia" w:ascii="宋体" w:hAnsi="宋体" w:eastAsia="宋体" w:cs="宋体"/>
          <w:sz w:val="24"/>
          <w:szCs w:val="24"/>
        </w:rPr>
        <w:instrText xml:space="preserve"> SEQ 图 \* ARABIC </w:instrText>
      </w:r>
      <w:r>
        <w:rPr>
          <w:rFonts w:hint="eastAsia" w:ascii="宋体" w:hAnsi="宋体" w:eastAsia="宋体" w:cs="宋体"/>
          <w:sz w:val="24"/>
          <w:szCs w:val="24"/>
        </w:rPr>
        <w:fldChar w:fldCharType="separate"/>
      </w:r>
      <w:r>
        <w:rPr>
          <w:rFonts w:hint="eastAsia" w:ascii="宋体" w:hAnsi="宋体" w:eastAsia="宋体" w:cs="宋体"/>
          <w:sz w:val="24"/>
          <w:szCs w:val="24"/>
        </w:rPr>
        <w:t>4</w:t>
      </w:r>
      <w:r>
        <w:rPr>
          <w:rFonts w:hint="eastAsia" w:ascii="宋体" w:hAnsi="宋体" w:eastAsia="宋体" w:cs="宋体"/>
          <w:sz w:val="24"/>
          <w:szCs w:val="24"/>
        </w:rPr>
        <w:fldChar w:fldCharType="end"/>
      </w:r>
      <w:r>
        <w:rPr>
          <w:rFonts w:hint="eastAsia" w:ascii="宋体" w:hAnsi="宋体" w:eastAsia="宋体" w:cs="宋体"/>
          <w:sz w:val="24"/>
          <w:szCs w:val="24"/>
        </w:rPr>
        <w:t>（a）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图 4（b）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spacing w:line="240" w:lineRule="auto"/>
        <w:ind w:leftChars="-10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8.</w:t>
      </w:r>
      <w:r>
        <w:rPr>
          <w:rFonts w:hint="eastAsia" w:ascii="宋体" w:hAnsi="宋体" w:eastAsia="宋体" w:cs="宋体"/>
          <w:sz w:val="24"/>
          <w:szCs w:val="24"/>
        </w:rPr>
        <w:t>图示岛屿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A．沿岸洋流高纬流向低纬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color w:val="auto"/>
          <w:sz w:val="24"/>
          <w:szCs w:val="24"/>
        </w:rPr>
        <w:t>B．全岛雨季为4至10月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C．西部河流比东部流速快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color w:val="FF0000"/>
          <w:sz w:val="24"/>
          <w:szCs w:val="24"/>
        </w:rPr>
        <w:t>D．山脉为东北-西南走向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spacing w:line="240" w:lineRule="auto"/>
        <w:ind w:leftChars="-10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9.</w:t>
      </w:r>
      <w:r>
        <w:rPr>
          <w:rFonts w:hint="eastAsia" w:ascii="宋体" w:hAnsi="宋体" w:eastAsia="宋体" w:cs="宋体"/>
          <w:sz w:val="24"/>
          <w:szCs w:val="24"/>
        </w:rPr>
        <w:t>据图4（b）可推测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auto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A．甲区域的岩石主要经外力侵蚀形成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color w:val="auto"/>
          <w:sz w:val="24"/>
          <w:szCs w:val="24"/>
        </w:rPr>
        <w:t>B．乙区域经历了先上升后下降过程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C．火山熔岩的物质主要来源于下地幔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color w:val="FF0000"/>
          <w:sz w:val="24"/>
          <w:szCs w:val="24"/>
        </w:rPr>
        <w:t>D．花岗岩脉的形成时间晚于变质岩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spacing w:line="240" w:lineRule="auto"/>
        <w:ind w:leftChars="-100"/>
        <w:jc w:val="left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10.</w:t>
      </w:r>
      <w:r>
        <w:rPr>
          <w:rFonts w:hint="eastAsia" w:ascii="宋体" w:hAnsi="宋体" w:eastAsia="宋体" w:cs="宋体"/>
          <w:sz w:val="24"/>
          <w:szCs w:val="24"/>
        </w:rPr>
        <w:t>马达加斯加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A．人口出生率和自然增长率均较高</w:t>
      </w:r>
      <w:r>
        <w:rPr>
          <w:rFonts w:hint="eastAsia" w:ascii="宋体" w:hAnsi="宋体" w:cs="宋体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eastAsia="宋体" w:cs="宋体"/>
          <w:sz w:val="24"/>
          <w:szCs w:val="24"/>
        </w:rPr>
        <w:t>B．水稻种植业集中分布在西南部雨林地区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auto"/>
          <w:sz w:val="24"/>
          <w:szCs w:val="24"/>
        </w:rPr>
        <w:t>C矿产外运的主要方式是航空和海运</w:t>
      </w:r>
      <w:r>
        <w:rPr>
          <w:rFonts w:hint="eastAsia" w:ascii="宋体" w:hAnsi="宋体" w:eastAsia="宋体" w:cs="宋体"/>
          <w:sz w:val="24"/>
          <w:szCs w:val="24"/>
        </w:rPr>
        <w:t>D．环境承载力的主要制约因素是热量条件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8.D   9. D    10.A</w:t>
      </w:r>
    </w:p>
    <w:p>
      <w:pPr>
        <w:rPr>
          <w:rFonts w:hint="eastAsia" w:ascii="新宋体" w:hAnsi="新宋体" w:eastAsia="新宋体" w:cs="新宋体"/>
          <w:color w:val="FF0000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  <w:lang w:val="en-US" w:eastAsia="zh-CN"/>
        </w:rPr>
        <w:t>8</w:t>
      </w:r>
      <w:r>
        <w:rPr>
          <w:rFonts w:hint="eastAsia" w:ascii="新宋体" w:hAnsi="新宋体" w:eastAsia="新宋体" w:cs="新宋体"/>
          <w:color w:val="FF0000"/>
        </w:rPr>
        <w:t>.D [解析]本题主要考查区域自然环境特征。 该岛为马达加斯加岛,流经其附近的洋流为向南流动的暖流,A错误。 该岛东部属热带雨林气候,西侧属热带草原气候,雨林气候全年多雨,草原气候湿季多雨,该岛位于南半球,4-10月为干季,B错误。 图示等高线东部密集,坡度陡,河流流速快,西部稀疏,坡度缓,河流流速慢,C错误。 根据等高线走向及河流分布,该岛山脉为东北一西南走向,D正确。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  <w:lang w:val="en-US" w:eastAsia="zh-CN"/>
        </w:rPr>
        <w:t>9</w:t>
      </w:r>
      <w:r>
        <w:rPr>
          <w:rFonts w:hint="eastAsia" w:ascii="新宋体" w:hAnsi="新宋体" w:eastAsia="新宋体" w:cs="新宋体"/>
          <w:color w:val="FF0000"/>
        </w:rPr>
        <w:t>.D (解析]本题主要考查地质剖面图的判读。 外力侵蚀作用不可能形成岩石,A错误。 乙地区岩石主要为变质岩,无法判断地壳的升降运动状况,B错误。 火山熔岩的物质主要来源于软流层,而软流层位于上地幔上部,C错误。 图示花岗岩侵入了变质岩内部,说明变质岩形成在前,花岗岩形成在后,D正确。关键点拨解答本题的关键在于理解岩浆侵入岩体中,侵入体肯定形成于岩体形成之后。</w:t>
      </w:r>
    </w:p>
    <w:p>
      <w:pPr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  <w:lang w:val="en-US" w:eastAsia="zh-CN"/>
        </w:rPr>
        <w:t>10</w:t>
      </w:r>
      <w:r>
        <w:rPr>
          <w:rFonts w:hint="eastAsia" w:ascii="新宋体" w:hAnsi="新宋体" w:eastAsia="新宋体" w:cs="新宋体"/>
          <w:color w:val="FF0000"/>
        </w:rPr>
        <w:t>.A (解析]本题主要考查区域人文地理环境特征。 马达加斯加属于发展中国家,人口出生率高,自然增长率高,A正确。 马达加斯加西南部属于热带草原气候区,B错误。 矿产资源比较笨重,不适合用航空运输,C错误。 该地纬度低,热量比较丰富,热量并不是环境承载力的主要制约因素,D错误</w:t>
      </w: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hint="eastAsia" w:ascii="楷体" w:hAnsi="楷体" w:eastAsia="楷体"/>
        </w:rPr>
      </w:pPr>
    </w:p>
    <w:p>
      <w:pPr>
        <w:rPr>
          <w:rFonts w:ascii="宋体" w:hAnsi="宋体"/>
        </w:rPr>
      </w:pPr>
      <w:r>
        <w:rPr>
          <w:rFonts w:hint="eastAsia" w:ascii="楷体" w:hAnsi="楷体" w:eastAsia="楷体"/>
        </w:rPr>
        <w:t>图</w:t>
      </w:r>
      <w:r>
        <w:rPr>
          <w:rFonts w:hint="eastAsia" w:ascii="楷体" w:hAnsi="楷体" w:eastAsia="楷体"/>
          <w:lang w:val="en-US" w:eastAsia="zh-CN"/>
        </w:rPr>
        <w:t>5</w:t>
      </w:r>
      <w:r>
        <w:rPr>
          <w:rFonts w:hint="eastAsia" w:ascii="楷体" w:hAnsi="楷体" w:eastAsia="楷体"/>
        </w:rPr>
        <w:t>是我国青海湖的湖盆地形、地质剖面图。</w:t>
      </w:r>
      <w:r>
        <w:rPr>
          <w:rFonts w:hint="eastAsia" w:ascii="宋体" w:hAnsi="宋体"/>
        </w:rPr>
        <w:t>读图回答第</w:t>
      </w:r>
      <w:r>
        <w:rPr>
          <w:rFonts w:hint="eastAsia" w:ascii="宋体" w:hAnsi="宋体"/>
          <w:lang w:val="en-US" w:eastAsia="zh-CN"/>
        </w:rPr>
        <w:t>11</w:t>
      </w:r>
      <w:r>
        <w:rPr>
          <w:rFonts w:hint="eastAsia" w:ascii="宋体" w:hAnsi="宋体"/>
        </w:rPr>
        <w:t>、</w:t>
      </w:r>
      <w:r>
        <w:rPr>
          <w:rFonts w:hint="eastAsia" w:ascii="宋体" w:hAnsi="宋体"/>
          <w:lang w:val="en-US" w:eastAsia="zh-CN"/>
        </w:rPr>
        <w:t>12</w:t>
      </w:r>
      <w:r>
        <w:rPr>
          <w:rFonts w:hint="eastAsia" w:ascii="宋体" w:hAnsi="宋体"/>
        </w:rPr>
        <w:t xml:space="preserve">题。    </w:t>
      </w:r>
    </w:p>
    <w:p>
      <w:pPr>
        <w:jc w:val="center"/>
      </w:pPr>
      <w:r>
        <w:rPr>
          <w:rFonts w:ascii="宋体" w:hAnsi="宋体"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>
                <wp:simplePos x="0" y="0"/>
                <wp:positionH relativeFrom="column">
                  <wp:posOffset>2095500</wp:posOffset>
                </wp:positionH>
                <wp:positionV relativeFrom="paragraph">
                  <wp:posOffset>1488440</wp:posOffset>
                </wp:positionV>
                <wp:extent cx="1143000" cy="260350"/>
                <wp:effectExtent l="0" t="0" r="0" b="0"/>
                <wp:wrapNone/>
                <wp:docPr id="82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315" w:hanging="315"/>
                              <w:jc w:val="center"/>
                              <w:rPr>
                                <w:rFonts w:hint="eastAsia" w:ascii="楷体" w:hAnsi="楷体" w:eastAsia="楷体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</w:rPr>
                              <w:t>图</w:t>
                            </w:r>
                            <w:r>
                              <w:rPr>
                                <w:rFonts w:hint="eastAsia" w:ascii="楷体" w:hAnsi="楷体" w:eastAsia="楷体"/>
                                <w:lang w:val="en-US" w:eastAsia="zh-CN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" o:spid="_x0000_s1026" o:spt="202" type="#_x0000_t202" style="position:absolute;left:0pt;margin-left:165pt;margin-top:117.2pt;height:20.5pt;width:90pt;z-index:253381632;mso-width-relative:page;mso-height-relative:page;" filled="f" stroked="f" coordsize="21600,21600" o:gfxdata="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B4xIdTXAAAACwEAAA8AAAAAAAAAAQAgAAAAIgAAAGRycy9kb3ducmV2&#10;LnhtbFBLAQIUABQAAAAIAIdO4kBrGOi3/QEAAMkDAAAOAAAAAAAAAAEAIAAAACYBAABkcnMvZTJv&#10;RG9jLnhtbFBLBQYAAAAABgAGAFkBAACV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left="315" w:hanging="315"/>
                        <w:jc w:val="center"/>
                        <w:rPr>
                          <w:rFonts w:hint="eastAsia" w:ascii="楷体" w:hAnsi="楷体" w:eastAsia="楷体"/>
                          <w:lang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</w:rPr>
                        <w:t>图</w:t>
                      </w:r>
                      <w:r>
                        <w:rPr>
                          <w:rFonts w:hint="eastAsia" w:ascii="楷体" w:hAnsi="楷体" w:eastAsia="楷体"/>
                          <w:lang w:val="en-US" w:eastAsia="zh-CN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inline distT="0" distB="0" distL="0" distR="0">
            <wp:extent cx="4210685" cy="1442720"/>
            <wp:effectExtent l="0" t="0" r="18415" b="5080"/>
            <wp:docPr id="10" name="图片 9" descr="DL3改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 descr="DL3改.tif"/>
                    <pic:cNvPicPr>
                      <a:picLocks noChangeAspect="1"/>
                    </pic:cNvPicPr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10812" cy="1443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ascii="宋体" w:hAnsi="宋体"/>
        </w:rPr>
      </w:pPr>
      <w:r>
        <w:rPr>
          <w:rFonts w:hint="eastAsia" w:ascii="宋体" w:hAnsi="宋体"/>
          <w:lang w:val="en-US" w:eastAsia="zh-CN"/>
        </w:rPr>
        <w:t>11</w:t>
      </w:r>
      <w:r>
        <w:rPr>
          <w:rFonts w:ascii="宋体" w:hAnsi="宋体"/>
        </w:rPr>
        <w:t>.</w:t>
      </w:r>
      <w:r>
        <w:rPr>
          <w:rFonts w:hint="eastAsia" w:ascii="宋体" w:hAnsi="宋体"/>
        </w:rPr>
        <w:t>图中</w:t>
      </w:r>
    </w:p>
    <w:p>
      <w:pPr>
        <w:ind w:left="340" w:leftChars="71" w:hanging="170" w:hangingChars="71"/>
        <w:rPr>
          <w:rFonts w:ascii="宋体" w:hAnsi="宋体"/>
        </w:rPr>
      </w:pPr>
      <w:r>
        <w:rPr>
          <w:rFonts w:hint="eastAsia" w:ascii="宋体" w:hAnsi="宋体"/>
        </w:rPr>
        <w:t>A.</w:t>
      </w:r>
      <w:r>
        <w:rPr>
          <w:rFonts w:ascii="宋体" w:hAnsi="宋体"/>
        </w:rPr>
        <w:t xml:space="preserve"> </w:t>
      </w:r>
      <w:r>
        <w:rPr>
          <w:rFonts w:hint="eastAsia" w:ascii="宋体" w:hAnsi="宋体"/>
        </w:rPr>
        <w:t xml:space="preserve">甲岩层形成于断层发生后           </w:t>
      </w:r>
      <w:r>
        <w:rPr>
          <w:rFonts w:ascii="宋体" w:hAnsi="宋体"/>
        </w:rPr>
        <w:t xml:space="preserve">  </w:t>
      </w:r>
      <w:r>
        <w:rPr>
          <w:rFonts w:hint="eastAsia" w:ascii="宋体" w:hAnsi="宋体"/>
        </w:rPr>
        <w:t xml:space="preserve">  </w:t>
      </w:r>
      <w:r>
        <w:rPr>
          <w:rFonts w:ascii="宋体" w:hAnsi="宋体"/>
        </w:rPr>
        <w:t xml:space="preserve"> </w:t>
      </w:r>
      <w:r>
        <w:rPr>
          <w:rFonts w:hint="eastAsia" w:ascii="宋体" w:hAnsi="宋体"/>
        </w:rPr>
        <w:t xml:space="preserve">  B．乙处是一个背斜谷地</w:t>
      </w:r>
    </w:p>
    <w:p>
      <w:pPr>
        <w:ind w:left="340" w:leftChars="71" w:hanging="170" w:hangingChars="71"/>
        <w:rPr>
          <w:rFonts w:ascii="宋体" w:hAnsi="宋体"/>
        </w:rPr>
      </w:pPr>
      <w:r>
        <w:rPr>
          <w:rFonts w:hint="eastAsia" w:ascii="宋体" w:hAnsi="宋体"/>
        </w:rPr>
        <w:t>C.</w:t>
      </w:r>
      <w:r>
        <w:rPr>
          <w:rFonts w:ascii="宋体" w:hAnsi="宋体"/>
        </w:rPr>
        <w:t xml:space="preserve"> </w:t>
      </w:r>
      <w:r>
        <w:rPr>
          <w:rFonts w:hint="eastAsia" w:ascii="宋体" w:hAnsi="宋体"/>
        </w:rPr>
        <w:t xml:space="preserve">海心山是火山活动形成的              </w:t>
      </w:r>
      <w:r>
        <w:rPr>
          <w:rFonts w:ascii="宋体" w:hAnsi="宋体"/>
        </w:rPr>
        <w:t xml:space="preserve"> </w:t>
      </w:r>
      <w:r>
        <w:rPr>
          <w:rFonts w:hint="eastAsia" w:ascii="宋体" w:hAnsi="宋体"/>
        </w:rPr>
        <w:t xml:space="preserve">  </w:t>
      </w:r>
      <w:r>
        <w:rPr>
          <w:rFonts w:ascii="宋体" w:hAnsi="宋体"/>
          <w:color w:val="C00000"/>
        </w:rPr>
        <w:t xml:space="preserve"> </w:t>
      </w:r>
      <w:r>
        <w:rPr>
          <w:rFonts w:hint="eastAsia" w:ascii="宋体" w:hAnsi="宋体"/>
          <w:color w:val="C00000"/>
        </w:rPr>
        <w:t>D．湖盆因断裂陷落而成</w:t>
      </w:r>
    </w:p>
    <w:p>
      <w:pPr>
        <w:rPr>
          <w:rFonts w:ascii="宋体" w:hAnsi="宋体"/>
        </w:rPr>
      </w:pPr>
      <w:r>
        <w:rPr>
          <w:rFonts w:hint="eastAsia" w:ascii="宋体" w:hAnsi="宋体"/>
          <w:lang w:val="en-US" w:eastAsia="zh-CN"/>
        </w:rPr>
        <w:t>12</w:t>
      </w:r>
      <w:r>
        <w:rPr>
          <w:rFonts w:ascii="宋体" w:hAnsi="宋体"/>
        </w:rPr>
        <w:t>.</w:t>
      </w:r>
      <w:r>
        <w:rPr>
          <w:rFonts w:hint="eastAsia" w:ascii="宋体" w:hAnsi="宋体"/>
        </w:rPr>
        <w:t>当地特产的“</w:t>
      </w:r>
      <w:r>
        <w:fldChar w:fldCharType="begin"/>
      </w:r>
      <w:r>
        <w:instrText xml:space="preserve"> HYPERLINK "https://baike.so.com/doc/6670933-6884773.html" \t "_blank" </w:instrText>
      </w:r>
      <w:r>
        <w:fldChar w:fldCharType="separate"/>
      </w:r>
      <w:r>
        <w:rPr>
          <w:rFonts w:ascii="宋体" w:hAnsi="宋体"/>
        </w:rPr>
        <w:t>湟鱼</w:t>
      </w:r>
      <w:r>
        <w:rPr>
          <w:rFonts w:ascii="宋体" w:hAnsi="宋体"/>
        </w:rPr>
        <w:fldChar w:fldCharType="end"/>
      </w:r>
      <w:r>
        <w:rPr>
          <w:rFonts w:hint="eastAsia" w:ascii="宋体" w:hAnsi="宋体"/>
        </w:rPr>
        <w:t>”生长极慢，有“一年长一两”之说，是因为该湖泊</w:t>
      </w:r>
    </w:p>
    <w:p>
      <w:pPr>
        <w:ind w:firstLine="120" w:firstLineChars="50"/>
        <w:rPr>
          <w:rFonts w:ascii="宋体" w:hAnsi="宋体"/>
        </w:rPr>
      </w:pPr>
      <w:r>
        <w:rPr>
          <w:rFonts w:hint="eastAsia" w:ascii="宋体" w:hAnsi="宋体"/>
        </w:rPr>
        <w:t xml:space="preserve"> A. 水量大，盐度低，饵料丰盛      B．流域封闭，周边无河流，少天敌</w:t>
      </w:r>
    </w:p>
    <w:p>
      <w:pPr>
        <w:ind w:firstLine="240" w:firstLineChars="100"/>
        <w:rPr>
          <w:rFonts w:ascii="宋体" w:hAnsi="宋体"/>
        </w:rPr>
      </w:pPr>
      <w:r>
        <w:rPr>
          <w:rFonts w:hint="eastAsia" w:ascii="宋体" w:hAnsi="宋体"/>
          <w:color w:val="C00000"/>
        </w:rPr>
        <w:t>C. 气候高寒，水温低，冰期长</w:t>
      </w:r>
      <w:r>
        <w:rPr>
          <w:rFonts w:hint="eastAsia" w:ascii="宋体" w:hAnsi="宋体"/>
        </w:rPr>
        <w:t xml:space="preserve">      D．水位季节变化大，且含沙量较大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11.D   12. C</w:t>
      </w:r>
    </w:p>
    <w:p>
      <w:pPr>
        <w:pStyle w:val="10"/>
        <w:ind w:left="0" w:leftChars="0" w:firstLine="0" w:firstLineChars="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pStyle w:val="10"/>
        <w:ind w:left="0" w:leftChars="0" w:firstLine="0" w:firstLineChars="0"/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楷体" w:hAnsi="楷体" w:eastAsia="楷体" w:cs="楷体"/>
          <w:color w:val="FF0000"/>
          <w:sz w:val="24"/>
          <w:szCs w:val="24"/>
          <w:lang w:val="en-US" w:eastAsia="zh-CN"/>
        </w:rPr>
        <w:t>11.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图中甲岩层是侵入岩，位于相对上升一侧岩块，形成于断层发生前，若形成于断层后，岩浆会从断层处涌出，A错。乙处是一个构造盆地，B错。海心山的岩层是侵入岩，是岩浆侵入活动形成的，C错。湖盆因断裂陷落而成，D对。</w:t>
      </w:r>
    </w:p>
    <w:p>
      <w:pPr>
        <w:pStyle w:val="10"/>
        <w:ind w:left="0" w:leftChars="0" w:firstLine="0" w:firstLineChars="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1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2.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当地特产的“湟鱼”生长极慢，有“一年长一两”之说，是因为该湖泊气候高寒，水温低，冰期长，鱼类生产慢，C对。水量大，盐度低，饵料丰盛，鱼类生长 快，A错。流域封闭，周边有河流注入，少天敌，不是生长慢的原因，B错。水位季节变化大，且含沙量较大与鱼类生长慢无关，D错。</w:t>
      </w:r>
    </w:p>
    <w:p>
      <w:pPr>
        <w:pStyle w:val="10"/>
        <w:ind w:left="0" w:leftChars="0" w:firstLine="0" w:firstLineChars="0"/>
        <w:rPr>
          <w:rFonts w:hint="default" w:ascii="楷体" w:hAnsi="楷体" w:eastAsia="楷体" w:cs="楷体"/>
          <w:sz w:val="24"/>
          <w:szCs w:val="24"/>
          <w:lang w:val="en-US" w:eastAsia="zh-CN"/>
        </w:rPr>
      </w:pPr>
    </w:p>
    <w:p>
      <w:pPr>
        <w:pStyle w:val="10"/>
        <w:ind w:left="360" w:firstLine="240" w:firstLineChars="1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651168768" behindDoc="0" locked="0" layoutInCell="1" allowOverlap="1">
            <wp:simplePos x="0" y="0"/>
            <wp:positionH relativeFrom="column">
              <wp:posOffset>848360</wp:posOffset>
            </wp:positionH>
            <wp:positionV relativeFrom="paragraph">
              <wp:posOffset>527685</wp:posOffset>
            </wp:positionV>
            <wp:extent cx="3354070" cy="2550795"/>
            <wp:effectExtent l="0" t="0" r="17780" b="1905"/>
            <wp:wrapSquare wrapText="bothSides"/>
            <wp:docPr id="7" name="图片 3" descr="WZ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3" descr="WZ1.tif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354070" cy="2550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  <w:szCs w:val="24"/>
        </w:rPr>
        <w:t>降水距平百分率反映了某一时段降水与同期平均状态的偏离程度，图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6</w:t>
      </w:r>
      <w:r>
        <w:rPr>
          <w:rFonts w:hint="eastAsia" w:ascii="楷体" w:hAnsi="楷体" w:eastAsia="楷体" w:cs="楷体"/>
          <w:sz w:val="24"/>
          <w:szCs w:val="24"/>
        </w:rPr>
        <w:t>为2016年我国年降水量距平百分率分布图（单位：%）。</w:t>
      </w:r>
      <w:r>
        <w:rPr>
          <w:rFonts w:hint="eastAsia" w:ascii="宋体" w:hAnsi="宋体" w:eastAsia="宋体" w:cs="宋体"/>
          <w:sz w:val="24"/>
          <w:szCs w:val="24"/>
        </w:rPr>
        <w:t>读图，回答第1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14</w:t>
      </w:r>
      <w:r>
        <w:rPr>
          <w:rFonts w:hint="eastAsia" w:ascii="宋体" w:hAnsi="宋体" w:eastAsia="宋体" w:cs="宋体"/>
          <w:sz w:val="24"/>
          <w:szCs w:val="24"/>
        </w:rPr>
        <w:t>题。</w:t>
      </w: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ascii="宋体" w:hAnsi="宋体"/>
        </w:rPr>
        <mc:AlternateContent>
          <mc:Choice Requires="wps">
            <w:drawing>
              <wp:anchor distT="0" distB="0" distL="114300" distR="114300" simplePos="0" relativeHeight="652893184" behindDoc="0" locked="0" layoutInCell="1" allowOverlap="1">
                <wp:simplePos x="0" y="0"/>
                <wp:positionH relativeFrom="column">
                  <wp:posOffset>2929255</wp:posOffset>
                </wp:positionH>
                <wp:positionV relativeFrom="paragraph">
                  <wp:posOffset>193040</wp:posOffset>
                </wp:positionV>
                <wp:extent cx="1143000" cy="260350"/>
                <wp:effectExtent l="0" t="0" r="0" b="0"/>
                <wp:wrapNone/>
                <wp:docPr id="1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43000" cy="2603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pPr>
                              <w:ind w:left="315" w:hanging="315"/>
                              <w:jc w:val="center"/>
                              <w:rPr>
                                <w:rFonts w:hint="default" w:ascii="楷体" w:hAnsi="楷体" w:eastAsia="楷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/>
                              </w:rPr>
                              <w:t>图</w:t>
                            </w:r>
                            <w:r>
                              <w:rPr>
                                <w:rFonts w:hint="eastAsia" w:ascii="楷体" w:hAnsi="楷体" w:eastAsia="楷体"/>
                                <w:lang w:val="en-US" w:eastAsia="zh-CN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10" o:spid="_x0000_s1026" o:spt="202" type="#_x0000_t202" style="position:absolute;left:0pt;margin-left:230.65pt;margin-top:15.2pt;height:20.5pt;width:90pt;z-index:652893184;mso-width-relative:page;mso-height-relative:page;" filled="f" stroked="f" coordsize="21600,21600" o:gfxdata="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ind w:left="315" w:hanging="315"/>
                        <w:jc w:val="center"/>
                        <w:rPr>
                          <w:rFonts w:hint="default" w:ascii="楷体" w:hAnsi="楷体" w:eastAsia="楷体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/>
                        </w:rPr>
                        <w:t>图</w:t>
                      </w:r>
                      <w:r>
                        <w:rPr>
                          <w:rFonts w:hint="eastAsia" w:ascii="楷体" w:hAnsi="楷体" w:eastAsia="楷体"/>
                          <w:lang w:val="en-US" w:eastAsia="zh-CN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1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</w:rPr>
        <w:t>. 2016年降水量</w:t>
      </w:r>
    </w:p>
    <w:p>
      <w:pPr>
        <w:rPr>
          <w:rFonts w:hint="eastAsia" w:ascii="宋体" w:hAnsi="宋体" w:eastAsia="宋体" w:cs="宋体"/>
          <w:color w:val="0000FF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A. 西北多，西南少            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 xml:space="preserve"> B. 全国大部分地区较常年偏多  </w:t>
      </w:r>
    </w:p>
    <w:p>
      <w:pPr>
        <w:pStyle w:val="10"/>
        <w:ind w:left="360" w:firstLine="0" w:firstLineChars="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C. 海河流域较常年偏少          D. 甘肃省较常年南北差异增大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14</w:t>
      </w:r>
      <w:r>
        <w:rPr>
          <w:rFonts w:hint="eastAsia" w:ascii="宋体" w:hAnsi="宋体" w:eastAsia="宋体" w:cs="宋体"/>
          <w:sz w:val="24"/>
          <w:szCs w:val="24"/>
        </w:rPr>
        <w:t>. 2016年的降水变化导致</w:t>
      </w:r>
    </w:p>
    <w:p>
      <w:pPr>
        <w:ind w:firstLine="240" w:firstLineChars="1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A．大气中的水汽含量普遍减少  B．大气的不稳定性明显增强</w:t>
      </w:r>
    </w:p>
    <w:p>
      <w:pPr>
        <w:ind w:firstLine="480" w:firstLineChars="200"/>
        <w:rPr>
          <w:rFonts w:hint="eastAsia" w:eastAsia="楷体_GB2312"/>
          <w:color w:val="000000"/>
        </w:rPr>
      </w:pPr>
      <w:r>
        <w:rPr>
          <w:rFonts w:hint="eastAsia" w:ascii="宋体" w:hAnsi="宋体" w:eastAsia="宋体" w:cs="宋体"/>
          <w:sz w:val="24"/>
          <w:szCs w:val="24"/>
        </w:rPr>
        <w:t>C．华北地区城市内涝得以缓解 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 xml:space="preserve"> </w:t>
      </w:r>
      <w:r>
        <w:rPr>
          <w:rFonts w:hint="eastAsia" w:ascii="宋体" w:hAnsi="宋体" w:cs="宋体"/>
          <w:color w:val="0000FF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>D．长江中下游地区汛情严重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13. B    14.D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ind w:firstLine="240" w:firstLineChars="100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本题主要考查读图能力，同时要求我们掌握我国的年降水量分布情况，掌握水循环及其影响。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1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即使西北地区降水量比常年偏多100-200毫米，也远远小于西南地区，A错；从图中可以看出全国大部分地区较常年偏多，B对；海河流域较常年偏多，C错； 甘肃省较常年南北差异变小，D错。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14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全国大部分地区较常年偏多，说明大气中的水汽含量普遍增多，A错；全国大部分地区较常年偏多，并不明显， 大气相对比较稳定，B错；华北地区降水增多，城市内涝有可能增强，C错；长江中下游地区较常年降水增多，长江中下游地区汛情严重，D对。</w:t>
      </w:r>
    </w:p>
    <w:p>
      <w:pPr>
        <w:rPr>
          <w:rFonts w:hint="eastAsia" w:ascii="新宋体" w:hAnsi="新宋体" w:eastAsia="新宋体" w:cs="新宋体"/>
          <w:color w:val="000000"/>
        </w:rPr>
      </w:pPr>
      <w:r>
        <w:rPr>
          <w:color w:val="000000"/>
        </w:rPr>
        <w:drawing>
          <wp:anchor distT="0" distB="0" distL="114300" distR="114300" simplePos="0" relativeHeight="256972800" behindDoc="1" locked="0" layoutInCell="1" allowOverlap="1">
            <wp:simplePos x="0" y="0"/>
            <wp:positionH relativeFrom="column">
              <wp:posOffset>3380740</wp:posOffset>
            </wp:positionH>
            <wp:positionV relativeFrom="paragraph">
              <wp:posOffset>74930</wp:posOffset>
            </wp:positionV>
            <wp:extent cx="2121535" cy="2432050"/>
            <wp:effectExtent l="0" t="0" r="12065" b="6350"/>
            <wp:wrapSquare wrapText="bothSides"/>
            <wp:docPr id="37" name="图片 12" descr="多多马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12" descr="多多马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121535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楷体" w:hAnsi="楷体" w:eastAsia="楷体"/>
          <w:color w:val="000000"/>
          <w:szCs w:val="21"/>
        </w:rPr>
        <w:t>图</w:t>
      </w:r>
      <w:r>
        <w:rPr>
          <w:rFonts w:hint="eastAsia" w:ascii="楷体" w:hAnsi="楷体" w:eastAsia="楷体"/>
          <w:color w:val="000000"/>
          <w:szCs w:val="21"/>
          <w:lang w:val="en-US" w:eastAsia="zh-CN"/>
        </w:rPr>
        <w:t>7</w:t>
      </w:r>
      <w:r>
        <w:rPr>
          <w:rFonts w:ascii="楷体" w:hAnsi="楷体" w:eastAsia="楷体"/>
          <w:color w:val="000000"/>
          <w:szCs w:val="21"/>
        </w:rPr>
        <w:t>为东非</w:t>
      </w:r>
      <w:r>
        <w:rPr>
          <w:rFonts w:hint="eastAsia" w:ascii="楷体" w:hAnsi="楷体" w:eastAsia="楷体"/>
          <w:color w:val="000000"/>
          <w:szCs w:val="21"/>
        </w:rPr>
        <w:t>高原基塔莱和多多马的降水资料及两地之间游牧路线示意图</w:t>
      </w:r>
      <w:r>
        <w:rPr>
          <w:rFonts w:hint="eastAsia" w:ascii="楷体" w:hAnsi="楷体" w:eastAsia="楷体"/>
          <w:color w:val="000000"/>
        </w:rPr>
        <w:t>。</w:t>
      </w:r>
      <w:r>
        <w:rPr>
          <w:rFonts w:hint="eastAsia" w:ascii="新宋体" w:hAnsi="新宋体" w:eastAsia="新宋体" w:cs="新宋体"/>
          <w:color w:val="000000"/>
        </w:rPr>
        <w:t>读图，回答第</w:t>
      </w:r>
      <w:r>
        <w:rPr>
          <w:rFonts w:hint="eastAsia" w:ascii="新宋体" w:hAnsi="新宋体" w:eastAsia="新宋体" w:cs="新宋体"/>
          <w:color w:val="000000"/>
          <w:lang w:val="en-US" w:eastAsia="zh-CN"/>
        </w:rPr>
        <w:t>15</w:t>
      </w:r>
      <w:r>
        <w:rPr>
          <w:rFonts w:hint="eastAsia" w:ascii="新宋体" w:hAnsi="新宋体" w:eastAsia="新宋体" w:cs="新宋体"/>
          <w:color w:val="000000"/>
        </w:rPr>
        <w:t>、</w:t>
      </w:r>
      <w:r>
        <w:rPr>
          <w:rFonts w:hint="eastAsia" w:ascii="新宋体" w:hAnsi="新宋体" w:eastAsia="新宋体" w:cs="新宋体"/>
          <w:color w:val="000000"/>
          <w:lang w:val="en-US" w:eastAsia="zh-CN"/>
        </w:rPr>
        <w:t>16</w:t>
      </w:r>
      <w:r>
        <w:rPr>
          <w:rFonts w:hint="eastAsia" w:ascii="新宋体" w:hAnsi="新宋体" w:eastAsia="新宋体" w:cs="新宋体"/>
          <w:color w:val="000000"/>
        </w:rPr>
        <w:t>题。</w:t>
      </w:r>
    </w:p>
    <w:p>
      <w:pPr>
        <w:rPr>
          <w:rFonts w:hint="eastAsia" w:ascii="新宋体" w:hAnsi="新宋体" w:eastAsia="新宋体" w:cs="新宋体"/>
          <w:color w:val="000000"/>
        </w:rPr>
      </w:pPr>
      <w:r>
        <w:rPr>
          <w:rFonts w:hint="eastAsia" w:ascii="新宋体" w:hAnsi="新宋体" w:eastAsia="新宋体" w:cs="新宋体"/>
          <w:color w:val="000000"/>
          <w:lang w:val="en-US" w:eastAsia="zh-CN"/>
        </w:rPr>
        <w:t>15</w:t>
      </w:r>
      <w:r>
        <w:rPr>
          <w:rFonts w:hint="eastAsia" w:ascii="新宋体" w:hAnsi="新宋体" w:eastAsia="新宋体" w:cs="新宋体"/>
          <w:color w:val="000000"/>
        </w:rPr>
        <w:t>．该游牧活动</w:t>
      </w:r>
    </w:p>
    <w:p>
      <w:pPr>
        <w:ind w:firstLine="360" w:firstLineChars="150"/>
        <w:rPr>
          <w:rFonts w:hint="eastAsia" w:ascii="新宋体" w:hAnsi="新宋体" w:eastAsia="新宋体" w:cs="新宋体"/>
          <w:color w:val="000000"/>
        </w:rPr>
      </w:pPr>
      <w:r>
        <w:rPr>
          <w:rFonts w:hint="eastAsia" w:ascii="新宋体" w:hAnsi="新宋体" w:eastAsia="新宋体" w:cs="新宋体"/>
          <w:color w:val="000000"/>
        </w:rPr>
        <w:t>A．需要穿越热带雨林</w:t>
      </w:r>
    </w:p>
    <w:p>
      <w:pPr>
        <w:ind w:firstLine="360" w:firstLineChars="150"/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B．随着雨季南北移动</w:t>
      </w:r>
    </w:p>
    <w:p>
      <w:pPr>
        <w:ind w:firstLine="360" w:firstLineChars="150"/>
        <w:rPr>
          <w:rFonts w:hint="eastAsia" w:ascii="新宋体" w:hAnsi="新宋体" w:eastAsia="新宋体" w:cs="新宋体"/>
          <w:color w:val="000000"/>
        </w:rPr>
      </w:pPr>
      <w:r>
        <w:rPr>
          <w:rFonts w:hint="eastAsia" w:ascii="新宋体" w:hAnsi="新宋体" w:eastAsia="新宋体" w:cs="新宋体"/>
          <w:color w:val="000000"/>
        </w:rPr>
        <w:t>C．向南可至南回归线</w:t>
      </w:r>
    </w:p>
    <w:p>
      <w:pPr>
        <w:ind w:firstLine="360" w:firstLineChars="150"/>
        <w:rPr>
          <w:rFonts w:hint="eastAsia" w:ascii="新宋体" w:hAnsi="新宋体" w:eastAsia="新宋体" w:cs="新宋体"/>
          <w:color w:val="000000"/>
        </w:rPr>
      </w:pPr>
      <w:r>
        <w:rPr>
          <w:rFonts w:hint="eastAsia" w:ascii="新宋体" w:hAnsi="新宋体" w:eastAsia="新宋体" w:cs="新宋体"/>
          <w:color w:val="000000"/>
        </w:rPr>
        <w:t>D．易受飓风灾害侵扰</w:t>
      </w:r>
    </w:p>
    <w:p>
      <w:pPr>
        <w:rPr>
          <w:rFonts w:hint="eastAsia" w:ascii="新宋体" w:hAnsi="新宋体" w:eastAsia="新宋体" w:cs="新宋体"/>
          <w:color w:val="000000"/>
        </w:rPr>
      </w:pPr>
      <w:r>
        <w:rPr>
          <w:rFonts w:hint="eastAsia" w:ascii="新宋体" w:hAnsi="新宋体" w:eastAsia="新宋体" w:cs="新宋体"/>
          <w:color w:val="000000"/>
          <w:lang w:val="en-US" w:eastAsia="zh-CN"/>
        </w:rPr>
        <w:t>16</w:t>
      </w:r>
      <w:r>
        <w:rPr>
          <w:rFonts w:hint="eastAsia" w:ascii="新宋体" w:hAnsi="新宋体" w:eastAsia="新宋体" w:cs="新宋体"/>
          <w:color w:val="000000"/>
        </w:rPr>
        <w:t>．游牧至甲地的时间最可能是</w:t>
      </w:r>
    </w:p>
    <w:p>
      <w:pPr>
        <w:tabs>
          <w:tab w:val="left" w:pos="4200"/>
        </w:tabs>
        <w:ind w:firstLine="360" w:firstLineChars="150"/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000000"/>
        </w:rPr>
        <w:t>A．1月</w:t>
      </w:r>
      <w:r>
        <w:rPr>
          <w:rFonts w:hint="eastAsia" w:ascii="新宋体" w:hAnsi="新宋体" w:eastAsia="新宋体" w:cs="新宋体"/>
          <w:color w:val="000000"/>
          <w:lang w:val="en-US" w:eastAsia="zh-CN"/>
        </w:rPr>
        <w:t xml:space="preserve">   </w:t>
      </w:r>
      <w:r>
        <w:rPr>
          <w:rFonts w:hint="eastAsia" w:ascii="新宋体" w:hAnsi="新宋体" w:eastAsia="新宋体" w:cs="新宋体"/>
          <w:color w:val="000000"/>
        </w:rPr>
        <w:t>B．4月</w:t>
      </w:r>
      <w:r>
        <w:rPr>
          <w:rFonts w:hint="eastAsia" w:ascii="新宋体" w:hAnsi="新宋体" w:eastAsia="新宋体" w:cs="新宋体"/>
          <w:color w:val="000000"/>
          <w:lang w:val="en-US" w:eastAsia="zh-CN"/>
        </w:rPr>
        <w:t xml:space="preserve">    </w:t>
      </w:r>
      <w:r>
        <w:rPr>
          <w:rFonts w:hint="eastAsia" w:ascii="新宋体" w:hAnsi="新宋体" w:eastAsia="新宋体" w:cs="新宋体"/>
          <w:color w:val="000000"/>
        </w:rPr>
        <w:t>C．7月</w:t>
      </w:r>
      <w:r>
        <w:rPr>
          <w:rFonts w:hint="eastAsia" w:ascii="新宋体" w:hAnsi="新宋体" w:eastAsia="新宋体" w:cs="新宋体"/>
          <w:color w:val="000000"/>
          <w:lang w:val="en-US" w:eastAsia="zh-CN"/>
        </w:rPr>
        <w:t xml:space="preserve">   </w:t>
      </w:r>
      <w:r>
        <w:rPr>
          <w:rFonts w:hint="eastAsia" w:ascii="新宋体" w:hAnsi="新宋体" w:eastAsia="新宋体" w:cs="新宋体"/>
          <w:color w:val="FF0000"/>
        </w:rPr>
        <w:t>D．10月</w:t>
      </w:r>
    </w:p>
    <w:p>
      <w:pPr>
        <w:tabs>
          <w:tab w:val="left" w:pos="4200"/>
        </w:tabs>
        <w:rPr>
          <w:rFonts w:hint="eastAsia"/>
          <w:color w:val="000000"/>
        </w:rPr>
      </w:pPr>
      <w:r>
        <w:rPr>
          <w:rFonts w:hint="eastAsia"/>
          <w:color w:val="000000"/>
        </w:rPr>
        <mc:AlternateContent>
          <mc:Choice Requires="wps">
            <w:drawing>
              <wp:anchor distT="0" distB="0" distL="114300" distR="114300" simplePos="0" relativeHeight="256971776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67310</wp:posOffset>
                </wp:positionV>
                <wp:extent cx="398780" cy="19812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8780" cy="198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>
                            <w:r>
                              <w:rPr>
                                <w:rFonts w:hint="eastAsia"/>
                              </w:rPr>
                              <w:t>图3</w:t>
                            </w:r>
                          </w:p>
                        </w:txbxContent>
                      </wps:txbx>
                      <wps:bodyPr lIns="0" tIns="0" rIns="0" bIns="0" upright="1"/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7.85pt;margin-top:5.3pt;height:15.6pt;width:31.4pt;z-index:256971776;mso-width-relative:page;mso-height-relative:page;" filled="f" stroked="f" coordsize="21600,21600" o:gfxdata="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">
                <v:fill on="f" focussize="0,0"/>
                <v:stroke on="f"/>
                <v:imagedata o:title=""/>
                <o:lock v:ext="edit" aspectratio="f"/>
                <v:textbox inset="0mm,0mm,0mm,0mm">
                  <w:txbxContent>
                    <w:p>
                      <w:r>
                        <w:rPr>
                          <w:rFonts w:hint="eastAsia"/>
                        </w:rPr>
                        <w:t>图3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rPr>
          <w:rFonts w:hint="eastAsia" w:ascii="楷体" w:hAnsi="楷体" w:eastAsia="楷体" w:cs="楷体"/>
        </w:rPr>
      </w:pPr>
    </w:p>
    <w:p>
      <w:pPr>
        <w:rPr>
          <w:rFonts w:hint="eastAsia" w:ascii="楷体" w:hAnsi="楷体" w:eastAsia="楷体" w:cs="楷体"/>
        </w:rPr>
      </w:pPr>
    </w:p>
    <w:p>
      <w:pPr>
        <w:rPr>
          <w:rFonts w:hint="eastAsia" w:ascii="楷体" w:hAnsi="楷体" w:eastAsia="楷体" w:cs="楷体"/>
        </w:rPr>
      </w:pPr>
    </w:p>
    <w:p>
      <w:pPr>
        <w:rPr>
          <w:rFonts w:hint="eastAsia" w:ascii="楷体" w:hAnsi="楷体" w:eastAsia="楷体" w:cs="楷体"/>
        </w:rPr>
      </w:pPr>
      <w:r>
        <w:rPr>
          <w:rFonts w:hint="eastAsia" w:ascii="宋体" w:hAnsi="宋体" w:eastAsia="宋体" w:cs="宋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260348928" behindDoc="0" locked="0" layoutInCell="1" allowOverlap="1">
                <wp:simplePos x="0" y="0"/>
                <wp:positionH relativeFrom="column">
                  <wp:posOffset>3581400</wp:posOffset>
                </wp:positionH>
                <wp:positionV relativeFrom="paragraph">
                  <wp:posOffset>99695</wp:posOffset>
                </wp:positionV>
                <wp:extent cx="1153795" cy="294005"/>
                <wp:effectExtent l="0" t="0" r="0" b="0"/>
                <wp:wrapNone/>
                <wp:docPr id="43" name="文本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53795" cy="2940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82pt;margin-top:7.85pt;height:23.15pt;width:90.85pt;z-index:260348928;mso-width-relative:page;mso-height-relative:page;" filled="f" stroked="f" coordsize="21600,21600" o:gfxdata="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dyFvu9YAAAAJAQAADwAAAAAAAAABACAAAAAiAAAAZHJzL2Rv&#10;d25yZXYueG1sUEsBAhQAFAAAAAgAh07iQDrm43EDAgAA1wMAAA4AAAAAAAAAAQAgAAAAJQEAAGRy&#10;cy9lMm9Eb2MueG1sUEsFBgAAAAAGAAYAWQEAAJo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15.B   16.D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1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本题考查东非高原气候区气候的特征。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两地在南北两半球上，各自的雨季都在夏季，所以刚好可以弥补对方的缺雨季节，所以该放牧活动随着雨季南北移动，故B项正确。A项，该区域位于东非高原，地势较高，所以都是热带草原气候区，没有热带雨林，故A项错误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C项，根据比例尺，多多马地区距离赤道大概是600km，南回归线距离赤道2000km以上，故C项错误。D项，该陆地位于赤道附近，且距海较远，少有热带气旋的侵扰，故D项错误。综上所述，本题正确答案为B。</w:t>
      </w:r>
    </w:p>
    <w:p>
      <w:pPr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16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本题考查的是东非高原放牧的时间判断。</w:t>
      </w:r>
    </w:p>
    <w:p>
      <w:pPr>
        <w:rPr>
          <w:rFonts w:hint="eastAsia" w:ascii="楷体" w:hAnsi="楷体" w:eastAsia="楷体" w:cs="楷体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根据解读，放牧时间由两地降水期决定，基塔莱降水最多的是7、8月，所以，放牧群应该在7、8月份在基塔莱附近。因此，到达甲地时应该在8月份之后，所以应选10月份，故本题正确答案为D。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</w:p>
    <w:p>
      <w:pPr>
        <w:rPr>
          <w:rFonts w:hint="eastAsia" w:ascii="楷体" w:hAnsi="楷体" w:eastAsia="楷体" w:cs="楷体"/>
        </w:rPr>
      </w:pPr>
    </w:p>
    <w:p>
      <w:pPr>
        <w:rPr>
          <w:rFonts w:hint="eastAsia"/>
        </w:rPr>
      </w:pPr>
      <w:r>
        <w:rPr>
          <w:rFonts w:hint="eastAsia" w:ascii="楷体" w:hAnsi="楷体" w:eastAsia="楷体" w:cs="楷体"/>
        </w:rPr>
        <w:t>图</w:t>
      </w:r>
      <w:r>
        <w:rPr>
          <w:rFonts w:hint="eastAsia" w:ascii="楷体" w:hAnsi="楷体" w:eastAsia="楷体" w:cs="楷体"/>
          <w:lang w:val="en-US" w:eastAsia="zh-CN"/>
        </w:rPr>
        <w:t>8</w:t>
      </w:r>
      <w:r>
        <w:rPr>
          <w:rFonts w:hint="eastAsia" w:ascii="楷体" w:hAnsi="楷体" w:eastAsia="楷体" w:cs="楷体"/>
        </w:rPr>
        <w:t>为某月海平面平均气压分布图</w:t>
      </w:r>
      <w:r>
        <w:rPr>
          <w:rFonts w:hint="eastAsia"/>
        </w:rPr>
        <w:t>。读图，回答第</w:t>
      </w:r>
      <w:r>
        <w:rPr>
          <w:rFonts w:hint="eastAsia" w:ascii="新宋体" w:hAnsi="新宋体" w:eastAsia="新宋体" w:cs="新宋体"/>
          <w:lang w:val="en-US" w:eastAsia="zh-CN"/>
        </w:rPr>
        <w:t>17-19</w:t>
      </w:r>
      <w:r>
        <w:rPr>
          <w:rFonts w:hint="eastAsia"/>
        </w:rPr>
        <w:t>小题。</w:t>
      </w:r>
    </w:p>
    <w:p>
      <w:pPr>
        <w:rPr>
          <w:rFonts w:hint="eastAsia" w:ascii="新宋体" w:hAnsi="新宋体" w:eastAsia="新宋体" w:cs="新宋体"/>
        </w:rPr>
      </w:pPr>
      <w:r>
        <w:drawing>
          <wp:anchor distT="0" distB="0" distL="114300" distR="114300" simplePos="0" relativeHeight="256973824" behindDoc="0" locked="0" layoutInCell="1" allowOverlap="1">
            <wp:simplePos x="0" y="0"/>
            <wp:positionH relativeFrom="column">
              <wp:posOffset>3335020</wp:posOffset>
            </wp:positionH>
            <wp:positionV relativeFrom="paragraph">
              <wp:posOffset>24130</wp:posOffset>
            </wp:positionV>
            <wp:extent cx="2287270" cy="2298065"/>
            <wp:effectExtent l="0" t="0" r="17780" b="6985"/>
            <wp:wrapSquare wrapText="bothSides"/>
            <wp:docPr id="14341" name="Picture 4" descr="图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1" name="Picture 4" descr="图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287270" cy="22980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新宋体" w:hAnsi="新宋体" w:eastAsia="新宋体" w:cs="新宋体"/>
        </w:rPr>
        <w:t>1</w:t>
      </w:r>
      <w:r>
        <w:rPr>
          <w:rFonts w:hint="eastAsia" w:ascii="新宋体" w:hAnsi="新宋体" w:eastAsia="新宋体" w:cs="新宋体"/>
          <w:lang w:val="en-US" w:eastAsia="zh-CN"/>
        </w:rPr>
        <w:t>7</w:t>
      </w:r>
      <w:r>
        <w:rPr>
          <w:rFonts w:hint="eastAsia" w:ascii="新宋体" w:hAnsi="新宋体" w:eastAsia="新宋体" w:cs="新宋体"/>
        </w:rPr>
        <w:t>. 此时（  ）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A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>甲群岛受低压控制</w:t>
      </w:r>
      <w:r>
        <w:rPr>
          <w:rFonts w:hint="eastAsia" w:ascii="新宋体" w:hAnsi="新宋体" w:eastAsia="新宋体" w:cs="新宋体"/>
          <w:lang w:val="en-US" w:eastAsia="zh-CN"/>
        </w:rPr>
        <w:t xml:space="preserve"> </w:t>
      </w:r>
      <w:r>
        <w:rPr>
          <w:rFonts w:hint="eastAsia" w:ascii="新宋体" w:hAnsi="新宋体" w:eastAsia="新宋体" w:cs="新宋体"/>
        </w:rPr>
        <w:t>B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>乙岛屿盛行西南风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  <w:color w:val="FF0000"/>
        </w:rPr>
        <w:t>C</w:t>
      </w:r>
      <w:r>
        <w:rPr>
          <w:rFonts w:hint="eastAsia" w:ascii="新宋体" w:hAnsi="新宋体" w:eastAsia="新宋体" w:cs="新宋体"/>
          <w:color w:val="FF0000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</w:rPr>
        <w:t>正值南半球的冬季</w:t>
      </w:r>
      <w:r>
        <w:rPr>
          <w:rFonts w:hint="eastAsia" w:ascii="新宋体" w:hAnsi="新宋体" w:eastAsia="新宋体" w:cs="新宋体"/>
          <w:lang w:val="en-US" w:eastAsia="zh-CN"/>
        </w:rPr>
        <w:t xml:space="preserve"> </w:t>
      </w:r>
      <w:r>
        <w:rPr>
          <w:rFonts w:hint="eastAsia" w:ascii="新宋体" w:hAnsi="新宋体" w:eastAsia="新宋体" w:cs="新宋体"/>
        </w:rPr>
        <w:t>D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>北极圈内有极夜现象</w:t>
      </w:r>
    </w:p>
    <w:p>
      <w:pPr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  <w:lang w:val="en-US" w:eastAsia="zh-CN"/>
        </w:rPr>
        <w:t>18</w:t>
      </w:r>
      <w:r>
        <w:rPr>
          <w:rFonts w:hint="eastAsia" w:ascii="新宋体" w:hAnsi="新宋体" w:eastAsia="新宋体" w:cs="新宋体"/>
        </w:rPr>
        <w:t>. 图中（  ）。</w:t>
      </w:r>
    </w:p>
    <w:p>
      <w:pPr>
        <w:ind w:firstLine="240" w:firstLineChars="100"/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A</w:t>
      </w:r>
      <w:r>
        <w:rPr>
          <w:rFonts w:hint="eastAsia" w:ascii="新宋体" w:hAnsi="新宋体" w:eastAsia="新宋体" w:cs="新宋体"/>
          <w:color w:val="FF0000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</w:rPr>
        <w:t xml:space="preserve"> ①地与③地的自然带相同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B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 xml:space="preserve"> ②地附近海域有著名渔场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C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 xml:space="preserve"> 从②地出发向北可达④地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8661376" behindDoc="0" locked="0" layoutInCell="1" allowOverlap="1">
                <wp:simplePos x="0" y="0"/>
                <wp:positionH relativeFrom="column">
                  <wp:posOffset>3705860</wp:posOffset>
                </wp:positionH>
                <wp:positionV relativeFrom="paragraph">
                  <wp:posOffset>713740</wp:posOffset>
                </wp:positionV>
                <wp:extent cx="1168400" cy="280035"/>
                <wp:effectExtent l="0" t="0" r="0" b="0"/>
                <wp:wrapNone/>
                <wp:docPr id="42" name="文本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1.8pt;margin-top:56.2pt;height:22.05pt;width:92pt;z-index:258661376;mso-width-relative:page;mso-height-relative:page;" filled="f" stroked="f" coordsize="21600,21600" o:gfxdata="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ZXHOh9gAAAALAQAADwAAAAAAAAABACAAAAAiAAAAZHJzL2Rv&#10;d25yZXYueG1sUEsBAhQAFAAAAAgAh07iQDuonIUBAgAA1wMAAA4AAAAAAAAAAQAgAAAAJwEAAGRy&#10;cy9lMm9Eb2MueG1sUEsFBgAAAAAGAAYAWQEAAJo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新宋体" w:hAnsi="新宋体" w:eastAsia="新宋体" w:cs="新宋体"/>
        </w:rPr>
        <w:t>D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 xml:space="preserve"> ④地位于环太平洋灾害带</w:t>
      </w:r>
    </w:p>
    <w:p>
      <w:pPr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  <w:lang w:val="en-US" w:eastAsia="zh-CN"/>
        </w:rPr>
        <w:t>19</w:t>
      </w:r>
      <w:r>
        <w:rPr>
          <w:rFonts w:hint="eastAsia" w:ascii="新宋体" w:hAnsi="新宋体" w:eastAsia="新宋体" w:cs="新宋体"/>
        </w:rPr>
        <w:t>. 图中农业（  ）。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A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 xml:space="preserve"> ①地的限制因素是水源</w:t>
      </w:r>
    </w:p>
    <w:p>
      <w:pPr>
        <w:ind w:firstLine="240" w:firstLineChars="100"/>
        <w:rPr>
          <w:rFonts w:hint="eastAsia" w:ascii="新宋体" w:hAnsi="新宋体" w:eastAsia="新宋体" w:cs="新宋体"/>
          <w:color w:val="FF0000"/>
        </w:rPr>
      </w:pPr>
      <w:r>
        <w:rPr>
          <w:rFonts w:hint="eastAsia" w:ascii="新宋体" w:hAnsi="新宋体" w:eastAsia="新宋体" w:cs="新宋体"/>
          <w:color w:val="FF0000"/>
        </w:rPr>
        <w:t>B</w:t>
      </w:r>
      <w:r>
        <w:rPr>
          <w:rFonts w:hint="eastAsia" w:ascii="新宋体" w:hAnsi="新宋体" w:eastAsia="新宋体" w:cs="新宋体"/>
          <w:color w:val="FF0000"/>
          <w:lang w:val="en-US" w:eastAsia="zh-CN"/>
        </w:rPr>
        <w:t>.</w:t>
      </w:r>
      <w:r>
        <w:rPr>
          <w:rFonts w:hint="eastAsia" w:ascii="新宋体" w:hAnsi="新宋体" w:eastAsia="新宋体" w:cs="新宋体"/>
          <w:color w:val="FF0000"/>
        </w:rPr>
        <w:t xml:space="preserve"> ②地农产品商品率较低</w:t>
      </w:r>
    </w:p>
    <w:p>
      <w:pPr>
        <w:ind w:firstLine="240" w:firstLineChars="100"/>
        <w:rPr>
          <w:rFonts w:hint="eastAsia" w:ascii="新宋体" w:hAnsi="新宋体" w:eastAsia="新宋体" w:cs="新宋体"/>
        </w:rPr>
      </w:pPr>
      <w:r>
        <w:rPr>
          <w:rFonts w:hint="eastAsia" w:ascii="新宋体" w:hAnsi="新宋体" w:eastAsia="新宋体" w:cs="新宋体"/>
        </w:rPr>
        <w:t>C</w:t>
      </w:r>
      <w:r>
        <w:rPr>
          <w:rFonts w:hint="eastAsia" w:ascii="新宋体" w:hAnsi="新宋体" w:eastAsia="新宋体" w:cs="新宋体"/>
          <w:lang w:val="en-US" w:eastAsia="zh-CN"/>
        </w:rPr>
        <w:t>.</w:t>
      </w:r>
      <w:r>
        <w:rPr>
          <w:rFonts w:hint="eastAsia" w:ascii="新宋体" w:hAnsi="新宋体" w:eastAsia="新宋体" w:cs="新宋体"/>
        </w:rPr>
        <w:t xml:space="preserve"> ③地不断扩大耕地面积</w:t>
      </w:r>
    </w:p>
    <w:p>
      <w:pPr>
        <w:ind w:firstLine="240" w:firstLineChars="100"/>
        <w:rPr>
          <w:rFonts w:ascii="宋体" w:hAnsi="宋体"/>
          <w:szCs w:val="21"/>
        </w:rPr>
      </w:pPr>
      <w:r>
        <w:rPr>
          <w:rFonts w:hint="eastAsia" w:ascii="新宋体" w:hAnsi="新宋体" w:eastAsia="新宋体" w:cs="新宋体"/>
          <w:szCs w:val="21"/>
        </w:rPr>
        <w:t>D</w:t>
      </w:r>
      <w:r>
        <w:rPr>
          <w:rFonts w:hint="eastAsia" w:ascii="新宋体" w:hAnsi="新宋体" w:eastAsia="新宋体" w:cs="新宋体"/>
          <w:szCs w:val="21"/>
          <w:lang w:val="en-US" w:eastAsia="zh-CN"/>
        </w:rPr>
        <w:t>.</w:t>
      </w:r>
      <w:r>
        <w:rPr>
          <w:rFonts w:hint="eastAsia" w:ascii="新宋体" w:hAnsi="新宋体" w:eastAsia="新宋体" w:cs="新宋体"/>
          <w:szCs w:val="21"/>
        </w:rPr>
        <w:t xml:space="preserve"> ④地农业生产规模较小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17. C    18.A    19.B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1</w:t>
      </w: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7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. C项，根据解读可知，此时为北半球的夏季，南半球为冬季，故C项正确。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A项，甲群岛为夏威夷群岛，根据解读可知，此时为北半球的夏季，甲应该受高压（夏威夷高压）控制，故A项错误。B项，乙岛位于地中海，夏季气压带风带北移，此处受副热带高压控制，盛行下沉气流，故B项错误。D项，根据解读可知，此时为北半球的夏季，北极圈以北地区发生极昼，北极圈内没有极夜现象，故D项错误。综上所述，本题正确答案为C。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18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. A项，①地位于欧洲西部，温带海洋性气候区；③地位于同纬度大陆东岸温带季风气候区，这两个气候区的自然带是相同的，同为温带落叶阔叶林带，故A项正确。B项，②地为孟加拉湾，附近海域没有著名渔场，故B项错误。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C项，从②地出发向北到达北极点后，再向任何一个方向走就都是向正南方向了，所以一直向北不能从②地出发到达④地，故C项错误。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D项，④地位于北美洲的东岸，面对大西洋，所以不属于环太平洋灾害带，故D项错误。综上所述，本题正确答案为A。</w:t>
      </w:r>
    </w:p>
    <w:p>
      <w:pPr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  <w:lang w:val="en-US" w:eastAsia="zh-CN"/>
        </w:rPr>
        <w:t>19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. B项，②地主要农产品为水稻，该地区人多地少，水稻种植业商品率较低，故B项正确。A项，①地位于欧洲西部，降水均匀，主要限制性因素应该是光照，而不是水源，故A项错误。C项，③地位于我国东北地区，宜农荒地不多，无法扩大耕地面积，故C项错误。D项，④地位于美国，农业生产采取家庭农场式经营，农业生产规模较大，故D项错误。</w:t>
      </w:r>
    </w:p>
    <w:p>
      <w:pPr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综上所述，本题正确答案为B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mc:AlternateContent>
          <mc:Choice Requires="wps">
            <w:drawing>
              <wp:anchor distT="0" distB="0" distL="114300" distR="114300" simplePos="0" relativeHeight="300736512" behindDoc="0" locked="0" layoutInCell="1" allowOverlap="1">
                <wp:simplePos x="0" y="0"/>
                <wp:positionH relativeFrom="column">
                  <wp:posOffset>4316095</wp:posOffset>
                </wp:positionH>
                <wp:positionV relativeFrom="paragraph">
                  <wp:posOffset>2025015</wp:posOffset>
                </wp:positionV>
                <wp:extent cx="484505" cy="1772285"/>
                <wp:effectExtent l="0" t="0" r="0" b="0"/>
                <wp:wrapNone/>
                <wp:docPr id="307" name="文本框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4505" cy="14039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rPr>
                                <w:rFonts w:hint="eastAsia" w:ascii="黑体" w:eastAsia="黑体"/>
                                <w:lang w:eastAsia="zh-CN"/>
                              </w:rPr>
                            </w:pPr>
                            <w:r>
                              <w:rPr>
                                <w:rFonts w:hint="eastAsia" w:ascii="黑体" w:eastAsia="黑体"/>
                              </w:rPr>
                              <w:t>图</w:t>
                            </w:r>
                            <w:r>
                              <w:rPr>
                                <w:rFonts w:hint="eastAsia" w:ascii="黑体" w:eastAsia="黑体"/>
                                <w:lang w:val="en-US" w:eastAsia="zh-CN"/>
                              </w:rPr>
                              <w:t>9</w:t>
                            </w:r>
                          </w:p>
                        </w:txbxContent>
                      </wps:txbx>
                      <wps:bodyPr rot="0" vert="horz" wrap="square" lIns="0" tIns="0" rIns="0" bIns="0" anchor="t" anchorCtr="0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_x0000_s1026" o:spid="_x0000_s1026" o:spt="202" type="#_x0000_t202" style="position:absolute;left:0pt;margin-left:339.85pt;margin-top:159.45pt;height:139.55pt;width:38.15pt;z-index:300736512;mso-width-relative:page;mso-height-relative:margin;mso-height-percent:200;" filled="f" stroked="f" coordsize="21600,21600" o:gfxdata="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">
                <v:fill on="f" focussize="0,0"/>
                <v:stroke on="f" miterlimit="8" joinstyle="miter"/>
                <v:imagedata o:title=""/>
                <o:lock v:ext="edit" aspectratio="f"/>
                <v:textbox inset="0mm,0mm,0mm,0mm" style="mso-fit-shape-to-text:t;">
                  <w:txbxContent>
                    <w:p>
                      <w:pPr>
                        <w:rPr>
                          <w:rFonts w:hint="eastAsia" w:ascii="黑体" w:eastAsia="黑体"/>
                          <w:lang w:eastAsia="zh-CN"/>
                        </w:rPr>
                      </w:pPr>
                      <w:r>
                        <w:rPr>
                          <w:rFonts w:hint="eastAsia" w:ascii="黑体" w:eastAsia="黑体"/>
                        </w:rPr>
                        <w:t>图</w:t>
                      </w:r>
                      <w:r>
                        <w:rPr>
                          <w:rFonts w:hint="eastAsia" w:ascii="黑体" w:eastAsia="黑体"/>
                          <w:lang w:val="en-US" w:eastAsia="zh-CN"/>
                        </w:rP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楷体" w:hAnsi="楷体" w:eastAsia="楷体" w:cs="楷体"/>
          <w:sz w:val="24"/>
          <w:szCs w:val="24"/>
        </w:rPr>
        <w:drawing>
          <wp:anchor distT="0" distB="0" distL="114300" distR="114300" simplePos="0" relativeHeight="300741632" behindDoc="0" locked="0" layoutInCell="1" allowOverlap="1">
            <wp:simplePos x="0" y="0"/>
            <wp:positionH relativeFrom="column">
              <wp:posOffset>1225550</wp:posOffset>
            </wp:positionH>
            <wp:positionV relativeFrom="paragraph">
              <wp:posOffset>439420</wp:posOffset>
            </wp:positionV>
            <wp:extent cx="2919095" cy="1889760"/>
            <wp:effectExtent l="0" t="0" r="14605" b="15240"/>
            <wp:wrapTopAndBottom/>
            <wp:docPr id="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919095" cy="1889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  <w:szCs w:val="24"/>
        </w:rPr>
        <w:t>2017年2月20－22日中央气象台发布寒潮蓝色预警</w:t>
      </w:r>
      <w:r>
        <w:rPr>
          <w:rFonts w:hint="eastAsia" w:ascii="宋体" w:hAnsi="宋体" w:eastAsia="宋体" w:cs="宋体"/>
          <w:sz w:val="24"/>
          <w:szCs w:val="24"/>
        </w:rPr>
        <w:t>。图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9</w:t>
      </w:r>
      <w:r>
        <w:rPr>
          <w:rFonts w:hint="eastAsia" w:ascii="宋体" w:hAnsi="宋体" w:eastAsia="宋体" w:cs="宋体"/>
          <w:sz w:val="24"/>
          <w:szCs w:val="24"/>
        </w:rPr>
        <w:t>是我国四个城市此次寒潮过程中降温、降水的统计数据。读图，回答第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sz w:val="24"/>
          <w:szCs w:val="24"/>
        </w:rPr>
        <w:t>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题。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sz w:val="24"/>
          <w:szCs w:val="24"/>
        </w:rPr>
        <w:t>. 此次寒潮</w:t>
      </w:r>
    </w:p>
    <w:p>
      <w:pPr>
        <w:ind w:firstLine="360" w:firstLine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A. 源地位于新疆的山地冰川        B. 西北地区降温的幅度大于南方</w:t>
      </w:r>
    </w:p>
    <w:p>
      <w:pPr>
        <w:ind w:firstLine="360" w:firstLine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0000FF"/>
          <w:sz w:val="24"/>
          <w:szCs w:val="24"/>
        </w:rPr>
        <w:t xml:space="preserve">C. 移动路径总体自西北向东南   </w:t>
      </w:r>
      <w:r>
        <w:rPr>
          <w:rFonts w:hint="eastAsia" w:ascii="宋体" w:hAnsi="宋体" w:eastAsia="宋体" w:cs="宋体"/>
          <w:sz w:val="24"/>
          <w:szCs w:val="24"/>
        </w:rPr>
        <w:t xml:space="preserve">   D. 冷气团饱含水汽，北方降水多</w:t>
      </w:r>
    </w:p>
    <w:p>
      <w:pPr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sz w:val="24"/>
          <w:szCs w:val="24"/>
        </w:rPr>
        <w:t>. 寒潮过境后</w:t>
      </w:r>
    </w:p>
    <w:p>
      <w:pPr>
        <w:ind w:firstLine="360" w:firstLineChars="150"/>
        <w:rPr>
          <w:rFonts w:hint="eastAsia" w:ascii="宋体" w:hAnsi="宋体" w:eastAsia="宋体" w:cs="宋体"/>
          <w:color w:val="0000FF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A. 新疆北部山区融雪侵蚀严重    </w:t>
      </w:r>
      <w:r>
        <w:rPr>
          <w:rFonts w:hint="eastAsia" w:ascii="宋体" w:hAnsi="宋体" w:eastAsia="宋体" w:cs="宋体"/>
          <w:color w:val="0000FF"/>
          <w:sz w:val="24"/>
          <w:szCs w:val="24"/>
        </w:rPr>
        <w:t xml:space="preserve">  B. 重庆市统计冻害造成的农业损失</w:t>
      </w:r>
    </w:p>
    <w:p>
      <w:pPr>
        <w:ind w:firstLine="240" w:firstLineChars="100"/>
        <w:rPr>
          <w:rFonts w:hint="eastAsia" w:ascii="楷体" w:hAnsi="楷体" w:eastAsia="楷体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C. 内蒙古高原上河流出现春汛      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</w:t>
      </w:r>
      <w:r>
        <w:rPr>
          <w:rFonts w:hint="eastAsia" w:ascii="宋体" w:hAnsi="宋体" w:eastAsia="宋体" w:cs="宋体"/>
          <w:sz w:val="24"/>
          <w:szCs w:val="24"/>
        </w:rPr>
        <w:t>D. 广州市清理结冰路面，保证交通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20.C   21.B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20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本题考查天气系统的相关知识。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C项，根据所学知识，影响我国的寒潮分为西路、中路、东路三条路径。如图所示，本次寒潮影响的主要是我国西部地区，为西路寒潮，移动路径为西北-东南方向。故C项正确。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A项，根据所学知识，寒潮为大范围天气系统，来源于西伯利亚或更北更西地区。新疆山地冰川无产生寒潮的客观条件。故A项错误。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B项，根据图片信息，本次降温最大的地区分别为重庆和广州，南方降温幅度高于西北地区。故B项错误。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D项，根据所学知识，造成寒潮的气团为干冷性质，暖湿气流遇干冷气团爬升凝结后形成降水，而非冷气团饱含水汽所致。故D项错误。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综上所述，本题正确答案为C。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21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本题考查天气系统相关知识。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B项，寒潮过境后，该地被寒冷的高气压控制，夜间云量低，地表辐射降温快，农作物易遭受冻害影响。故B项正确。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A项，新疆北部山区的融雪侵蚀程度随气温的升高而加剧。寒潮过境后，气温降低，山区融雪侵蚀程度减弱。故A项错误。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C项，根据图示信息，内蒙古高原降水量为10mm上下，属小到中雨量级，不是河流汛期出现的原因。 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D项，广州市区降水量较小，气候条件不存在影响道路的交通结冰现象出现的可能性。故D项错误。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故本题正确答案为B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楷体" w:hAnsi="楷体" w:eastAsia="楷体" w:cs="楷体"/>
          <w:sz w:val="24"/>
          <w:szCs w:val="24"/>
        </w:rPr>
      </w:pP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drawing>
          <wp:anchor distT="0" distB="0" distL="114300" distR="114300" simplePos="0" relativeHeight="262153216" behindDoc="0" locked="0" layoutInCell="1" allowOverlap="1">
            <wp:simplePos x="0" y="0"/>
            <wp:positionH relativeFrom="column">
              <wp:posOffset>2819400</wp:posOffset>
            </wp:positionH>
            <wp:positionV relativeFrom="paragraph">
              <wp:posOffset>16510</wp:posOffset>
            </wp:positionV>
            <wp:extent cx="2708910" cy="1785620"/>
            <wp:effectExtent l="0" t="0" r="15240" b="5080"/>
            <wp:wrapSquare wrapText="bothSides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708910" cy="1785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  <w:szCs w:val="24"/>
        </w:rPr>
        <w:t>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10</w:t>
      </w:r>
      <w:r>
        <w:rPr>
          <w:rFonts w:hint="eastAsia" w:ascii="楷体" w:hAnsi="楷体" w:eastAsia="楷体" w:cs="楷体"/>
          <w:sz w:val="24"/>
          <w:szCs w:val="24"/>
        </w:rPr>
        <w:t>为我国某水库最高控制水位及多年平均水位的海拔随季节变化图（单位：米）。最高控制水位是指综合水库灌溉、发电效益及水库运行安全等因素，允许蓄水的上限水位。死水位是指正常运用情况下，允许水库消落的最低水位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。读图，回答第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22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、</w:t>
      </w: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题。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spacing w:line="240" w:lineRule="auto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22.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该水库5—7月的最高控制水位较低是因为该时段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ind w:left="360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69157376" behindDoc="0" locked="0" layoutInCell="1" allowOverlap="1">
                <wp:simplePos x="0" y="0"/>
                <wp:positionH relativeFrom="column">
                  <wp:posOffset>3690620</wp:posOffset>
                </wp:positionH>
                <wp:positionV relativeFrom="paragraph">
                  <wp:posOffset>40005</wp:posOffset>
                </wp:positionV>
                <wp:extent cx="1168400" cy="280035"/>
                <wp:effectExtent l="0" t="0" r="0" b="0"/>
                <wp:wrapNone/>
                <wp:docPr id="44" name="文本框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90.6pt;margin-top:3.15pt;height:22.05pt;width:92pt;z-index:269157376;mso-width-relative:page;mso-height-relative:page;" filled="f" stroked="f" coordsize="21600,21600" o:gfxdata="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jZftnNUAAAAIAQAADwAAAAAAAAABACAAAAAiAAAAZHJzL2Rvd25y&#10;ZXYueG1sUEsBAhQAFAAAAAgAh07iQPv5mLIBAgAA1wMAAA4AAAAAAAAAAQAgAAAAJAEAAGRycy9l&#10;Mm9Eb2MueG1sUEsFBgAAAAAGAAYAWQEAAJc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A．上游灌溉需水多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ind w:left="360"/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  <w:t>B．下游防洪压力大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ind w:left="360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C．流域内降水量少</w:t>
      </w:r>
    </w:p>
    <w:p>
      <w:pPr>
        <w:keepLines w:val="0"/>
        <w:pageBreakBefore w:val="0"/>
        <w:tabs>
          <w:tab w:val="left" w:pos="4200"/>
        </w:tabs>
        <w:kinsoku/>
        <w:wordWrap/>
        <w:overflowPunct/>
        <w:topLinePunct w:val="0"/>
        <w:bidi w:val="0"/>
        <w:spacing w:line="240" w:lineRule="auto"/>
        <w:ind w:left="360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D．库区内蒸发量大</w:t>
      </w:r>
    </w:p>
    <w:p>
      <w:pPr>
        <w:keepLines w:val="0"/>
        <w:pageBreakBefore w:val="0"/>
        <w:numPr>
          <w:ilvl w:val="0"/>
          <w:numId w:val="0"/>
        </w:numPr>
        <w:kinsoku/>
        <w:wordWrap/>
        <w:overflowPunct/>
        <w:topLinePunct w:val="0"/>
        <w:autoSpaceDE w:val="0"/>
        <w:autoSpaceDN w:val="0"/>
        <w:bidi w:val="0"/>
        <w:spacing w:line="240" w:lineRule="auto"/>
        <w:ind w:leftChars="-100" w:firstLine="240" w:firstLineChars="100"/>
        <w:jc w:val="left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cstheme="minorEastAsia"/>
          <w:sz w:val="24"/>
          <w:szCs w:val="24"/>
          <w:lang w:val="en-US" w:eastAsia="zh-CN"/>
        </w:rPr>
        <w:t>23.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该水库可能位于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Theme="minorEastAsia" w:hAnsiTheme="minorEastAsia" w:eastAsiaTheme="minorEastAsia" w:cstheme="minorEastAsia"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sz w:val="24"/>
          <w:szCs w:val="24"/>
        </w:rPr>
        <w:t>A．青海省东部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 w:cstheme="minorEastAsia"/>
          <w:color w:val="FF0000"/>
          <w:sz w:val="24"/>
          <w:szCs w:val="24"/>
        </w:rPr>
        <w:t>B．浙江省西部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C．甘肃省北部</w:t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ab/>
      </w:r>
      <w:r>
        <w:rPr>
          <w:rFonts w:hint="eastAsia" w:asciiTheme="minorEastAsia" w:hAnsiTheme="minorEastAsia" w:eastAsiaTheme="minorEastAsia" w:cstheme="minorEastAsia"/>
          <w:sz w:val="24"/>
          <w:szCs w:val="24"/>
        </w:rPr>
        <w:t>D．云南省中部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楷体" w:hAnsi="楷体" w:eastAsia="楷体" w:cs="楷体"/>
          <w:sz w:val="24"/>
          <w:szCs w:val="24"/>
        </w:rPr>
      </w:pP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22.B   23.B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22.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最高控制水位是指综合水库灌溉、发电效益及水库运行安全等因素，允许蓄水的上限水位，该区域5-7月降水较多，下游地区地势平缓，防洪压力大，所以水库5-7月的最高控制水位较低。 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故选：B。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23.关键信息是纵坐标海拔高度，只有位于第三级阶梯的浙江可以符合条件。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drawing>
          <wp:anchor distT="0" distB="0" distL="114300" distR="114300" simplePos="0" relativeHeight="271708160" behindDoc="1" locked="0" layoutInCell="1" allowOverlap="1">
            <wp:simplePos x="0" y="0"/>
            <wp:positionH relativeFrom="column">
              <wp:posOffset>3423920</wp:posOffset>
            </wp:positionH>
            <wp:positionV relativeFrom="paragraph">
              <wp:posOffset>71120</wp:posOffset>
            </wp:positionV>
            <wp:extent cx="1950085" cy="1740535"/>
            <wp:effectExtent l="0" t="0" r="12065" b="12065"/>
            <wp:wrapTight wrapText="bothSides">
              <wp:wrapPolygon>
                <wp:start x="0" y="0"/>
                <wp:lineTo x="0" y="21277"/>
                <wp:lineTo x="21312" y="21277"/>
                <wp:lineTo x="21312" y="0"/>
                <wp:lineTo x="0" y="0"/>
              </wp:wrapPolygon>
            </wp:wrapTight>
            <wp:docPr id="379" name="图片 2" descr="学科网 版权所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图片 2" descr="学科网 版权所有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95008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sz w:val="24"/>
          <w:szCs w:val="24"/>
        </w:rPr>
        <w:t>黄河小北干流是指黄河禹门口至潼关河段。全长132.5千米。该河段左岸有汾河、涑水河，右岸有渭河等支流汇入，河道摆动频繁，冲淤变化剧烈。为典型的堆积性游荡河道。图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11</w:t>
      </w:r>
      <w:r>
        <w:rPr>
          <w:rFonts w:hint="eastAsia" w:ascii="楷体" w:hAnsi="楷体" w:eastAsia="楷体" w:cs="楷体"/>
          <w:sz w:val="24"/>
          <w:szCs w:val="24"/>
        </w:rPr>
        <w:t>为黄河小北干流河段示意图。</w:t>
      </w:r>
      <w:r>
        <w:rPr>
          <w:rFonts w:hint="eastAsia" w:ascii="宋体" w:hAnsi="宋体" w:eastAsia="宋体" w:cs="宋体"/>
          <w:sz w:val="24"/>
          <w:szCs w:val="24"/>
        </w:rPr>
        <w:t>据此完成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—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z w:val="24"/>
          <w:szCs w:val="24"/>
        </w:rPr>
        <w:t>题。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sz w:val="24"/>
          <w:szCs w:val="24"/>
        </w:rPr>
        <w:t>．黄河小北干流为堆积性游荡河道，是因为该河段河流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360" w:left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A．流量大、含沙量季节变化小</w:t>
      </w:r>
      <w:r>
        <w:rPr>
          <w:rFonts w:hint="eastAsia" w:ascii="宋体" w:hAnsi="宋体" w:eastAsia="宋体" w:cs="宋体"/>
          <w:sz w:val="24"/>
          <w:szCs w:val="24"/>
        </w:rPr>
        <w:tab/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360" w:left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318241792" behindDoc="0" locked="0" layoutInCell="1" allowOverlap="1">
                <wp:simplePos x="0" y="0"/>
                <wp:positionH relativeFrom="column">
                  <wp:posOffset>4193540</wp:posOffset>
                </wp:positionH>
                <wp:positionV relativeFrom="paragraph">
                  <wp:posOffset>196850</wp:posOffset>
                </wp:positionV>
                <wp:extent cx="1168400" cy="280035"/>
                <wp:effectExtent l="0" t="0" r="0" b="0"/>
                <wp:wrapNone/>
                <wp:docPr id="47" name="文本框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30.2pt;margin-top:15.5pt;height:22.05pt;width:92pt;z-index:318241792;mso-width-relative:page;mso-height-relative:page;" filled="f" stroked="f" coordsize="21600,21600" o:gfxdata="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I8BS/WAAAACQEAAA8AAAAAAAAAAQAgAAAAIgAAAGRycy9kb3du&#10;cmV2LnhtbFBLAQIUABQAAAAIAIdO4kAb0RqpAQIAANcDAAAOAAAAAAAAAAEAIAAAACUBAABkcnMv&#10;ZTJvRG9jLnhtbFBLBQYAAAAABgAGAFkBAACY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w:t>B．流量大、含沙量季节变化大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360" w:leftChars="15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C．含沙量大、流量季节变化小</w:t>
      </w:r>
      <w:r>
        <w:rPr>
          <w:rFonts w:hint="eastAsia" w:ascii="宋体" w:hAnsi="宋体" w:eastAsia="宋体" w:cs="宋体"/>
          <w:sz w:val="24"/>
          <w:szCs w:val="24"/>
        </w:rPr>
        <w:tab/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360" w:leftChars="15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1F497D" w:themeColor="text2"/>
          <w:sz w:val="24"/>
          <w:szCs w:val="24"/>
          <w14:textFill>
            <w14:solidFill>
              <w14:schemeClr w14:val="tx2"/>
            </w14:solidFill>
          </w14:textFill>
        </w:rPr>
        <w:t>D．含沙量大、流量季节变化大</w:t>
      </w:r>
      <w:r>
        <w:rPr>
          <w:rFonts w:hint="eastAsia" w:ascii="宋体" w:hAnsi="宋体" w:eastAsia="宋体" w:cs="宋体"/>
          <w:color w:val="1F497D" w:themeColor="text2"/>
          <w:sz w:val="24"/>
          <w:szCs w:val="24"/>
          <w:lang w:val="en-US" w:eastAsia="zh-CN"/>
          <w14:textFill>
            <w14:solidFill>
              <w14:schemeClr w14:val="tx2"/>
            </w14:solidFill>
          </w14:textFill>
        </w:rPr>
        <w:t xml:space="preserve">                        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sz w:val="24"/>
          <w:szCs w:val="24"/>
        </w:rPr>
        <w:t>．黄河小北干流河道中段摆动范围较小的主要影响因素有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①河水流量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②支流汇入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③沿岸地貌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④两岸岩性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A．①②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B．②③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color w:val="1F497D" w:themeColor="text2"/>
          <w:sz w:val="24"/>
          <w:szCs w:val="24"/>
          <w14:textFill>
            <w14:solidFill>
              <w14:schemeClr w14:val="tx2"/>
            </w14:solidFill>
          </w14:textFill>
        </w:rPr>
        <w:t>C．③④</w:t>
      </w:r>
      <w:r>
        <w:rPr>
          <w:rFonts w:hint="eastAsia" w:ascii="宋体" w:hAnsi="宋体" w:eastAsia="宋体" w:cs="宋体"/>
          <w:color w:val="1F497D" w:themeColor="text2"/>
          <w:sz w:val="24"/>
          <w:szCs w:val="24"/>
          <w14:textFill>
            <w14:solidFill>
              <w14:schemeClr w14:val="tx2"/>
            </w14:solidFill>
          </w14:textFill>
        </w:rPr>
        <w:tab/>
      </w:r>
      <w:r>
        <w:rPr>
          <w:rFonts w:hint="eastAsia" w:ascii="宋体" w:hAnsi="宋体" w:eastAsia="宋体" w:cs="宋体"/>
          <w:sz w:val="24"/>
          <w:szCs w:val="24"/>
        </w:rPr>
        <w:t>D．①④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436" w:hanging="496" w:hangingChars="200"/>
        <w:rPr>
          <w:rFonts w:hint="eastAsia" w:ascii="宋体" w:hAnsi="宋体" w:eastAsia="宋体" w:cs="宋体"/>
          <w:spacing w:val="4"/>
          <w:sz w:val="24"/>
          <w:szCs w:val="24"/>
        </w:rPr>
      </w:pPr>
      <w:r>
        <w:rPr>
          <w:rFonts w:hint="eastAsia" w:ascii="宋体" w:hAnsi="宋体" w:eastAsia="宋体" w:cs="宋体"/>
          <w:spacing w:val="4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spacing w:val="4"/>
          <w:sz w:val="24"/>
          <w:szCs w:val="24"/>
        </w:rPr>
        <w:t>．渭河是黄河最大的支流，流量和含沙量均较大。在主汛期，渭河的洪峰导致黄河小北干流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A．含沙量剧增，摆幅增大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B．水量增大，流速加快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1F497D" w:themeColor="text2"/>
          <w:sz w:val="24"/>
          <w:szCs w:val="24"/>
          <w14:textFill>
            <w14:solidFill>
              <w14:schemeClr w14:val="tx2"/>
            </w14:solidFill>
          </w14:textFill>
        </w:rPr>
        <w:t>C．水位上升，淤积增强</w:t>
      </w:r>
      <w:r>
        <w:rPr>
          <w:rFonts w:hint="eastAsia" w:ascii="宋体" w:hAnsi="宋体" w:eastAsia="宋体" w:cs="宋体"/>
          <w:sz w:val="24"/>
          <w:szCs w:val="24"/>
        </w:rPr>
        <w:tab/>
      </w:r>
      <w:r>
        <w:rPr>
          <w:rFonts w:hint="eastAsia" w:ascii="宋体" w:hAnsi="宋体" w:eastAsia="宋体" w:cs="宋体"/>
          <w:sz w:val="24"/>
          <w:szCs w:val="24"/>
        </w:rPr>
        <w:t>D．侵蚀加强，河床加深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．D  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．C  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．C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【解析】以黄河中游某段河道为背景，考察水文特征及流水地貌，整体难度相对较高，这也是选择题中难度明显拔高的一组试题，但也依旧是中规中矩的一组试题，仍然是着重于基本原理的考查。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24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．由图以及材料可知，黄河小北干流为堆积性游荡河道，是因为该河流位于黄河中游地区，流经黄土高原，黄土土质疏松，极易被冲刷侵蚀，因此含沙量大，该区域是季风气候区，夏季多暴雨降水集中，且变化率较大，因此流量的季节变化大，正确答案选D。该区域位于河流中游地区，流域内降水较少，加之沿岸工农业取水，所以流量总体不大，而季节变化大，导致汛期泥沙含沙量大，枯水期泥沙淤积，使得河道宽度季节变化大，形成游荡河道，ABC错误。故选D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25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．河水流量可以决定河水对两岸的冲蚀力度，河流流量大导致河道摆动范围大，但黄河小北干河道中段的河水要从上段流入中段，中段的水量比上段的大，所以河水流量不是决定中段摆动范围较小的主要因素，在中段并没有支流汇入，故①②错；而沿岸地貌及岩性大小会影响河道向两侧侵蚀扩张范围，从区域常识可判断该地位于吕梁山南部，上段及下段均有河流汇入，代表上下段河流入口两处地势较低洼，由于地处黄土高原，河口处淤积物较多，易形成泥沙堆积，导致河水泛滥，河道摆动大，而中段由于没有河道存在，而可能是河道两侧地势较高，为山地的延续，导致中段地势较高，地貌不同，岩性较为坚硬，故河道摆动范围较小黄河小北干流的河道中段摆动范围较小。故选C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26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．渭河是黄河最大的支流，渭河在潼关处汇入黄河，汇入处位于小北干流的下游，因此渭河的水量和含沙量对黄河下游地区影响较大，不会影响小北干河水量的大小和流速的大小，ABD错误。在主汛期，渭河的洪峰导致小北干流下游区域水位有所上升，上下游地区河水水位差变小，导致小北干流排水不畅，流速降低，泥沙更容易淤积，故选C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480" w:firstLineChars="200"/>
        <w:rPr>
          <w:rFonts w:hint="eastAsia" w:ascii="楷体" w:hAnsi="楷体" w:eastAsia="楷体" w:cs="楷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t>一般情况下，海水中的浮游植物数量与营养盐、光照、水温呈正相关，但在不同的季节、海域，影响浮游植物生长繁殖的主导因素不同。图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12</w:t>
      </w:r>
      <w:r>
        <w:rPr>
          <w:rFonts w:hint="eastAsia" w:ascii="楷体" w:hAnsi="楷体" w:eastAsia="楷体" w:cs="楷体"/>
          <w:sz w:val="24"/>
          <w:szCs w:val="24"/>
        </w:rPr>
        <w:t>示意长江口附近海域某年8月浮游植物密度的水平分布。据此完成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2</w:t>
      </w:r>
      <w:r>
        <w:rPr>
          <w:rFonts w:hint="eastAsia" w:ascii="楷体" w:hAnsi="楷体" w:eastAsia="楷体" w:cs="楷体"/>
          <w:sz w:val="24"/>
          <w:szCs w:val="24"/>
        </w:rPr>
        <w:t>7—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2</w:t>
      </w:r>
      <w:r>
        <w:rPr>
          <w:rFonts w:hint="eastAsia" w:ascii="楷体" w:hAnsi="楷体" w:eastAsia="楷体" w:cs="楷体"/>
          <w:sz w:val="24"/>
          <w:szCs w:val="24"/>
        </w:rPr>
        <w:t>9题。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center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384826368" behindDoc="0" locked="0" layoutInCell="1" allowOverlap="1">
                <wp:simplePos x="0" y="0"/>
                <wp:positionH relativeFrom="column">
                  <wp:posOffset>2117725</wp:posOffset>
                </wp:positionH>
                <wp:positionV relativeFrom="paragraph">
                  <wp:posOffset>1276350</wp:posOffset>
                </wp:positionV>
                <wp:extent cx="1168400" cy="280035"/>
                <wp:effectExtent l="0" t="0" r="0" b="0"/>
                <wp:wrapNone/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66.75pt;margin-top:100.5pt;height:22.05pt;width:92pt;z-index:384826368;mso-width-relative:page;mso-height-relative:page;" filled="f" stroked="f" coordsize="21600,21600" o:gfxdata="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E+aVO/WAAAACwEAAA8AAAAAAAAAAQAgAAAAIgAAAGRycy9kb3du&#10;cmV2LnhtbFBLAQIUABQAAAAIAIdO4kDkvz5jAQIAANcDAAAOAAAAAAAAAAEAIAAAACUBAABkcnMv&#10;ZTJvRG9jLnhtbFBLBQYAAAAABgAGAFkBAACY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w:drawing>
          <wp:inline distT="0" distB="0" distL="114300" distR="114300">
            <wp:extent cx="3344545" cy="1461135"/>
            <wp:effectExtent l="0" t="0" r="8255" b="5715"/>
            <wp:docPr id="28" name="图片 2" descr="学科网 版权所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" descr="学科网 版权所有"/>
                    <pic:cNvPicPr>
                      <a:picLocks noChangeAspect="1"/>
                    </pic:cNvPicPr>
                  </pic:nvPicPr>
                  <pic:blipFill>
                    <a:blip r:embed="rId17">
                      <a:grayscl/>
                      <a:lum bright="-20001" contrast="4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44545" cy="1461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27</w:t>
      </w:r>
      <w:r>
        <w:rPr>
          <w:rFonts w:hint="eastAsia" w:ascii="新宋体" w:hAnsi="新宋体" w:eastAsia="新宋体" w:cs="新宋体"/>
          <w:sz w:val="24"/>
          <w:szCs w:val="24"/>
        </w:rPr>
        <w:t>．夏季图示海域浮游植物密度自西向东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A．递减</w:t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 xml:space="preserve">   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B．先减后增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C．先增后减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 xml:space="preserve"> 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D．递增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28</w:t>
      </w:r>
      <w:r>
        <w:rPr>
          <w:rFonts w:hint="eastAsia" w:ascii="新宋体" w:hAnsi="新宋体" w:eastAsia="新宋体" w:cs="新宋体"/>
          <w:sz w:val="24"/>
          <w:szCs w:val="24"/>
        </w:rPr>
        <w:t>．导致夏季图示海域浮游植物密度水平分布的主导因素是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A．水体营养盐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B．太阳辐射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>C．水体含沙量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D．洋流流向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29</w:t>
      </w:r>
      <w:r>
        <w:rPr>
          <w:rFonts w:hint="eastAsia" w:ascii="新宋体" w:hAnsi="新宋体" w:eastAsia="新宋体" w:cs="新宋体"/>
          <w:sz w:val="24"/>
          <w:szCs w:val="24"/>
        </w:rPr>
        <w:t>．与夏季相比，冬季图示海域浮游植物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color w:val="FF0000"/>
          <w:sz w:val="24"/>
          <w:szCs w:val="24"/>
        </w:rPr>
      </w:pPr>
      <w:r>
        <w:rPr>
          <w:rFonts w:hint="eastAsia" w:ascii="新宋体" w:hAnsi="新宋体" w:eastAsia="新宋体" w:cs="新宋体"/>
          <w:color w:val="FF0000"/>
          <w:sz w:val="24"/>
          <w:szCs w:val="24"/>
        </w:rPr>
        <w:t>A．总数量减少，密度高值区向陆地方向移动</w:t>
      </w:r>
      <w:r>
        <w:rPr>
          <w:rFonts w:hint="eastAsia" w:ascii="新宋体" w:hAnsi="新宋体" w:eastAsia="新宋体" w:cs="新宋体"/>
          <w:color w:val="FF0000"/>
          <w:sz w:val="24"/>
          <w:szCs w:val="24"/>
        </w:rPr>
        <w:tab/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B．总数量增多，密度高值区向外海方向移动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C．总数量减少，密度高值区向外海方向移动</w:t>
      </w:r>
      <w:r>
        <w:rPr>
          <w:rFonts w:hint="eastAsia" w:ascii="新宋体" w:hAnsi="新宋体" w:eastAsia="新宋体" w:cs="新宋体"/>
          <w:sz w:val="24"/>
          <w:szCs w:val="24"/>
        </w:rPr>
        <w:tab/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360" w:firstLineChars="15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D．总数量增多，密度高值区向陆地方向移动</w:t>
      </w:r>
    </w:p>
    <w:p>
      <w:pPr>
        <w:pStyle w:val="4"/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hAnsi="宋体" w:eastAsia="宋体" w:cs="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7．D </w:t>
      </w:r>
      <w:r>
        <w:rPr>
          <w:rFonts w:hint="eastAsia" w:hAnsi="宋体" w:eastAsia="宋体" w:cs="宋体"/>
          <w:color w:val="FF0000"/>
          <w:sz w:val="24"/>
          <w:szCs w:val="24"/>
          <w:lang w:val="en-US" w:eastAsia="zh-CN"/>
        </w:rPr>
        <w:t xml:space="preserve"> 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 xml:space="preserve">8．C  </w:t>
      </w:r>
      <w:r>
        <w:rPr>
          <w:rFonts w:hint="eastAsia" w:hAnsi="宋体" w:eastAsia="宋体" w:cs="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9．A</w:t>
      </w:r>
    </w:p>
    <w:p>
      <w:pPr>
        <w:pStyle w:val="4"/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  <w:r>
        <w:rPr>
          <w:rFonts w:hint="eastAsia" w:hAnsi="宋体" w:eastAsia="宋体" w:cs="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7．结合图例可以判断，8月份，在长江口附近的浮游植物密度自西向东逐渐增大。故选D。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8．读图并结合上题分析可知，长江口附近8月的浮游植物密度自西向东密度逐渐增大，由于夏季河流径流量大，携带泥沙能力强，所以流水携带的泥沙到河口地区沉积，泥沙中的营养盐类物质丰富，有利于浮游植物生长。河口处因泥沙量大，水较混浊，不利于浮游植物光合作用，而向东泥沙量小些，水较清，利于浮游植物光合作用，因此浮游植物密度自西向东递增。故选C。</w:t>
      </w:r>
    </w:p>
    <w:p>
      <w:pPr>
        <w:keepLines w:val="0"/>
        <w:pageBreakBefore w:val="0"/>
        <w:tabs>
          <w:tab w:val="left" w:pos="4820"/>
        </w:tabs>
        <w:kinsoku/>
        <w:wordWrap/>
        <w:overflowPunct/>
        <w:topLinePunct w:val="0"/>
        <w:bidi w:val="0"/>
        <w:spacing w:line="240" w:lineRule="auto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drawing>
          <wp:anchor distT="0" distB="0" distL="114300" distR="114300" simplePos="0" relativeHeight="384827392" behindDoc="1" locked="0" layoutInCell="1" allowOverlap="1">
            <wp:simplePos x="0" y="0"/>
            <wp:positionH relativeFrom="column">
              <wp:posOffset>2494280</wp:posOffset>
            </wp:positionH>
            <wp:positionV relativeFrom="paragraph">
              <wp:posOffset>781685</wp:posOffset>
            </wp:positionV>
            <wp:extent cx="2978785" cy="1673860"/>
            <wp:effectExtent l="0" t="0" r="12065" b="2540"/>
            <wp:wrapTight wrapText="bothSides">
              <wp:wrapPolygon>
                <wp:start x="0" y="0"/>
                <wp:lineTo x="0" y="21387"/>
                <wp:lineTo x="21411" y="21387"/>
                <wp:lineTo x="21411" y="0"/>
                <wp:lineTo x="0" y="0"/>
              </wp:wrapPolygon>
            </wp:wrapTight>
            <wp:docPr id="5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978785" cy="167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9．与夏季相比，冬季海水水温低，浮游植物总数相对减少，河流径流量降低，携带泥沙能力降低，流速减慢，河口地区泥沙淤积量少，所以总体浮游植物的密度降低，总量减少。因泥沙量变小，河口处水没夏季那么混浊，故密度高值向陆地方向移动。故选A。</w:t>
      </w:r>
    </w:p>
    <w:p>
      <w:pPr>
        <w:pStyle w:val="4"/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0" w:leftChars="0" w:right="0" w:firstLine="480" w:firstLineChars="2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t>贝壳堤由死亡的贝类生物在海岸带堆积而成，在沿海地区经常分布着多条贝壳堤，标志着海岸线位置的变化，图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13</w:t>
      </w:r>
      <w:r>
        <w:rPr>
          <w:rFonts w:hint="eastAsia" w:ascii="楷体" w:hAnsi="楷体" w:eastAsia="楷体" w:cs="楷体"/>
          <w:sz w:val="24"/>
          <w:szCs w:val="24"/>
        </w:rPr>
        <w:t>示意渤海湾沿岸某地区贝壳堤的分布。据此完成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30</w:t>
      </w:r>
      <w:r>
        <w:rPr>
          <w:rFonts w:hint="eastAsia" w:ascii="楷体" w:hAnsi="楷体" w:eastAsia="楷体" w:cs="楷体"/>
          <w:sz w:val="24"/>
          <w:szCs w:val="24"/>
        </w:rPr>
        <w:t>—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32</w:t>
      </w:r>
      <w:r>
        <w:rPr>
          <w:rFonts w:hint="eastAsia" w:ascii="楷体" w:hAnsi="楷体" w:eastAsia="楷体" w:cs="楷体"/>
          <w:sz w:val="24"/>
          <w:szCs w:val="24"/>
        </w:rPr>
        <w:t>题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30</w:t>
      </w:r>
      <w:r>
        <w:rPr>
          <w:rFonts w:hint="eastAsia" w:ascii="宋体" w:hAnsi="宋体" w:eastAsia="宋体" w:cs="宋体"/>
          <w:sz w:val="24"/>
          <w:szCs w:val="24"/>
        </w:rPr>
        <w:t>.在任一条贝壳堤的形成过程中，海岸线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 w:firstLine="240" w:firstLineChars="1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451411968" behindDoc="0" locked="0" layoutInCell="1" allowOverlap="1">
                <wp:simplePos x="0" y="0"/>
                <wp:positionH relativeFrom="column">
                  <wp:posOffset>3952240</wp:posOffset>
                </wp:positionH>
                <wp:positionV relativeFrom="paragraph">
                  <wp:posOffset>139700</wp:posOffset>
                </wp:positionV>
                <wp:extent cx="1168400" cy="280035"/>
                <wp:effectExtent l="0" t="0" r="0" b="0"/>
                <wp:wrapNone/>
                <wp:docPr id="51" name="文本框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1.2pt;margin-top:11pt;height:22.05pt;width:92pt;z-index:451411968;mso-width-relative:page;mso-height-relative:page;" filled="f" stroked="f" coordsize="21600,21600" o:gfxdata="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13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 w:eastAsia="宋体" w:cs="宋体"/>
          <w:sz w:val="24"/>
          <w:szCs w:val="24"/>
        </w:rPr>
        <w:t xml:space="preserve">A.向陆地方向推进 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 w:firstLine="240" w:firstLineChars="1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B.向海洋方向推进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 w:firstLine="240" w:firstLineChars="1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C.位置稳定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     </w:t>
      </w:r>
      <w:r>
        <w:rPr>
          <w:rFonts w:hint="eastAsia" w:ascii="宋体" w:hAnsi="宋体" w:eastAsia="宋体" w:cs="宋体"/>
          <w:sz w:val="24"/>
          <w:szCs w:val="24"/>
        </w:rPr>
        <w:t>D. 反复进退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31</w:t>
      </w:r>
      <w:r>
        <w:rPr>
          <w:rFonts w:hint="eastAsia" w:ascii="宋体" w:hAnsi="宋体" w:eastAsia="宋体" w:cs="宋体"/>
          <w:sz w:val="24"/>
          <w:szCs w:val="24"/>
        </w:rPr>
        <w:t>.沿岸流动的海水搬运河流入海口处的泥沙，并在贝壳堤外堆积。由此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0" w:leftChars="0" w:right="0" w:firstLine="720" w:firstLineChars="3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A.形成新的贝壳堤              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B.加大贝壳堤距海岸线的距离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0" w:leftChars="0" w:right="0" w:firstLine="720" w:firstLineChars="3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C.形成河口三角洲              D.迫使河流改道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right="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32</w:t>
      </w:r>
      <w:r>
        <w:rPr>
          <w:rFonts w:hint="eastAsia" w:ascii="宋体" w:hAnsi="宋体" w:eastAsia="宋体" w:cs="宋体"/>
          <w:sz w:val="24"/>
          <w:szCs w:val="24"/>
        </w:rPr>
        <w:t>.河流冲积物是该地海岸线变动的物质来源。多条贝壳堤的形成说明河流入海口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0" w:leftChars="0" w:right="0" w:firstLine="240" w:firstLineChars="1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A.位置稳定，泥沙沉积量小       B.位置稳定，泥沙沉积量大   </w:t>
      </w:r>
    </w:p>
    <w:p>
      <w:pPr>
        <w:keepNext w:val="0"/>
        <w:keepLines w:val="0"/>
        <w:pageBreakBefore w:val="0"/>
        <w:kinsoku/>
        <w:wordWrap/>
        <w:overflowPunct/>
        <w:topLinePunct w:val="0"/>
        <w:bidi w:val="0"/>
        <w:spacing w:line="240" w:lineRule="auto"/>
        <w:ind w:left="0" w:leftChars="0" w:right="0" w:firstLine="240" w:firstLineChars="100"/>
        <w:textAlignment w:val="auto"/>
        <w:outlineLvl w:val="9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C.位置多次变动，泥沙沉积量小   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D.位置多次变动，泥沙沉积量大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 30.C   31.B    32.D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30.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由材料“贝壳堤由死亡的贝类生物在海岸带堆积而成”可知，在单独任一贝壳堤的形成过程中，大量死亡的贝类生物在同一带状区域（此带状区域位置相对稳定）沉积，而此带状区域即为当时的海岸带，进而可知在该过程中海岸线位置较稳定，故本题正确答案为C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31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B项，沿岸流动的海水搬运河流入海口处的泥沙，并在贝壳堤外堆积，则会使海岸线向海洋方向前进，进而使得新的海岸线距离贝壳堤愈来愈远，故B项正确；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A项，形成新的贝壳堤需要海岸线相对稳定，故A项错误；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C项，河口三角洲是河水搬运的泥沙在河流入海口处堆积而形成的，故C项错误；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D项，河流改道发生在内陆地区，不会发生在海岸线位置，故D项错误；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综上所述，本题正确答案为B。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楷体" w:hAnsi="楷体" w:eastAsia="楷体" w:cs="楷体"/>
          <w:color w:val="000000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. 由材料“贝壳堤由死亡的贝类生物在海岸带堆积而成”可知，任一贝壳堤的形成过程中，大量死亡的贝类生物在同一带状区（此带状区域位置相对稳定）域沉积，而此带状区域即为当时的海岸带，进而可知在该过程中海岸线位置较稳定。而多条贝壳堤的形成说明海岸线位置多次变动，由题干可知河流冲积物是该地海岸线变动的物质来源，进而可推知河流入海口位置多次变动，且泥沙沉积量大，故本题正确答案为D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ind w:firstLine="240" w:firstLineChars="100"/>
        <w:contextualSpacing/>
        <w:rPr>
          <w:rFonts w:ascii="宋体" w:hAnsi="宋体"/>
          <w:color w:val="000000"/>
        </w:rPr>
      </w:pPr>
      <w:r>
        <w:drawing>
          <wp:anchor distT="0" distB="0" distL="114300" distR="114300" simplePos="0" relativeHeight="451412992" behindDoc="0" locked="0" layoutInCell="1" allowOverlap="1">
            <wp:simplePos x="0" y="0"/>
            <wp:positionH relativeFrom="column">
              <wp:posOffset>3804285</wp:posOffset>
            </wp:positionH>
            <wp:positionV relativeFrom="paragraph">
              <wp:posOffset>5080</wp:posOffset>
            </wp:positionV>
            <wp:extent cx="1617345" cy="1920875"/>
            <wp:effectExtent l="0" t="0" r="1905" b="3175"/>
            <wp:wrapSquare wrapText="bothSides"/>
            <wp:docPr id="36869" name="Picture 2" descr="dl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69" name="Picture 2" descr="dl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9208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楷体" w:hAnsi="楷体" w:eastAsia="楷体" w:cs="楷体"/>
          <w:color w:val="000000"/>
        </w:rPr>
        <w:t>图</w:t>
      </w:r>
      <w:r>
        <w:rPr>
          <w:rFonts w:hint="eastAsia" w:ascii="楷体" w:hAnsi="楷体" w:eastAsia="楷体" w:cs="楷体"/>
          <w:color w:val="000000"/>
          <w:spacing w:val="-2"/>
          <w:lang w:val="en-US" w:eastAsia="zh-CN"/>
        </w:rPr>
        <w:t>14</w:t>
      </w:r>
      <w:r>
        <w:rPr>
          <w:rFonts w:hint="eastAsia" w:ascii="楷体" w:hAnsi="楷体" w:eastAsia="楷体" w:cs="楷体"/>
          <w:color w:val="000000"/>
        </w:rPr>
        <w:t>为某山地气象站一年中每天的日出、日落时间及逐时气温（℃）变化图。</w:t>
      </w:r>
      <w:r>
        <w:rPr>
          <w:rFonts w:ascii="宋体" w:hAnsi="宋体"/>
          <w:color w:val="000000"/>
        </w:rPr>
        <w:t>读图，回答第</w:t>
      </w:r>
      <w:r>
        <w:rPr>
          <w:rFonts w:hint="eastAsia" w:ascii="宋体" w:hAnsi="宋体"/>
          <w:color w:val="000000"/>
          <w:lang w:val="en-US" w:eastAsia="zh-CN"/>
        </w:rPr>
        <w:t>33</w:t>
      </w:r>
      <w:r>
        <w:rPr>
          <w:rFonts w:ascii="宋体" w:hAnsi="宋体"/>
          <w:color w:val="000000"/>
        </w:rPr>
        <w:t>、</w:t>
      </w:r>
      <w:r>
        <w:rPr>
          <w:rFonts w:hint="eastAsia" w:ascii="宋体" w:hAnsi="宋体"/>
          <w:color w:val="000000"/>
          <w:lang w:val="en-US" w:eastAsia="zh-CN"/>
        </w:rPr>
        <w:t>34</w:t>
      </w:r>
      <w:r>
        <w:rPr>
          <w:rFonts w:ascii="宋体" w:hAnsi="宋体"/>
          <w:color w:val="000000"/>
        </w:rPr>
        <w:t>题。</w:t>
      </w:r>
    </w:p>
    <w:p>
      <w:pPr>
        <w:rPr>
          <w:rFonts w:hint="default" w:ascii="宋体" w:hAnsi="宋体" w:eastAsiaTheme="minorEastAsia"/>
          <w:color w:val="000000"/>
          <w:lang w:val="en-US" w:eastAsia="zh-CN"/>
        </w:rPr>
      </w:pPr>
      <w:r>
        <w:rPr>
          <w:rFonts w:hint="eastAsia" w:ascii="宋体" w:hAnsi="宋体"/>
          <w:color w:val="000000"/>
          <w:lang w:val="en-US" w:eastAsia="zh-CN"/>
        </w:rPr>
        <w:t>33</w:t>
      </w:r>
      <w:r>
        <w:rPr>
          <w:rFonts w:hint="eastAsia" w:ascii="宋体" w:hAnsi="宋体"/>
          <w:color w:val="000000"/>
        </w:rPr>
        <w:t>．气温日较差大的月份是</w:t>
      </w:r>
      <w:r>
        <w:rPr>
          <w:rFonts w:hint="eastAsia" w:ascii="宋体" w:hAnsi="宋体"/>
          <w:color w:val="000000"/>
          <w:lang w:val="en-US" w:eastAsia="zh-CN"/>
        </w:rPr>
        <w:t xml:space="preserve">     </w:t>
      </w:r>
    </w:p>
    <w:p>
      <w:pPr>
        <w:tabs>
          <w:tab w:val="left" w:pos="2310"/>
          <w:tab w:val="left" w:pos="4200"/>
          <w:tab w:val="left" w:pos="6090"/>
        </w:tabs>
        <w:ind w:firstLine="360" w:firstLineChars="150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A．1月</w:t>
      </w:r>
      <w:r>
        <w:rPr>
          <w:rFonts w:hint="eastAsia" w:ascii="宋体" w:hAnsi="宋体"/>
          <w:color w:val="000000"/>
          <w:lang w:val="en-US" w:eastAsia="zh-CN"/>
        </w:rPr>
        <w:t xml:space="preserve">   </w:t>
      </w:r>
      <w:r>
        <w:rPr>
          <w:rFonts w:hint="eastAsia" w:ascii="宋体" w:hAnsi="宋体"/>
          <w:color w:val="000000"/>
        </w:rPr>
        <w:t>B．4月</w:t>
      </w:r>
      <w:r>
        <w:rPr>
          <w:rFonts w:hint="eastAsia" w:ascii="宋体" w:hAnsi="宋体"/>
          <w:color w:val="000000"/>
          <w:lang w:val="en-US" w:eastAsia="zh-CN"/>
        </w:rPr>
        <w:t xml:space="preserve">   </w:t>
      </w:r>
      <w:r>
        <w:rPr>
          <w:rFonts w:hint="eastAsia" w:ascii="宋体" w:hAnsi="宋体"/>
          <w:color w:val="FF0000"/>
        </w:rPr>
        <w:t>C．7月</w:t>
      </w:r>
      <w:r>
        <w:rPr>
          <w:rFonts w:hint="eastAsia" w:ascii="宋体" w:hAnsi="宋体"/>
          <w:color w:val="FF0000"/>
          <w:lang w:val="en-US" w:eastAsia="zh-CN"/>
        </w:rPr>
        <w:t xml:space="preserve">   </w:t>
      </w:r>
      <w:r>
        <w:rPr>
          <w:rFonts w:hint="eastAsia" w:ascii="宋体" w:hAnsi="宋体"/>
          <w:color w:val="000000"/>
        </w:rPr>
        <w:t>D．10月</w:t>
      </w:r>
    </w:p>
    <w:p>
      <w:pPr>
        <w:tabs>
          <w:tab w:val="left" w:pos="2310"/>
          <w:tab w:val="left" w:pos="4200"/>
          <w:tab w:val="left" w:pos="6090"/>
        </w:tabs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  <w:lang w:val="en-US" w:eastAsia="zh-CN"/>
        </w:rPr>
        <w:t>34</w:t>
      </w:r>
      <w:r>
        <w:rPr>
          <w:rFonts w:hint="eastAsia" w:ascii="宋体" w:hAnsi="宋体"/>
          <w:color w:val="000000"/>
        </w:rPr>
        <w:t>．该山地</w:t>
      </w:r>
    </w:p>
    <w:p>
      <w:pPr>
        <w:tabs>
          <w:tab w:val="left" w:pos="2310"/>
          <w:tab w:val="left" w:pos="4200"/>
          <w:tab w:val="left" w:pos="6090"/>
        </w:tabs>
        <w:ind w:firstLine="360" w:firstLineChars="150"/>
        <w:rPr>
          <w:rFonts w:hint="eastAsia" w:ascii="宋体" w:hAnsi="宋体"/>
          <w:color w:val="000000"/>
        </w:rPr>
      </w:pPr>
      <w:r>
        <w:rPr>
          <w:rFonts w:hint="eastAsia" w:ascii="宋体" w:hAnsi="宋体"/>
          <w:color w:val="000000"/>
        </w:rPr>
        <w:t>A．</w:t>
      </w:r>
      <w:r>
        <w:rPr>
          <w:rStyle w:val="19"/>
          <w:rFonts w:hint="eastAsia" w:ascii="宋体" w:hAnsi="宋体"/>
          <w:b w:val="0"/>
          <w:color w:val="000000"/>
        </w:rPr>
        <w:t>冬季受副热带高压带控制</w:t>
      </w:r>
    </w:p>
    <w:p>
      <w:pPr>
        <w:tabs>
          <w:tab w:val="left" w:pos="2310"/>
          <w:tab w:val="left" w:pos="4200"/>
          <w:tab w:val="left" w:pos="6090"/>
        </w:tabs>
        <w:ind w:firstLine="360" w:firstLineChars="150"/>
        <w:rPr>
          <w:rFonts w:ascii="宋体" w:hAnsi="宋体"/>
          <w:color w:val="000000"/>
        </w:rPr>
      </w:pPr>
      <w:r>
        <w:rPr>
          <w:rFonts w:hint="eastAsia" w:ascii="宋体" w:hAnsi="宋体"/>
          <w:color w:val="000000"/>
        </w:rPr>
        <w:t>B．因台风暴雨引发的滑坡多</w:t>
      </w:r>
    </w:p>
    <w:p>
      <w:pPr>
        <w:tabs>
          <w:tab w:val="left" w:pos="2310"/>
          <w:tab w:val="left" w:pos="4200"/>
          <w:tab w:val="left" w:pos="6090"/>
        </w:tabs>
        <w:ind w:firstLine="360" w:firstLineChars="150"/>
        <w:rPr>
          <w:rFonts w:hint="default" w:ascii="宋体" w:hAnsi="宋体" w:eastAsiaTheme="minorEastAsia"/>
          <w:color w:val="000000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651167744" behindDoc="0" locked="0" layoutInCell="1" allowOverlap="1">
                <wp:simplePos x="0" y="0"/>
                <wp:positionH relativeFrom="column">
                  <wp:posOffset>2639695</wp:posOffset>
                </wp:positionH>
                <wp:positionV relativeFrom="paragraph">
                  <wp:posOffset>128270</wp:posOffset>
                </wp:positionV>
                <wp:extent cx="1168400" cy="280035"/>
                <wp:effectExtent l="0" t="0" r="0" b="0"/>
                <wp:wrapNone/>
                <wp:docPr id="55" name="文本框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8400" cy="2800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jc w:val="center"/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</w:rPr>
                              <w:t>图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07.85pt;margin-top:10.1pt;height:22.05pt;width:92pt;z-index:651167744;mso-width-relative:page;mso-height-relative:page;" filled="f" stroked="f" coordsize="21600,21600" o:gfxdata="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">
                <v:fill on="f" focussize="0,0"/>
                <v:stroke on="f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</w:rPr>
                        <w:t>图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14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宋体" w:hAnsi="宋体"/>
          <w:color w:val="FF0000"/>
        </w:rPr>
        <w:t>C．基带的景观为热带雨林</w:t>
      </w:r>
      <w:r>
        <w:rPr>
          <w:rFonts w:hint="eastAsia" w:ascii="宋体" w:hAnsi="宋体"/>
          <w:color w:val="FF0000"/>
          <w:lang w:val="en-US" w:eastAsia="zh-CN"/>
        </w:rPr>
        <w:t xml:space="preserve">     </w:t>
      </w:r>
    </w:p>
    <w:p>
      <w:pPr>
        <w:tabs>
          <w:tab w:val="left" w:pos="2310"/>
          <w:tab w:val="left" w:pos="4200"/>
          <w:tab w:val="left" w:pos="6090"/>
        </w:tabs>
        <w:ind w:firstLine="360" w:firstLineChars="150"/>
        <w:rPr>
          <w:rFonts w:hint="eastAsia"/>
          <w:color w:val="000000"/>
          <w:highlight w:val="yellow"/>
          <w:lang w:val="en-US" w:eastAsia="zh-CN"/>
        </w:rPr>
      </w:pPr>
      <w:r>
        <w:rPr>
          <w:rFonts w:hint="eastAsia" w:ascii="宋体" w:hAnsi="宋体"/>
          <w:color w:val="000000"/>
        </w:rPr>
        <w:t>D．山顶海拔低于1 000米</w:t>
      </w:r>
    </w:p>
    <w:p>
      <w:pPr>
        <w:ind w:firstLine="480" w:firstLineChars="200"/>
        <w:rPr>
          <w:rFonts w:ascii="楷体" w:hAnsi="楷体" w:eastAsia="楷体"/>
          <w:color w:val="000000"/>
        </w:rPr>
      </w:pP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33.C   34. C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【解析】1. C项，图中可看出，，7月份最高温度为12-14℃，最低温为6-8℃；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A项，1月份最高温为10-12℃，最低温为6-8℃；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B项，4月份大部分天数最高温为12-14℃，最低温为8-10℃；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D项，10月份大部分天数的最高温为10-12℃，最低温为6-8℃。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由此可知：7月份温差最大，故本题正确答案为C。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2. C项，读图可知，该地区全年日出时间为6点，日落时间为18点，故该区域位于赤道，基带景观为热带雨林，故C项可选；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A项，赤道地区不受副热带高气压带控制，故A项不可选；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B项，赤道地区无地转偏向力，不会形成热带气旋，一般不受台风影响，故B项不可选；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D项，该地区位于赤道地区，平原地区应终年高温，而该地最高气温仅为12~14℃，可推知该山地海拔要远高于1000米，故D项错不可选。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楷体" w:hAnsi="楷体" w:eastAsia="楷体" w:cs="楷体"/>
          <w:color w:val="000000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综上所述，本题正确答案为C</w:t>
      </w:r>
    </w:p>
    <w:p>
      <w:pPr>
        <w:ind w:firstLine="480" w:firstLineChars="200"/>
        <w:rPr>
          <w:rFonts w:ascii="宋体" w:hAnsi="宋体"/>
          <w:color w:val="000000"/>
        </w:rPr>
      </w:pPr>
      <w:r>
        <w:rPr>
          <w:rFonts w:ascii="楷体" w:hAnsi="楷体" w:eastAsia="楷体"/>
        </w:rPr>
        <mc:AlternateContent>
          <mc:Choice Requires="wpg">
            <w:drawing>
              <wp:anchor distT="0" distB="0" distL="114300" distR="114300" simplePos="0" relativeHeight="277085184" behindDoc="0" locked="0" layoutInCell="1" allowOverlap="1">
                <wp:simplePos x="0" y="0"/>
                <wp:positionH relativeFrom="column">
                  <wp:posOffset>3900170</wp:posOffset>
                </wp:positionH>
                <wp:positionV relativeFrom="paragraph">
                  <wp:posOffset>100330</wp:posOffset>
                </wp:positionV>
                <wp:extent cx="1447165" cy="1646555"/>
                <wp:effectExtent l="0" t="0" r="635" b="10795"/>
                <wp:wrapSquare wrapText="bothSides"/>
                <wp:docPr id="46" name="组合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47165" cy="1646555"/>
                          <a:chOff x="7626" y="12217"/>
                          <a:chExt cx="2324" cy="2408"/>
                        </a:xfrm>
                      </wpg:grpSpPr>
                      <wps:wsp>
                        <wps:cNvPr id="32" name="文本框 32"/>
                        <wps:cNvSpPr txBox="1"/>
                        <wps:spPr>
                          <a:xfrm>
                            <a:off x="8319" y="14313"/>
                            <a:ext cx="693" cy="3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</wps:spPr>
                        <wps:txbx>
                          <w:txbxContent>
                            <w:p>
                              <w:pPr>
                                <w:jc w:val="center"/>
                                <w:rPr>
                                  <w:rFonts w:hint="default" w:eastAsiaTheme="minorEastAsia"/>
                                  <w:sz w:val="18"/>
                                  <w:szCs w:val="18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</w:rPr>
                                <w:t>图</w:t>
                              </w:r>
                              <w:r>
                                <w:rPr>
                                  <w:rFonts w:hint="eastAsia"/>
                                  <w:sz w:val="18"/>
                                  <w:szCs w:val="18"/>
                                  <w:lang w:val="en-US" w:eastAsia="zh-CN"/>
                                </w:rPr>
                                <w:t>15</w:t>
                              </w:r>
                            </w:p>
                          </w:txbxContent>
                        </wps:txbx>
                        <wps:bodyPr wrap="square" lIns="0" tIns="0" rIns="0" bIns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图片 23" descr="dl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7626" y="12217"/>
                            <a:ext cx="2324" cy="2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07.1pt;margin-top:7.9pt;height:129.65pt;width:113.95pt;mso-wrap-distance-bottom:0pt;mso-wrap-distance-left:9pt;mso-wrap-distance-right:9pt;mso-wrap-distance-top:0pt;z-index:277085184;mso-width-relative:page;mso-height-relative:page;" coordorigin="7626,12217" coordsize="2324,2408" o:gfxdata="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">
                <o:lock v:ext="edit" aspectratio="f"/>
                <v:shape id="_x0000_s1026" o:spid="_x0000_s1026" o:spt="202" type="#_x0000_t202" style="position:absolute;left:8319;top:14313;height:312;width:693;" fillcolor="#FFFFFF" filled="t" stroked="f" coordsize="21600,21600" o:gfxdata="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SOuDdvQAA&#10;ANsAAAAPAAAAAAAAAAEAIAAAACIAAABkcnMvZG93bnJldi54bWxQSwECFAAUAAAACACHTuJAMy8F&#10;njsAAAA5AAAAEAAAAAAAAAABACAAAAAMAQAAZHJzL3NoYXBleG1sLnhtbFBLBQYAAAAABgAGAFsB&#10;AAC2AwAAAAA=&#10;">
                  <v:fill on="t" focussize="0,0"/>
                  <v:stroke on="f"/>
                  <v:imagedata o:title=""/>
                  <o:lock v:ext="edit" aspectratio="f"/>
                  <v:textbox inset="0mm,0mm,0mm,0mm">
                    <w:txbxContent>
                      <w:p>
                        <w:pPr>
                          <w:jc w:val="center"/>
                          <w:rPr>
                            <w:rFonts w:hint="default" w:eastAsiaTheme="minorEastAsia"/>
                            <w:sz w:val="18"/>
                            <w:szCs w:val="18"/>
                            <w:lang w:val="en-US" w:eastAsia="zh-CN"/>
                          </w:rPr>
                        </w:pPr>
                        <w:r>
                          <w:rPr>
                            <w:rFonts w:hint="eastAsia"/>
                            <w:sz w:val="18"/>
                            <w:szCs w:val="18"/>
                          </w:rPr>
                          <w:t>图</w:t>
                        </w:r>
                        <w:r>
                          <w:rPr>
                            <w:rFonts w:hint="eastAsia"/>
                            <w:sz w:val="18"/>
                            <w:szCs w:val="18"/>
                            <w:lang w:val="en-US" w:eastAsia="zh-CN"/>
                          </w:rPr>
                          <w:t>15</w:t>
                        </w:r>
                      </w:p>
                    </w:txbxContent>
                  </v:textbox>
                </v:shape>
                <v:shape id="图片 23" o:spid="_x0000_s1026" o:spt="75" alt="dl7" type="#_x0000_t75" style="position:absolute;left:7626;top:12217;height:2007;width:2324;" filled="f" o:preferrelative="t" stroked="f" coordsize="21600,21600" o:gfxdata="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nROSjL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20" o:title=""/>
                  <o:lock v:ext="edit" aspectratio="t"/>
                </v:shape>
                <w10:wrap type="square"/>
              </v:group>
            </w:pict>
          </mc:Fallback>
        </mc:AlternateContent>
      </w:r>
      <w:r>
        <w:rPr>
          <w:rFonts w:ascii="楷体" w:hAnsi="楷体" w:eastAsia="楷体"/>
          <w:color w:val="000000"/>
        </w:rPr>
        <w:t>城市居民</w:t>
      </w:r>
      <w:r>
        <w:rPr>
          <w:rFonts w:hint="eastAsia" w:ascii="楷体" w:hAnsi="楷体" w:eastAsia="楷体"/>
          <w:color w:val="000000"/>
        </w:rPr>
        <w:t>往返于居住地和各</w:t>
      </w:r>
      <w:r>
        <w:rPr>
          <w:rFonts w:ascii="楷体" w:hAnsi="楷体" w:eastAsia="楷体"/>
          <w:color w:val="000000"/>
        </w:rPr>
        <w:t>功能区之间所耗费的能量总和，即出行能耗。图</w:t>
      </w:r>
      <w:r>
        <w:rPr>
          <w:rFonts w:hint="eastAsia" w:ascii="楷体" w:hAnsi="楷体" w:eastAsia="楷体"/>
          <w:color w:val="000000"/>
          <w:spacing w:val="-2"/>
          <w:lang w:val="en-US" w:eastAsia="zh-CN"/>
        </w:rPr>
        <w:t>15</w:t>
      </w:r>
      <w:r>
        <w:rPr>
          <w:rFonts w:ascii="楷体" w:hAnsi="楷体" w:eastAsia="楷体"/>
          <w:color w:val="000000"/>
        </w:rPr>
        <w:t>示意某大城市居民月出行次数与</w:t>
      </w:r>
      <w:r>
        <w:rPr>
          <w:rFonts w:hint="eastAsia" w:ascii="楷体" w:hAnsi="楷体" w:eastAsia="楷体"/>
          <w:color w:val="000000"/>
        </w:rPr>
        <w:t>出行</w:t>
      </w:r>
      <w:r>
        <w:rPr>
          <w:rFonts w:ascii="楷体" w:hAnsi="楷体" w:eastAsia="楷体"/>
          <w:color w:val="000000"/>
        </w:rPr>
        <w:t>能耗的</w:t>
      </w:r>
      <w:r>
        <w:rPr>
          <w:rFonts w:hint="eastAsia" w:ascii="楷体" w:hAnsi="楷体" w:eastAsia="楷体"/>
          <w:color w:val="000000"/>
        </w:rPr>
        <w:t>组合</w:t>
      </w:r>
      <w:r>
        <w:rPr>
          <w:rFonts w:ascii="楷体" w:hAnsi="楷体" w:eastAsia="楷体"/>
          <w:color w:val="000000"/>
        </w:rPr>
        <w:t>关系</w:t>
      </w:r>
      <w:r>
        <w:rPr>
          <w:rFonts w:ascii="宋体" w:hAnsi="宋体"/>
          <w:color w:val="000000"/>
        </w:rPr>
        <w:t>。读图，回答第</w:t>
      </w:r>
      <w:r>
        <w:rPr>
          <w:rFonts w:hint="eastAsia" w:ascii="宋体" w:hAnsi="宋体"/>
          <w:color w:val="000000"/>
          <w:lang w:val="en-US" w:eastAsia="zh-CN"/>
        </w:rPr>
        <w:t>35</w:t>
      </w:r>
      <w:r>
        <w:rPr>
          <w:rFonts w:ascii="宋体" w:hAnsi="宋体"/>
          <w:color w:val="000000"/>
        </w:rPr>
        <w:t>题。</w:t>
      </w:r>
    </w:p>
    <w:p>
      <w:pPr>
        <w:rPr>
          <w:rFonts w:hint="eastAsia" w:ascii="宋体" w:hAnsi="宋体"/>
          <w:color w:val="000000"/>
        </w:rPr>
      </w:pPr>
      <w:r>
        <w:rPr>
          <w:rFonts w:hint="eastAsia" w:ascii="宋体" w:hAnsi="宋体"/>
          <w:color w:val="000000"/>
          <w:lang w:val="en-US" w:eastAsia="zh-CN"/>
        </w:rPr>
        <w:t>35</w:t>
      </w:r>
      <w:r>
        <w:rPr>
          <w:rFonts w:hint="eastAsia" w:ascii="宋体" w:hAnsi="宋体"/>
          <w:color w:val="000000"/>
        </w:rPr>
        <w:t>．据图推断</w:t>
      </w:r>
    </w:p>
    <w:p>
      <w:pPr>
        <w:tabs>
          <w:tab w:val="left" w:pos="2310"/>
          <w:tab w:val="left" w:pos="4200"/>
          <w:tab w:val="left" w:pos="6090"/>
        </w:tabs>
        <w:ind w:firstLine="480" w:firstLineChars="200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A</w:t>
      </w:r>
      <w:r>
        <w:rPr>
          <w:rFonts w:hint="eastAsia" w:ascii="宋体" w:hAnsi="宋体"/>
          <w:color w:val="000000"/>
        </w:rPr>
        <w:t>．甲区多公共服务设施，靠近住宅区</w:t>
      </w:r>
    </w:p>
    <w:p>
      <w:pPr>
        <w:tabs>
          <w:tab w:val="left" w:pos="2310"/>
          <w:tab w:val="left" w:pos="4200"/>
          <w:tab w:val="left" w:pos="6090"/>
        </w:tabs>
        <w:ind w:firstLine="480" w:firstLineChars="200"/>
        <w:rPr>
          <w:rFonts w:ascii="宋体" w:hAnsi="宋体"/>
          <w:color w:val="FF0000"/>
        </w:rPr>
      </w:pPr>
      <w:r>
        <w:rPr>
          <w:rFonts w:ascii="宋体" w:hAnsi="宋体"/>
          <w:color w:val="FF0000"/>
        </w:rPr>
        <w:t>B</w:t>
      </w:r>
      <w:r>
        <w:rPr>
          <w:rFonts w:hint="eastAsia" w:ascii="宋体" w:hAnsi="宋体"/>
          <w:color w:val="FF0000"/>
        </w:rPr>
        <w:t>．</w:t>
      </w:r>
      <w:r>
        <w:rPr>
          <w:rStyle w:val="19"/>
          <w:rFonts w:hint="eastAsia" w:ascii="宋体" w:hAnsi="宋体"/>
          <w:b w:val="0"/>
          <w:color w:val="FF0000"/>
        </w:rPr>
        <w:t>乙是位于郊区的高新技术产业园区</w:t>
      </w:r>
    </w:p>
    <w:p>
      <w:pPr>
        <w:tabs>
          <w:tab w:val="left" w:pos="2310"/>
          <w:tab w:val="left" w:pos="4200"/>
          <w:tab w:val="left" w:pos="6090"/>
        </w:tabs>
        <w:ind w:firstLine="480" w:firstLineChars="200"/>
        <w:rPr>
          <w:rFonts w:ascii="宋体" w:hAnsi="宋体"/>
          <w:color w:val="000000"/>
        </w:rPr>
      </w:pPr>
      <w:r>
        <w:rPr>
          <w:rFonts w:ascii="宋体" w:hAnsi="宋体"/>
          <w:color w:val="000000"/>
        </w:rPr>
        <w:t>C</w:t>
      </w:r>
      <w:r>
        <w:rPr>
          <w:rFonts w:hint="eastAsia" w:ascii="宋体" w:hAnsi="宋体"/>
          <w:color w:val="000000"/>
        </w:rPr>
        <w:t>．丙区商业网点等级低，服务半径小</w:t>
      </w:r>
    </w:p>
    <w:p>
      <w:pPr>
        <w:tabs>
          <w:tab w:val="left" w:pos="2310"/>
          <w:tab w:val="left" w:pos="4200"/>
          <w:tab w:val="left" w:pos="6090"/>
        </w:tabs>
        <w:ind w:firstLine="480" w:firstLineChars="200"/>
        <w:rPr>
          <w:rFonts w:hint="eastAsia" w:ascii="宋体" w:hAnsi="宋体"/>
          <w:color w:val="000000"/>
        </w:rPr>
      </w:pPr>
      <w:r>
        <w:rPr>
          <w:rFonts w:ascii="宋体" w:hAnsi="宋体"/>
          <w:color w:val="000000"/>
        </w:rPr>
        <w:t>D</w:t>
      </w:r>
      <w:r>
        <w:rPr>
          <w:rFonts w:hint="eastAsia" w:ascii="宋体" w:hAnsi="宋体"/>
          <w:color w:val="000000"/>
        </w:rPr>
        <w:t>．丁为中心商务区，能耗昼夜差异大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35.B 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contextualSpacing/>
        <w:rPr>
          <w:rFonts w:hint="eastAsia" w:ascii="楷体" w:hAnsi="楷体" w:eastAsia="楷体" w:cs="楷体"/>
          <w:color w:val="000000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甲区出行能耗高、出行次数少，说明距离居住区较远；；乙地出行能耗高、出行次数多，说明距离居住区较远，有可能是位于郊区的高新技术产业园区；丙区出行能耗低、出行次数少，不可能为商业区；丁地出行能耗低、出行次数多，说明靠近居住区，有可能是靠近居住区的休憩场所。</w:t>
      </w:r>
    </w:p>
    <w:p>
      <w:pPr>
        <w:ind w:firstLine="480" w:firstLineChars="200"/>
        <w:jc w:val="left"/>
        <w:rPr>
          <w:rFonts w:ascii="宋体" w:hAnsi="宋体"/>
          <w:szCs w:val="21"/>
        </w:rPr>
      </w:pPr>
      <w:r>
        <w:rPr>
          <w:rFonts w:hint="eastAsia" w:ascii="楷体" w:hAnsi="楷体" w:eastAsia="楷体"/>
        </w:rPr>
        <w:t xml:space="preserve"> </w:t>
      </w:r>
    </w:p>
    <w:p>
      <w:pPr>
        <w:keepLines w:val="0"/>
        <w:pageBreakBefore w:val="0"/>
        <w:wordWrap/>
        <w:topLinePunct w:val="0"/>
        <w:bidi w:val="0"/>
        <w:spacing w:line="240" w:lineRule="auto"/>
        <w:ind w:firstLine="480" w:firstLineChars="200"/>
        <w:rPr>
          <w:rFonts w:ascii="华文楷体" w:hAnsi="华文楷体" w:eastAsia="华文楷体"/>
          <w:sz w:val="24"/>
          <w:szCs w:val="24"/>
        </w:rPr>
      </w:pPr>
      <w:r>
        <w:rPr>
          <w:rFonts w:hint="eastAsia" w:ascii="楷体" w:hAnsi="楷体" w:eastAsia="楷体" w:cs="楷体"/>
          <w:sz w:val="24"/>
          <w:szCs w:val="24"/>
        </w:rPr>
        <w:t>番茄的生产过程包含播种育苗期、栽培生长期、采摘收获期三个主要阶段。其种植方式主要有温室内栽培和温室外的露地栽培两种。图</w:t>
      </w:r>
      <w:r>
        <w:rPr>
          <w:rFonts w:hint="eastAsia" w:ascii="楷体" w:hAnsi="楷体" w:eastAsia="楷体" w:cs="楷体"/>
          <w:sz w:val="24"/>
          <w:szCs w:val="24"/>
          <w:lang w:val="en-US" w:eastAsia="zh-CN"/>
        </w:rPr>
        <w:t>16</w:t>
      </w:r>
      <w:r>
        <w:rPr>
          <w:rFonts w:hint="eastAsia" w:ascii="楷体" w:hAnsi="楷体" w:eastAsia="楷体" w:cs="楷体"/>
          <w:sz w:val="24"/>
          <w:szCs w:val="24"/>
        </w:rPr>
        <w:t>为我国四个省区部分地区番茄生产活动示意图。</w:t>
      </w:r>
      <w:r>
        <w:rPr>
          <w:rFonts w:hint="eastAsia" w:ascii="新宋体" w:hAnsi="新宋体" w:eastAsia="新宋体" w:cs="新宋体"/>
          <w:sz w:val="24"/>
          <w:szCs w:val="24"/>
        </w:rPr>
        <w:t>读图</w:t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16</w:t>
      </w:r>
      <w:r>
        <w:rPr>
          <w:rFonts w:hint="eastAsia" w:ascii="新宋体" w:hAnsi="新宋体" w:eastAsia="新宋体" w:cs="新宋体"/>
          <w:sz w:val="24"/>
          <w:szCs w:val="24"/>
        </w:rPr>
        <w:t>，回答第</w:t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36</w:t>
      </w:r>
      <w:r>
        <w:rPr>
          <w:rFonts w:hint="eastAsia" w:ascii="新宋体" w:hAnsi="新宋体" w:eastAsia="新宋体" w:cs="新宋体"/>
          <w:sz w:val="24"/>
          <w:szCs w:val="24"/>
        </w:rPr>
        <w:t>、</w:t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37</w:t>
      </w:r>
      <w:r>
        <w:rPr>
          <w:rFonts w:hint="eastAsia" w:ascii="新宋体" w:hAnsi="新宋体" w:eastAsia="新宋体" w:cs="新宋体"/>
          <w:sz w:val="24"/>
          <w:szCs w:val="24"/>
        </w:rPr>
        <w:t>题。</w:t>
      </w:r>
    </w:p>
    <w:p>
      <w:pPr>
        <w:keepNext/>
        <w:keepLines w:val="0"/>
        <w:pageBreakBefore w:val="0"/>
        <w:wordWrap/>
        <w:topLinePunct w:val="0"/>
        <w:bidi w:val="0"/>
        <w:spacing w:line="240" w:lineRule="auto"/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drawing>
          <wp:inline distT="0" distB="0" distL="114300" distR="114300">
            <wp:extent cx="3594735" cy="1439545"/>
            <wp:effectExtent l="0" t="0" r="5715" b="825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1439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2"/>
        <w:keepLines w:val="0"/>
        <w:pageBreakBefore w:val="0"/>
        <w:wordWrap/>
        <w:topLinePunct w:val="0"/>
        <w:bidi w:val="0"/>
        <w:spacing w:line="240" w:lineRule="auto"/>
        <w:jc w:val="center"/>
        <w:rPr>
          <w:rFonts w:hint="default" w:ascii="宋体" w:hAnsi="宋体" w:eastAsia="黑体"/>
          <w:sz w:val="24"/>
          <w:szCs w:val="24"/>
          <w:lang w:val="en-US" w:eastAsia="zh-CN"/>
        </w:rPr>
      </w:pPr>
      <w:r>
        <w:rPr>
          <w:rFonts w:hint="eastAsia"/>
          <w:sz w:val="24"/>
          <w:szCs w:val="24"/>
        </w:rPr>
        <w:t xml:space="preserve">图 </w:t>
      </w:r>
      <w:r>
        <w:rPr>
          <w:rFonts w:hint="eastAsia"/>
          <w:sz w:val="24"/>
          <w:szCs w:val="24"/>
          <w:lang w:val="en-US" w:eastAsia="zh-CN"/>
        </w:rPr>
        <w:t>16</w:t>
      </w:r>
    </w:p>
    <w:p>
      <w:pPr>
        <w:keepLines w:val="0"/>
        <w:pageBreakBefore w:val="0"/>
        <w:numPr>
          <w:ilvl w:val="0"/>
          <w:numId w:val="0"/>
        </w:numPr>
        <w:wordWrap/>
        <w:topLinePunct w:val="0"/>
        <w:autoSpaceDE w:val="0"/>
        <w:autoSpaceDN w:val="0"/>
        <w:bidi w:val="0"/>
        <w:spacing w:line="240" w:lineRule="auto"/>
        <w:jc w:val="left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36、</w:t>
      </w:r>
      <w:r>
        <w:rPr>
          <w:rFonts w:hint="eastAsia" w:ascii="新宋体" w:hAnsi="新宋体" w:eastAsia="新宋体" w:cs="新宋体"/>
          <w:sz w:val="24"/>
          <w:szCs w:val="24"/>
        </w:rPr>
        <w:t>甲、乙、丙分别位于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wordWrap/>
        <w:topLinePunct w:val="0"/>
        <w:bidi w:val="0"/>
        <w:spacing w:line="240" w:lineRule="auto"/>
        <w:ind w:firstLine="480" w:firstLineChars="20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color w:val="0000FF"/>
          <w:sz w:val="24"/>
          <w:szCs w:val="24"/>
        </w:rPr>
        <w:t>A．鲁、云、宁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 xml:space="preserve"> </w:t>
      </w:r>
      <w:r>
        <w:rPr>
          <w:rFonts w:hint="eastAsia" w:ascii="新宋体" w:hAnsi="新宋体" w:eastAsia="新宋体" w:cs="新宋体"/>
          <w:sz w:val="24"/>
          <w:szCs w:val="24"/>
        </w:rPr>
        <w:t>B．云、鲁、宁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 xml:space="preserve">  </w:t>
      </w:r>
      <w:r>
        <w:rPr>
          <w:rFonts w:hint="eastAsia" w:ascii="新宋体" w:hAnsi="新宋体" w:eastAsia="新宋体" w:cs="新宋体"/>
          <w:sz w:val="24"/>
          <w:szCs w:val="24"/>
        </w:rPr>
        <w:t>C．宁、鲁、云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 xml:space="preserve">   </w:t>
      </w:r>
      <w:r>
        <w:rPr>
          <w:rFonts w:hint="eastAsia" w:ascii="新宋体" w:hAnsi="新宋体" w:eastAsia="新宋体" w:cs="新宋体"/>
          <w:sz w:val="24"/>
          <w:szCs w:val="24"/>
        </w:rPr>
        <w:t>D．鲁、宁、云</w:t>
      </w:r>
    </w:p>
    <w:p>
      <w:pPr>
        <w:keepLines w:val="0"/>
        <w:pageBreakBefore w:val="0"/>
        <w:numPr>
          <w:ilvl w:val="0"/>
          <w:numId w:val="0"/>
        </w:numPr>
        <w:wordWrap/>
        <w:topLinePunct w:val="0"/>
        <w:autoSpaceDE w:val="0"/>
        <w:autoSpaceDN w:val="0"/>
        <w:bidi w:val="0"/>
        <w:spacing w:line="240" w:lineRule="auto"/>
        <w:ind w:left="240" w:leftChars="0" w:hanging="240" w:hangingChars="100"/>
        <w:jc w:val="left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  <w:lang w:val="en-US" w:eastAsia="zh-CN"/>
        </w:rPr>
        <w:t>37、</w:t>
      </w:r>
      <w:r>
        <w:rPr>
          <w:rFonts w:hint="eastAsia" w:ascii="新宋体" w:hAnsi="新宋体" w:eastAsia="新宋体" w:cs="新宋体"/>
          <w:sz w:val="24"/>
          <w:szCs w:val="24"/>
        </w:rPr>
        <w:t>番茄“长季节栽培技术”是指利用温室调控番茄生长所需的光热条件，实现番茄“种植一茬，多次采摘，全年收获”的生产模式。浙江省部分地区采用这一技术会</w:t>
      </w:r>
    </w:p>
    <w:p>
      <w:pPr>
        <w:keepLines w:val="0"/>
        <w:pageBreakBefore w:val="0"/>
        <w:tabs>
          <w:tab w:val="left" w:pos="4200"/>
        </w:tabs>
        <w:wordWrap/>
        <w:topLinePunct w:val="0"/>
        <w:bidi w:val="0"/>
        <w:spacing w:line="240" w:lineRule="auto"/>
        <w:ind w:left="36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① 改变了当地水分和热量条件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② 延长番茄市场供应期</w:t>
      </w:r>
    </w:p>
    <w:p>
      <w:pPr>
        <w:keepLines w:val="0"/>
        <w:pageBreakBefore w:val="0"/>
        <w:tabs>
          <w:tab w:val="left" w:pos="4200"/>
        </w:tabs>
        <w:wordWrap/>
        <w:topLinePunct w:val="0"/>
        <w:bidi w:val="0"/>
        <w:spacing w:line="240" w:lineRule="auto"/>
        <w:ind w:left="36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③ 增加番茄的单位面积年产量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④ 降低农户的经济效益</w:t>
      </w:r>
    </w:p>
    <w:p>
      <w:pPr>
        <w:keepLines w:val="0"/>
        <w:pageBreakBefore w:val="0"/>
        <w:tabs>
          <w:tab w:val="left" w:pos="2310"/>
          <w:tab w:val="left" w:pos="4200"/>
          <w:tab w:val="left" w:pos="6090"/>
        </w:tabs>
        <w:wordWrap/>
        <w:topLinePunct w:val="0"/>
        <w:bidi w:val="0"/>
        <w:spacing w:line="240" w:lineRule="auto"/>
        <w:ind w:firstLine="480" w:firstLineChars="200"/>
        <w:rPr>
          <w:rFonts w:hint="eastAsia" w:ascii="新宋体" w:hAnsi="新宋体" w:eastAsia="新宋体" w:cs="新宋体"/>
          <w:sz w:val="24"/>
          <w:szCs w:val="24"/>
        </w:rPr>
      </w:pPr>
      <w:r>
        <w:rPr>
          <w:rFonts w:hint="eastAsia" w:ascii="新宋体" w:hAnsi="新宋体" w:eastAsia="新宋体" w:cs="新宋体"/>
          <w:sz w:val="24"/>
          <w:szCs w:val="24"/>
        </w:rPr>
        <w:t>A．①②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color w:val="0000FF"/>
          <w:sz w:val="24"/>
          <w:szCs w:val="24"/>
        </w:rPr>
        <w:t>B．②③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C．③④</w:t>
      </w:r>
      <w:r>
        <w:rPr>
          <w:rFonts w:hint="eastAsia" w:ascii="新宋体" w:hAnsi="新宋体" w:eastAsia="新宋体" w:cs="新宋体"/>
          <w:sz w:val="24"/>
          <w:szCs w:val="24"/>
        </w:rPr>
        <w:tab/>
      </w:r>
      <w:r>
        <w:rPr>
          <w:rFonts w:hint="eastAsia" w:ascii="新宋体" w:hAnsi="新宋体" w:eastAsia="新宋体" w:cs="新宋体"/>
          <w:sz w:val="24"/>
          <w:szCs w:val="24"/>
        </w:rPr>
        <w:t>D．①④</w:t>
      </w:r>
    </w:p>
    <w:p>
      <w:pPr>
        <w:keepLines w:val="0"/>
        <w:pageBreakBefore w:val="0"/>
        <w:kinsoku/>
        <w:wordWrap/>
        <w:overflowPunct/>
        <w:topLinePunct w:val="0"/>
        <w:bidi w:val="0"/>
        <w:spacing w:line="240" w:lineRule="auto"/>
        <w:jc w:val="left"/>
        <w:textAlignment w:val="center"/>
        <w:rPr>
          <w:rFonts w:hint="default" w:ascii="宋体" w:hAnsi="宋体" w:eastAsia="宋体" w:cs="宋体"/>
          <w:color w:val="FF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【答案】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 xml:space="preserve">  36.A  37.B </w:t>
      </w:r>
    </w:p>
    <w:p>
      <w:pPr>
        <w:pStyle w:val="14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【解析】</w:t>
      </w:r>
    </w:p>
    <w:p>
      <w:pPr>
        <w:pStyle w:val="14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</w:rPr>
        <w:t>本题组主要考查人类活动的区域差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异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和农业区位因景,关健是具</w:t>
      </w:r>
      <w:r>
        <w:rPr>
          <w:rFonts w:hint="eastAsia" w:ascii="宋体" w:hAnsi="宋体" w:eastAsia="宋体" w:cs="宋体"/>
          <w:color w:val="FF0000"/>
          <w:sz w:val="24"/>
          <w:szCs w:val="24"/>
          <w:lang w:eastAsia="zh-CN"/>
        </w:rPr>
        <w:t>有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读图分析能力,</w:t>
      </w: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36题，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三省区中,宁夏纬度最高,冬季最寒冷,只能在夏季室外种植,故丙为宁夏;云南纬度最低,光热条件最好,几乎全年都可在室外种植,故乙为云南省.故选A,</w:t>
      </w:r>
    </w:p>
    <w:p>
      <w:pPr>
        <w:pStyle w:val="14"/>
        <w:textAlignment w:val="center"/>
        <w:rPr>
          <w:rFonts w:hint="eastAsia" w:ascii="宋体" w:hAnsi="宋体" w:eastAsia="宋体" w:cs="宋体"/>
          <w:color w:val="FF0000"/>
          <w:sz w:val="24"/>
          <w:szCs w:val="24"/>
        </w:rPr>
      </w:pPr>
      <w:r>
        <w:rPr>
          <w:rFonts w:hint="eastAsia" w:ascii="宋体" w:hAnsi="宋体" w:eastAsia="宋体" w:cs="宋体"/>
          <w:color w:val="FF0000"/>
          <w:sz w:val="24"/>
          <w:szCs w:val="24"/>
          <w:lang w:val="en-US" w:eastAsia="zh-CN"/>
        </w:rPr>
        <w:t>37题</w:t>
      </w:r>
      <w:r>
        <w:rPr>
          <w:rFonts w:hint="eastAsia" w:ascii="宋体" w:hAnsi="宋体" w:eastAsia="宋体" w:cs="宋体"/>
          <w:color w:val="FF0000"/>
          <w:sz w:val="24"/>
          <w:szCs w:val="24"/>
        </w:rPr>
        <w:t>由材料"'种植一茬,多次采摘,全年收获可知,浙江省采用这一模式,能够延长番茄市场供应期,增加番茄的单位面积年产量,提高农户的经济效益,不会改变当地的水热条件,23正确,故选B.</w:t>
      </w:r>
    </w:p>
    <w:p>
      <w:pPr>
        <w:pStyle w:val="14"/>
        <w:textAlignment w:val="center"/>
        <w:rPr>
          <w:rFonts w:hint="eastAsia"/>
          <w:b/>
          <w:lang w:val="en-GB"/>
        </w:rPr>
      </w:pPr>
    </w:p>
    <w:p>
      <w:pPr>
        <w:pStyle w:val="14"/>
        <w:ind w:firstLine="480" w:firstLineChars="200"/>
        <w:textAlignment w:val="center"/>
        <w:rPr>
          <w:rFonts w:hint="eastAsia" w:ascii="楷体" w:hAnsi="楷体" w:eastAsia="楷体"/>
          <w:sz w:val="24"/>
          <w:szCs w:val="24"/>
        </w:rPr>
      </w:pPr>
    </w:p>
    <w:p>
      <w:bookmarkStart w:id="0" w:name="_GoBack"/>
      <w:bookmarkEnd w:id="0"/>
    </w:p>
    <w:sectPr>
      <w:headerReference r:id="rId3" w:type="default"/>
      <w:headerReference r:id="rId4" w:type="even"/>
      <w:pgSz w:w="11900" w:h="16840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roman"/>
    <w:pitch w:val="default"/>
    <w:sig w:usb0="E00002FF" w:usb1="400004FF" w:usb2="00000000" w:usb3="00000000" w:csb0="2000019F" w:csb1="00000000"/>
  </w:font>
  <w:font w:name="Calibri Light">
    <w:panose1 w:val="020F0302020204030204"/>
    <w:charset w:val="00"/>
    <w:family w:val="auto"/>
    <w:pitch w:val="default"/>
    <w:sig w:usb0="A00002EF" w:usb1="4000207B" w:usb2="00000000" w:usb3="00000000" w:csb0="2000019F" w:csb1="00000000"/>
  </w:font>
  <w:font w:name="方正书宋_GBK">
    <w:altName w:val="Arial Unicode MS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新宋体">
    <w:panose1 w:val="02010609030101010101"/>
    <w:charset w:val="86"/>
    <w:family w:val="auto"/>
    <w:pitch w:val="default"/>
    <w:sig w:usb0="00000003" w:usb1="288F0000" w:usb2="00000006" w:usb3="00000000" w:csb0="00040001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10" w:usb3="00000000" w:csb0="00040000" w:csb1="00000000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jc w:val="left"/>
    </w:pPr>
    <w:r>
      <w:rPr>
        <w:rFonts w:ascii="Cambria" w:hAnsi="Cambria"/>
      </w:rPr>
      <w:t xml:space="preserve">                             </w:t>
    </w:r>
    <w:r>
      <w:rPr>
        <w:rFonts w:hint="eastAsia" w:ascii="Cambria" w:hAnsi="Cambria"/>
      </w:rPr>
      <w:t>2020朝阳区高三地理线上课堂课后练习</w:t>
    </w:r>
  </w:p>
  <w:p>
    <w:pPr>
      <w:pStyle w:val="6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</w:pPr>
    <w:sdt>
      <w:sdtPr>
        <w:id w:val="171999623"/>
        <w:placeholder>
          <w:docPart w:val="70837052CAA02B459B5BEAEF069017C4"/>
        </w:placeholder>
        <w:temporary/>
        <w:showingPlcHdr/>
      </w:sdtPr>
      <w:sdtContent>
        <w:r>
          <w:rPr>
            <w:lang w:val="zh-CN"/>
          </w:rPr>
          <w:t>[键入文字]</w:t>
        </w:r>
      </w:sdtContent>
    </w:sdt>
    <w:r>
      <w:ptab w:relativeTo="margin" w:alignment="center" w:leader="none"/>
    </w:r>
    <w:sdt>
      <w:sdtPr>
        <w:id w:val="171999624"/>
        <w:placeholder>
          <w:docPart w:val="20D589344E6C6745991DE6464705C16B"/>
        </w:placeholder>
        <w:temporary/>
        <w:showingPlcHdr/>
      </w:sdtPr>
      <w:sdtContent>
        <w:r>
          <w:rPr>
            <w:lang w:val="zh-CN"/>
          </w:rPr>
          <w:t>[键入文字]</w:t>
        </w:r>
      </w:sdtContent>
    </w:sdt>
    <w:r>
      <w:ptab w:relativeTo="margin" w:alignment="right" w:leader="none"/>
    </w:r>
    <w:sdt>
      <w:sdtPr>
        <w:id w:val="171999625"/>
        <w:placeholder>
          <w:docPart w:val="EF2E892C51F28C4A95463448FB9054C1"/>
        </w:placeholder>
        <w:temporary/>
        <w:showingPlcHdr/>
      </w:sdtPr>
      <w:sdtContent>
        <w:r>
          <w:rPr>
            <w:lang w:val="zh-CN"/>
          </w:rPr>
          <w:t>[键入文字]</w:t>
        </w:r>
      </w:sdtContent>
    </w:sdt>
  </w:p>
  <w:p>
    <w:pPr>
      <w:pStyle w:val="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2670D30"/>
    <w:multiLevelType w:val="multilevel"/>
    <w:tmpl w:val="52670D30"/>
    <w:lvl w:ilvl="0" w:tentative="0">
      <w:start w:val="1"/>
      <w:numFmt w:val="decimal"/>
      <w:pStyle w:val="16"/>
      <w:lvlText w:val="%1."/>
      <w:lvlJc w:val="left"/>
      <w:pPr>
        <w:ind w:left="420" w:hanging="420"/>
      </w:p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bordersDoNotSurroundHeader w:val="1"/>
  <w:bordersDoNotSurroundFooter w:val="1"/>
  <w:documentProtection w:enforcement="0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26C41"/>
    <w:rsid w:val="00017D1B"/>
    <w:rsid w:val="0002314C"/>
    <w:rsid w:val="00063C0F"/>
    <w:rsid w:val="00094050"/>
    <w:rsid w:val="000F0682"/>
    <w:rsid w:val="00112BB9"/>
    <w:rsid w:val="002D44B4"/>
    <w:rsid w:val="00443FCC"/>
    <w:rsid w:val="005A29B7"/>
    <w:rsid w:val="005A41D6"/>
    <w:rsid w:val="006E2233"/>
    <w:rsid w:val="00993A15"/>
    <w:rsid w:val="00A26C41"/>
    <w:rsid w:val="00F1448B"/>
    <w:rsid w:val="00F5764C"/>
    <w:rsid w:val="02755226"/>
    <w:rsid w:val="034B74EF"/>
    <w:rsid w:val="05F16B93"/>
    <w:rsid w:val="096748D7"/>
    <w:rsid w:val="161115D2"/>
    <w:rsid w:val="16ED40F8"/>
    <w:rsid w:val="19EB7504"/>
    <w:rsid w:val="20FB22A4"/>
    <w:rsid w:val="21115089"/>
    <w:rsid w:val="22583465"/>
    <w:rsid w:val="312D072B"/>
    <w:rsid w:val="362512DA"/>
    <w:rsid w:val="428B5E69"/>
    <w:rsid w:val="4A1725E4"/>
    <w:rsid w:val="4CED3DA5"/>
    <w:rsid w:val="5403684B"/>
    <w:rsid w:val="5E5006E2"/>
    <w:rsid w:val="5F7F0657"/>
    <w:rsid w:val="62863857"/>
    <w:rsid w:val="6B8417CD"/>
    <w:rsid w:val="6CC56D58"/>
    <w:rsid w:val="6CDC5503"/>
    <w:rsid w:val="6DA044DD"/>
    <w:rsid w:val="6FC108B9"/>
    <w:rsid w:val="7EA670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w14:defaultImageDpi w14:val="300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qFormat="1" w:unhideWhenUsed="0" w:uiPriority="1" w:semiHidden="0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qFormat="1" w:unhideWhenUsed="0" w:uiPriority="0" w:semiHidden="0" w:name="Plain Text"/>
    <w:lsdException w:uiPriority="99" w:name="E-mail Signature"/>
    <w:lsdException w:qFormat="1"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character" w:default="1" w:styleId="9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unhideWhenUsed/>
    <w:qFormat/>
    <w:uiPriority w:val="0"/>
    <w:rPr>
      <w:rFonts w:ascii="Calibri Light" w:hAnsi="Calibri Light" w:eastAsia="黑体" w:cs="Times New Roman"/>
      <w:sz w:val="20"/>
      <w:szCs w:val="20"/>
    </w:rPr>
  </w:style>
  <w:style w:type="paragraph" w:styleId="3">
    <w:name w:val="Body Text"/>
    <w:basedOn w:val="1"/>
    <w:qFormat/>
    <w:uiPriority w:val="1"/>
    <w:pPr>
      <w:autoSpaceDE w:val="0"/>
      <w:autoSpaceDN w:val="0"/>
      <w:adjustRightInd w:val="0"/>
      <w:jc w:val="left"/>
    </w:pPr>
    <w:rPr>
      <w:rFonts w:ascii="方正书宋_GBK" w:hAnsi="Times New Roman" w:eastAsia="方正书宋_GBK" w:cs="方正书宋_GBK"/>
      <w:kern w:val="0"/>
      <w:sz w:val="20"/>
      <w:szCs w:val="20"/>
    </w:rPr>
  </w:style>
  <w:style w:type="paragraph" w:styleId="4">
    <w:name w:val="Plain Text"/>
    <w:basedOn w:val="1"/>
    <w:qFormat/>
    <w:uiPriority w:val="0"/>
    <w:rPr>
      <w:rFonts w:ascii="宋体" w:hAnsi="Courier New"/>
      <w:szCs w:val="21"/>
    </w:rPr>
  </w:style>
  <w:style w:type="paragraph" w:styleId="5">
    <w:name w:val="footer"/>
    <w:basedOn w:val="1"/>
    <w:link w:val="12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6">
    <w:name w:val="header"/>
    <w:basedOn w:val="1"/>
    <w:link w:val="11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7">
    <w:name w:val="Normal (Web)"/>
    <w:basedOn w:val="1"/>
    <w:semiHidden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eastAsia="宋体" w:cs="宋体"/>
      <w:kern w:val="0"/>
    </w:rPr>
  </w:style>
  <w:style w:type="paragraph" w:styleId="10">
    <w:name w:val="List Paragraph"/>
    <w:basedOn w:val="1"/>
    <w:qFormat/>
    <w:uiPriority w:val="34"/>
    <w:pPr>
      <w:ind w:firstLine="420" w:firstLineChars="200"/>
    </w:pPr>
  </w:style>
  <w:style w:type="character" w:customStyle="1" w:styleId="11">
    <w:name w:val="页眉 字符"/>
    <w:basedOn w:val="9"/>
    <w:link w:val="6"/>
    <w:qFormat/>
    <w:uiPriority w:val="99"/>
    <w:rPr>
      <w:sz w:val="18"/>
      <w:szCs w:val="18"/>
    </w:rPr>
  </w:style>
  <w:style w:type="character" w:customStyle="1" w:styleId="12">
    <w:name w:val="页脚 字符"/>
    <w:basedOn w:val="9"/>
    <w:link w:val="5"/>
    <w:qFormat/>
    <w:uiPriority w:val="99"/>
    <w:rPr>
      <w:sz w:val="18"/>
      <w:szCs w:val="18"/>
    </w:rPr>
  </w:style>
  <w:style w:type="paragraph" w:customStyle="1" w:styleId="13">
    <w:name w:val="正文_0_38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2"/>
      <w:lang w:val="en-US" w:eastAsia="zh-CN" w:bidi="ar-SA"/>
    </w:rPr>
  </w:style>
  <w:style w:type="paragraph" w:customStyle="1" w:styleId="14">
    <w:name w:val="正文_0"/>
    <w:basedOn w:val="1"/>
    <w:qFormat/>
    <w:uiPriority w:val="0"/>
    <w:rPr>
      <w:rFonts w:ascii="Calibri" w:hAnsi="Calibri" w:eastAsia="宋体" w:cs="宋体"/>
      <w:sz w:val="21"/>
      <w:szCs w:val="21"/>
    </w:rPr>
  </w:style>
  <w:style w:type="paragraph" w:customStyle="1" w:styleId="15">
    <w:name w:val="正文 A"/>
    <w:qFormat/>
    <w:uiPriority w:val="0"/>
    <w:pPr>
      <w:widowControl w:val="0"/>
      <w:jc w:val="both"/>
    </w:pPr>
    <w:rPr>
      <w:rFonts w:ascii="Calibri" w:hAnsi="Calibri" w:eastAsia="Calibri" w:cs="Calibri"/>
      <w:color w:val="000000"/>
      <w:kern w:val="2"/>
      <w:sz w:val="21"/>
      <w:szCs w:val="21"/>
      <w:lang w:val="en-US" w:eastAsia="zh-CN" w:bidi="ar-SA"/>
    </w:rPr>
  </w:style>
  <w:style w:type="paragraph" w:customStyle="1" w:styleId="16">
    <w:name w:val="顶格悬挂缩进2字符"/>
    <w:basedOn w:val="1"/>
    <w:qFormat/>
    <w:uiPriority w:val="0"/>
    <w:pPr>
      <w:widowControl/>
      <w:numPr>
        <w:ilvl w:val="0"/>
        <w:numId w:val="1"/>
      </w:numPr>
      <w:ind w:right="72"/>
      <w:jc w:val="left"/>
    </w:pPr>
    <w:rPr>
      <w:rFonts w:ascii="宋体" w:hAnsi="宋体" w:eastAsia="宋体" w:cs="Times New Roman"/>
      <w:snapToGrid w:val="0"/>
      <w:kern w:val="0"/>
      <w:sz w:val="24"/>
      <w:szCs w:val="24"/>
    </w:rPr>
  </w:style>
  <w:style w:type="character" w:customStyle="1" w:styleId="17">
    <w:name w:val="黑体红 Char"/>
    <w:link w:val="18"/>
    <w:qFormat/>
    <w:uiPriority w:val="0"/>
    <w:rPr>
      <w:rFonts w:eastAsia="黑体"/>
      <w:bCs/>
      <w:color w:val="FF0000"/>
      <w:szCs w:val="21"/>
    </w:rPr>
  </w:style>
  <w:style w:type="paragraph" w:customStyle="1" w:styleId="18">
    <w:name w:val="黑体红"/>
    <w:basedOn w:val="1"/>
    <w:link w:val="17"/>
    <w:qFormat/>
    <w:uiPriority w:val="0"/>
    <w:pPr>
      <w:adjustRightInd w:val="0"/>
      <w:snapToGrid w:val="0"/>
      <w:spacing w:line="360" w:lineRule="auto"/>
      <w:ind w:firstLine="420"/>
    </w:pPr>
    <w:rPr>
      <w:rFonts w:eastAsia="黑体"/>
      <w:bCs/>
      <w:color w:val="FF0000"/>
      <w:szCs w:val="21"/>
    </w:rPr>
  </w:style>
  <w:style w:type="character" w:customStyle="1" w:styleId="19">
    <w:name w:val="要点_0"/>
    <w:qFormat/>
    <w:uiPriority w:val="0"/>
    <w:rPr>
      <w:b/>
      <w:bCs/>
    </w:rPr>
  </w:style>
  <w:style w:type="paragraph" w:customStyle="1" w:styleId="20">
    <w:name w:val="宋缩1.5"/>
    <w:basedOn w:val="1"/>
    <w:qFormat/>
    <w:uiPriority w:val="0"/>
    <w:pPr>
      <w:spacing w:line="360" w:lineRule="auto"/>
      <w:ind w:left="150" w:leftChars="150"/>
      <w:jc w:val="left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wmf"/><Relationship Id="rId7" Type="http://schemas.openxmlformats.org/officeDocument/2006/relationships/image" Target="media/image1.tiff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header" Target="header2.xml"/><Relationship Id="rId3" Type="http://schemas.openxmlformats.org/officeDocument/2006/relationships/header" Target="header1.xml"/><Relationship Id="rId26" Type="http://schemas.openxmlformats.org/officeDocument/2006/relationships/glossaryDocument" Target="glossary/document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jpe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jpeg"/><Relationship Id="rId14" Type="http://schemas.openxmlformats.org/officeDocument/2006/relationships/image" Target="media/image4.tiff"/><Relationship Id="rId13" Type="http://schemas.openxmlformats.org/officeDocument/2006/relationships/image" Target="media/image5.wmf"/><Relationship Id="rId12" Type="http://schemas.openxmlformats.org/officeDocument/2006/relationships/image" Target="media/image4.jpeg"/><Relationship Id="rId11" Type="http://schemas.openxmlformats.org/officeDocument/2006/relationships/image" Target="media/image3.tiff"/><Relationship Id="rId10" Type="http://schemas.openxmlformats.org/officeDocument/2006/relationships/image" Target="media/image2.tiff"/><Relationship Id="rId1" Type="http://schemas.openxmlformats.org/officeDocument/2006/relationships/styles" Target="styles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glossary/document.xml><?xml version="1.0" encoding="utf-8"?>
<w:glossary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docParts>
    <w:docPart>
      <w:docPartPr>
        <w:name w:val="70837052CAA02B459B5BEAEF069017C4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99CC51D-CE95-E54C-B107-97ED95ABE110}"/>
      </w:docPartPr>
      <w:docPartBody>
        <w:p>
          <w:pPr>
            <w:pStyle w:val="4"/>
          </w:pPr>
          <w:r>
            <w:rPr>
              <w:lang w:val="zh-CN"/>
            </w:rPr>
            <w:t>[键入文字]</w:t>
          </w:r>
        </w:p>
      </w:docPartBody>
    </w:docPart>
    <w:docPart>
      <w:docPartPr>
        <w:name w:val="20D589344E6C6745991DE6464705C16B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C10CF6CE-9B6C-4845-91D6-303728CE74B2}"/>
      </w:docPartPr>
      <w:docPartBody>
        <w:p>
          <w:pPr>
            <w:pStyle w:val="5"/>
          </w:pPr>
          <w:r>
            <w:rPr>
              <w:lang w:val="zh-CN"/>
            </w:rPr>
            <w:t>[键入文字]</w:t>
          </w:r>
        </w:p>
      </w:docPartBody>
    </w:docPart>
    <w:docPart>
      <w:docPartPr>
        <w:name w:val="EF2E892C51F28C4A95463448FB9054C1"/>
        <w:style w:val=""/>
        <w:category>
          <w:name w:val="常规"/>
          <w:gallery w:val="placeholder"/>
        </w:category>
        <w:types>
          <w:type w:val="bbPlcHdr"/>
        </w:types>
        <w:behaviors>
          <w:behavior w:val="content"/>
        </w:behaviors>
        <w:description w:val=""/>
        <w:guid w:val="{64931EA0-C344-7243-B88A-F7F40FDC3E63}"/>
      </w:docPartPr>
      <w:docPartBody>
        <w:p>
          <w:pPr>
            <w:pStyle w:val="6"/>
          </w:pPr>
          <w:r>
            <w:rPr>
              <w:lang w:val="zh-CN"/>
            </w:rPr>
            <w:t>[键入文字]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Cambria">
    <w:panose1 w:val="02040503050406030204"/>
    <w:charset w:val="00"/>
    <w:family w:val="auto"/>
    <w:pitch w:val="default"/>
    <w:sig w:usb0="E00002FF" w:usb1="400004FF" w:usb2="00000000" w:usb3="00000000" w:csb0="2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bordersDoNotSurroundHeader w:val="1"/>
  <w:bordersDoNotSurroundFooter w:val="1"/>
  <w:defaultTabStop w:val="420"/>
  <w:drawingGridVerticalSpacing w:val="20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5265"/>
    <w:rsid w:val="00327584"/>
    <w:rsid w:val="00535265"/>
    <w:rsid w:val="00F12C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14:defaultImageDpi w14:val="300"/>
</w:settings>
</file>

<file path=word/glossary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iPriority="1" w:name="Default Paragraph Font"/>
    <w:lsdException w:uiPriority="99" w:name="Normal Table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character" w:default="1" w:styleId="2">
    <w:name w:val="Default Paragraph Font"/>
    <w:semiHidden/>
    <w:unhideWhenUsed/>
    <w:qFormat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4">
    <w:name w:val="70837052CAA02B459B5BEAEF069017C4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5">
    <w:name w:val="20D589344E6C6745991DE6464705C16B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6">
    <w:name w:val="EF2E892C51F28C4A95463448FB9054C1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7">
    <w:name w:val="FD6B9871245EE8438948A5C1E8E1A86B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8">
    <w:name w:val="C38725299A7CD644850AC957E51CF2D3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  <w:style w:type="paragraph" w:customStyle="1" w:styleId="9">
    <w:name w:val="EE6C1D640524F04D8A850FEAD87F1353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4"/>
      <w:szCs w:val="24"/>
      <w:lang w:val="en-US" w:eastAsia="zh-CN" w:bidi="ar-SA"/>
    </w:rPr>
  </w:style>
</w:styles>
</file>

<file path=word/theme/theme1.xml><?xml version="1.0" encoding="utf-8"?>
<a:theme xmlns:a="http://schemas.openxmlformats.org/drawingml/2006/main" name="Office 主题">
  <a:themeElements>
    <a:clrScheme name="办公室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办公室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办公室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E101C62-7C28-4FD5-8EFA-07E86AA81C8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x</Company>
  <Pages>4</Pages>
  <Words>187</Words>
  <Characters>1070</Characters>
  <Lines>8</Lines>
  <Paragraphs>2</Paragraphs>
  <TotalTime>10</TotalTime>
  <ScaleCrop>false</ScaleCrop>
  <LinksUpToDate>false</LinksUpToDate>
  <CharactersWithSpaces>1255</CharactersWithSpaces>
  <Application>WPS Office_11.1.0.9513_F1E327BC-269C-435d-A152-05C5408002CA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2020-02-02T02:07:00Z</dcterms:created>
  <dc:creator>x x</dc:creator>
  <cp:lastModifiedBy>Administrator</cp:lastModifiedBy>
  <dcterms:modified xsi:type="dcterms:W3CDTF">2020-03-06T04:39:01Z</dcterms:modified>
  <cp:revision>6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2052-11.1.0.9513</vt:lpwstr>
  </property>
</Properties>
</file>