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F9" w:rsidRDefault="009C3014" w:rsidP="000E1D10">
      <w:pPr>
        <w:tabs>
          <w:tab w:val="left" w:pos="2584"/>
          <w:tab w:val="center" w:pos="4213"/>
        </w:tabs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国民经济</w:t>
      </w:r>
      <w:r w:rsidR="008E50FB">
        <w:rPr>
          <w:rFonts w:hint="eastAsia"/>
          <w:b/>
          <w:sz w:val="28"/>
          <w:szCs w:val="28"/>
        </w:rPr>
        <w:t>高质量发展</w:t>
      </w:r>
      <w:r w:rsidR="00275F63">
        <w:rPr>
          <w:rFonts w:hint="eastAsia"/>
          <w:b/>
          <w:sz w:val="28"/>
          <w:szCs w:val="28"/>
        </w:rPr>
        <w:t>（二）学习指南</w:t>
      </w:r>
    </w:p>
    <w:p w:rsidR="008D16EA" w:rsidRPr="00B92829" w:rsidRDefault="00E72108" w:rsidP="00E7210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B92829">
        <w:rPr>
          <w:rFonts w:ascii="宋体" w:eastAsia="宋体" w:hAnsi="宋体" w:hint="eastAsia"/>
          <w:b/>
          <w:bCs/>
          <w:color w:val="000000" w:themeColor="text1"/>
        </w:rPr>
        <w:t>【课标要求】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2"/>
      </w:tblGrid>
      <w:tr w:rsidR="00B92829" w:rsidRPr="00B92829" w:rsidTr="00E72108">
        <w:tc>
          <w:tcPr>
            <w:tcW w:w="8642" w:type="dxa"/>
            <w:shd w:val="clear" w:color="auto" w:fill="auto"/>
          </w:tcPr>
          <w:p w:rsidR="00E72108" w:rsidRPr="00B92829" w:rsidRDefault="00E72108" w:rsidP="009C3014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92829">
              <w:rPr>
                <w:rFonts w:ascii="宋体" w:eastAsia="宋体" w:hAnsi="宋体" w:hint="eastAsia"/>
                <w:color w:val="000000" w:themeColor="text1"/>
                <w:szCs w:val="21"/>
              </w:rPr>
              <w:t>2.经济发展与社会进步</w:t>
            </w:r>
          </w:p>
        </w:tc>
      </w:tr>
      <w:tr w:rsidR="00B92829" w:rsidRPr="00B92829" w:rsidTr="0054517A">
        <w:tc>
          <w:tcPr>
            <w:tcW w:w="8642" w:type="dxa"/>
            <w:shd w:val="clear" w:color="auto" w:fill="auto"/>
          </w:tcPr>
          <w:p w:rsidR="00AA38F6" w:rsidRPr="00B92829" w:rsidRDefault="00AA38F6" w:rsidP="009C3014">
            <w:pPr>
              <w:spacing w:line="360" w:lineRule="auto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B92829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2.1阐释以人民为中心的发展思想和创新、协调、绿色、开放、共享的新发展理念。解释经济发展方式的转变和供给侧结构性改革，评析经济发展中</w:t>
            </w:r>
            <w:proofErr w:type="gramStart"/>
            <w:r w:rsidRPr="00B92829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践行</w:t>
            </w:r>
            <w:proofErr w:type="gramEnd"/>
            <w:r w:rsidRPr="00B92829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社会责任的实例。</w:t>
            </w:r>
          </w:p>
        </w:tc>
      </w:tr>
    </w:tbl>
    <w:p w:rsidR="009C3014" w:rsidRDefault="009C3014" w:rsidP="0037164B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</w:rPr>
      </w:pPr>
      <w:bookmarkStart w:id="0" w:name="_Hlk33436848"/>
    </w:p>
    <w:p w:rsidR="005E6BF9" w:rsidRPr="00B92829" w:rsidRDefault="00C72B6C" w:rsidP="0037164B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B92829">
        <w:rPr>
          <w:rFonts w:ascii="宋体" w:eastAsia="宋体" w:hAnsi="宋体" w:hint="eastAsia"/>
          <w:b/>
          <w:bCs/>
          <w:color w:val="000000" w:themeColor="text1"/>
        </w:rPr>
        <w:t>【学习目标】</w:t>
      </w:r>
    </w:p>
    <w:bookmarkEnd w:id="0"/>
    <w:p w:rsidR="00237F46" w:rsidRPr="009C3014" w:rsidRDefault="00EB56FE" w:rsidP="009C3014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9C3014">
        <w:rPr>
          <w:rFonts w:ascii="宋体" w:eastAsia="宋体" w:hAnsi="宋体"/>
          <w:bCs/>
          <w:color w:val="000000" w:themeColor="text1"/>
          <w:szCs w:val="21"/>
        </w:rPr>
        <w:t>1.</w:t>
      </w:r>
      <w:r w:rsidR="00237F46" w:rsidRPr="009C3014">
        <w:rPr>
          <w:rFonts w:ascii="宋体" w:eastAsia="宋体" w:hAnsi="宋体" w:hint="eastAsia"/>
          <w:color w:val="000000" w:themeColor="text1"/>
          <w:szCs w:val="21"/>
        </w:rPr>
        <w:t xml:space="preserve"> 结合实例分析，学生能</w:t>
      </w:r>
      <w:r w:rsidR="00B92829" w:rsidRPr="009C3014">
        <w:rPr>
          <w:rFonts w:ascii="宋体" w:eastAsia="宋体" w:hAnsi="宋体" w:hint="eastAsia"/>
          <w:color w:val="000000" w:themeColor="text1"/>
          <w:szCs w:val="21"/>
        </w:rPr>
        <w:t>明确振兴实体经济</w:t>
      </w:r>
      <w:r w:rsidR="00237F46" w:rsidRPr="009C3014">
        <w:rPr>
          <w:rFonts w:ascii="宋体" w:eastAsia="宋体" w:hAnsi="宋体" w:hint="eastAsia"/>
          <w:color w:val="000000" w:themeColor="text1"/>
          <w:szCs w:val="21"/>
        </w:rPr>
        <w:t>、</w:t>
      </w:r>
      <w:r w:rsidR="00B92829" w:rsidRPr="009C3014">
        <w:rPr>
          <w:rFonts w:ascii="宋体" w:eastAsia="宋体" w:hAnsi="宋体" w:hint="eastAsia"/>
          <w:color w:val="000000" w:themeColor="text1"/>
          <w:szCs w:val="21"/>
        </w:rPr>
        <w:t>发展数字经济和改善营商环境对于我国高质量发展的</w:t>
      </w:r>
      <w:r w:rsidR="00237F46" w:rsidRPr="009C3014">
        <w:rPr>
          <w:rFonts w:ascii="宋体" w:eastAsia="宋体" w:hAnsi="宋体" w:hint="eastAsia"/>
          <w:color w:val="000000" w:themeColor="text1"/>
          <w:szCs w:val="21"/>
        </w:rPr>
        <w:t>意义</w:t>
      </w:r>
      <w:r w:rsidR="00B92829" w:rsidRPr="009C3014">
        <w:rPr>
          <w:rFonts w:ascii="宋体" w:eastAsia="宋体" w:hAnsi="宋体" w:hint="eastAsia"/>
          <w:color w:val="000000" w:themeColor="text1"/>
          <w:szCs w:val="21"/>
        </w:rPr>
        <w:t>和途径</w:t>
      </w:r>
      <w:r w:rsidR="00237F46" w:rsidRPr="009C3014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237F46" w:rsidRPr="009C3014" w:rsidRDefault="00F007F6" w:rsidP="009C301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9C3014">
        <w:rPr>
          <w:rFonts w:ascii="宋体" w:eastAsia="宋体" w:hAnsi="宋体" w:hint="eastAsia"/>
          <w:bCs/>
          <w:color w:val="000000" w:themeColor="text1"/>
          <w:szCs w:val="21"/>
        </w:rPr>
        <w:t>2.结合实例</w:t>
      </w:r>
      <w:r w:rsidR="00237F46" w:rsidRPr="009C3014">
        <w:rPr>
          <w:rFonts w:ascii="宋体" w:eastAsia="宋体" w:hAnsi="宋体" w:hint="eastAsia"/>
          <w:bCs/>
          <w:color w:val="000000" w:themeColor="text1"/>
          <w:szCs w:val="21"/>
        </w:rPr>
        <w:t>分析，学生能阐述</w:t>
      </w:r>
      <w:r w:rsidR="00237F46" w:rsidRPr="009C3014">
        <w:rPr>
          <w:rFonts w:ascii="宋体" w:eastAsia="宋体" w:hAnsi="宋体" w:hint="eastAsia"/>
          <w:color w:val="000000" w:themeColor="text1"/>
          <w:szCs w:val="21"/>
        </w:rPr>
        <w:t>经济发展方式的转变和供给侧结构性改革的必要性、意义和途径。</w:t>
      </w:r>
    </w:p>
    <w:p w:rsidR="005E6BF9" w:rsidRPr="00B92829" w:rsidRDefault="00C72B6C" w:rsidP="0037164B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B92829">
        <w:rPr>
          <w:rFonts w:ascii="宋体" w:eastAsia="宋体" w:hAnsi="宋体" w:hint="eastAsia"/>
          <w:b/>
          <w:bCs/>
          <w:color w:val="000000" w:themeColor="text1"/>
        </w:rPr>
        <w:t>【学法指导】</w:t>
      </w:r>
    </w:p>
    <w:p w:rsidR="001671BA" w:rsidRPr="009C3014" w:rsidRDefault="00EB56FE" w:rsidP="009C3014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  <w:szCs w:val="21"/>
        </w:rPr>
      </w:pPr>
      <w:r w:rsidRPr="009C3014">
        <w:rPr>
          <w:rFonts w:ascii="宋体" w:eastAsia="宋体" w:hAnsi="宋体"/>
          <w:color w:val="000000" w:themeColor="text1"/>
          <w:szCs w:val="21"/>
        </w:rPr>
        <w:t>1.</w:t>
      </w:r>
      <w:r w:rsidR="001671BA" w:rsidRPr="009C3014">
        <w:rPr>
          <w:rFonts w:ascii="宋体" w:eastAsia="宋体" w:hAnsi="宋体"/>
          <w:color w:val="000000" w:themeColor="text1"/>
          <w:szCs w:val="21"/>
        </w:rPr>
        <w:t xml:space="preserve"> </w:t>
      </w:r>
      <w:r w:rsidR="0037433F" w:rsidRPr="009C3014">
        <w:rPr>
          <w:rFonts w:ascii="宋体" w:eastAsia="宋体" w:hAnsi="宋体" w:hint="eastAsia"/>
          <w:color w:val="000000" w:themeColor="text1"/>
          <w:szCs w:val="21"/>
        </w:rPr>
        <w:t>学会搜集和分析相关资料，</w:t>
      </w:r>
      <w:r w:rsidR="00894D00" w:rsidRPr="009C3014">
        <w:rPr>
          <w:rFonts w:ascii="宋体" w:eastAsia="宋体" w:hAnsi="宋体" w:hint="eastAsia"/>
          <w:color w:val="000000" w:themeColor="text1"/>
          <w:szCs w:val="21"/>
        </w:rPr>
        <w:t>学会与时俱进，及时</w:t>
      </w:r>
      <w:r w:rsidR="00894D00" w:rsidRPr="009C3014">
        <w:rPr>
          <w:rFonts w:ascii="宋体" w:eastAsia="宋体" w:hAnsi="宋体" w:cs="宋体" w:hint="eastAsia"/>
          <w:color w:val="000000" w:themeColor="text1"/>
          <w:szCs w:val="21"/>
        </w:rPr>
        <w:t>关注国家经济政策，</w:t>
      </w:r>
      <w:r w:rsidR="0037433F" w:rsidRPr="009C3014">
        <w:rPr>
          <w:rFonts w:ascii="宋体" w:eastAsia="宋体" w:hAnsi="宋体" w:hint="eastAsia"/>
          <w:color w:val="000000" w:themeColor="text1"/>
          <w:szCs w:val="21"/>
        </w:rPr>
        <w:t>深入了解当前我国经济所处的发展阶段及其基本特征及相应对策。</w:t>
      </w:r>
      <w:bookmarkStart w:id="1" w:name="_Hlk33437714"/>
      <w:r w:rsidR="001671BA" w:rsidRPr="009C3014">
        <w:rPr>
          <w:rFonts w:ascii="宋体" w:eastAsia="宋体" w:hAnsi="宋体" w:hint="eastAsia"/>
          <w:color w:val="000000" w:themeColor="text1"/>
          <w:szCs w:val="21"/>
        </w:rPr>
        <w:t xml:space="preserve"> </w:t>
      </w:r>
    </w:p>
    <w:p w:rsidR="005E6BF9" w:rsidRPr="009C3014" w:rsidRDefault="001671BA" w:rsidP="009C3014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9C3014">
        <w:rPr>
          <w:rFonts w:ascii="宋体" w:eastAsia="宋体" w:hAnsi="宋体" w:hint="eastAsia"/>
          <w:color w:val="000000" w:themeColor="text1"/>
          <w:szCs w:val="21"/>
        </w:rPr>
        <w:t>2.</w:t>
      </w:r>
      <w:r w:rsidR="0037433F" w:rsidRPr="009C3014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bookmarkEnd w:id="1"/>
      <w:r w:rsidR="0037433F" w:rsidRPr="009C3014">
        <w:rPr>
          <w:rFonts w:ascii="宋体" w:eastAsia="宋体" w:hAnsi="宋体" w:hint="eastAsia"/>
          <w:color w:val="000000" w:themeColor="text1"/>
          <w:szCs w:val="21"/>
        </w:rPr>
        <w:t>结合</w:t>
      </w:r>
      <w:r w:rsidR="00B92829" w:rsidRPr="009C3014">
        <w:rPr>
          <w:rFonts w:ascii="宋体" w:eastAsia="宋体" w:hAnsi="宋体" w:hint="eastAsia"/>
          <w:color w:val="000000" w:themeColor="text1"/>
          <w:szCs w:val="21"/>
        </w:rPr>
        <w:t>实体经济</w:t>
      </w:r>
      <w:r w:rsidR="0037433F" w:rsidRPr="009C3014">
        <w:rPr>
          <w:rFonts w:ascii="宋体" w:eastAsia="宋体" w:hAnsi="宋体" w:hint="eastAsia"/>
          <w:color w:val="000000" w:themeColor="text1"/>
          <w:szCs w:val="21"/>
        </w:rPr>
        <w:t>、数字经济、优化营商环境等时事热点</w:t>
      </w:r>
      <w:proofErr w:type="gramStart"/>
      <w:r w:rsidR="0037433F" w:rsidRPr="009C3014">
        <w:rPr>
          <w:rFonts w:ascii="宋体" w:eastAsia="宋体" w:hAnsi="宋体" w:hint="eastAsia"/>
          <w:color w:val="000000" w:themeColor="text1"/>
          <w:szCs w:val="21"/>
        </w:rPr>
        <w:t>学会理例结合</w:t>
      </w:r>
      <w:proofErr w:type="gramEnd"/>
      <w:r w:rsidR="0037433F" w:rsidRPr="009C3014">
        <w:rPr>
          <w:rFonts w:ascii="宋体" w:eastAsia="宋体" w:hAnsi="宋体" w:hint="eastAsia"/>
          <w:color w:val="000000" w:themeColor="text1"/>
          <w:szCs w:val="21"/>
        </w:rPr>
        <w:t>，</w:t>
      </w:r>
      <w:r w:rsidR="00541508" w:rsidRPr="009C3014">
        <w:rPr>
          <w:rFonts w:ascii="宋体" w:eastAsia="宋体" w:hAnsi="宋体" w:hint="eastAsia"/>
          <w:color w:val="000000" w:themeColor="text1"/>
          <w:szCs w:val="21"/>
        </w:rPr>
        <w:t>提升</w:t>
      </w:r>
      <w:r w:rsidR="00541508" w:rsidRPr="009C3014">
        <w:rPr>
          <w:rFonts w:ascii="宋体" w:eastAsia="宋体" w:hAnsi="宋体" w:cs="宋体" w:hint="eastAsia"/>
          <w:color w:val="000000" w:themeColor="text1"/>
          <w:szCs w:val="21"/>
        </w:rPr>
        <w:t>运用知识分析和解决问题的能力，</w:t>
      </w:r>
      <w:r w:rsidR="0037433F" w:rsidRPr="009C3014">
        <w:rPr>
          <w:rFonts w:ascii="宋体" w:eastAsia="宋体" w:hAnsi="宋体" w:hint="eastAsia"/>
          <w:color w:val="000000" w:themeColor="text1"/>
          <w:szCs w:val="21"/>
        </w:rPr>
        <w:t>提升学科核心素养。</w:t>
      </w:r>
    </w:p>
    <w:p w:rsidR="009C3014" w:rsidRDefault="009C3014" w:rsidP="00A67CD9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  <w:color w:val="000000" w:themeColor="text1"/>
        </w:rPr>
      </w:pPr>
    </w:p>
    <w:p w:rsidR="00A67CD9" w:rsidRPr="00A67CD9" w:rsidRDefault="00A67CD9" w:rsidP="00A67CD9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A67CD9">
        <w:rPr>
          <w:rFonts w:ascii="宋体" w:eastAsia="宋体" w:hAnsi="宋体" w:hint="eastAsia"/>
          <w:b/>
          <w:color w:val="000000" w:themeColor="text1"/>
        </w:rPr>
        <w:t>【任务一】</w:t>
      </w:r>
      <w:r w:rsidR="009C3014">
        <w:rPr>
          <w:rFonts w:ascii="宋体" w:eastAsia="宋体" w:hAnsi="宋体" w:hint="eastAsia"/>
          <w:b/>
          <w:color w:val="000000" w:themeColor="text1"/>
        </w:rPr>
        <w:t>链接分析</w:t>
      </w:r>
      <w:r>
        <w:rPr>
          <w:rFonts w:ascii="宋体" w:eastAsia="宋体" w:hAnsi="宋体" w:hint="eastAsia"/>
          <w:b/>
          <w:color w:val="000000" w:themeColor="text1"/>
        </w:rPr>
        <w:t>教材主干知识</w:t>
      </w:r>
    </w:p>
    <w:p w:rsidR="00A67CD9" w:rsidRPr="00A67CD9" w:rsidRDefault="00A67CD9" w:rsidP="00A67CD9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A67CD9">
        <w:rPr>
          <w:rFonts w:ascii="宋体" w:eastAsia="宋体" w:hAnsi="宋体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600075</wp:posOffset>
            </wp:positionH>
            <wp:positionV relativeFrom="paragraph">
              <wp:posOffset>72390</wp:posOffset>
            </wp:positionV>
            <wp:extent cx="4038600" cy="1905000"/>
            <wp:effectExtent l="19050" t="0" r="0" b="0"/>
            <wp:wrapSquare wrapText="bothSides"/>
            <wp:docPr id="666626" name="19j32.eps" descr="id:2147488382;FounderCES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121BB82-D040-46B9-A05C-5069DAD97BC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26" name="19j32.eps" descr="id:2147488382;FounderCES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121BB82-D040-46B9-A05C-5069DAD97BCB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CD9" w:rsidRPr="00A67CD9" w:rsidRDefault="00A67CD9" w:rsidP="00A67CD9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</w:p>
    <w:p w:rsidR="00A67CD9" w:rsidRPr="00A67CD9" w:rsidRDefault="00A67CD9" w:rsidP="00A67CD9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</w:p>
    <w:p w:rsidR="00A67CD9" w:rsidRPr="00A67CD9" w:rsidRDefault="00A67CD9" w:rsidP="00A67CD9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</w:p>
    <w:p w:rsidR="00A67CD9" w:rsidRPr="00A67CD9" w:rsidRDefault="00A67CD9" w:rsidP="00A67CD9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</w:p>
    <w:p w:rsidR="00A67CD9" w:rsidRDefault="00A67CD9" w:rsidP="00A67CD9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  <w:color w:val="000000" w:themeColor="text1"/>
        </w:rPr>
      </w:pPr>
    </w:p>
    <w:p w:rsidR="009C3014" w:rsidRPr="00A67CD9" w:rsidRDefault="009C3014" w:rsidP="00A67CD9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</w:p>
    <w:p w:rsidR="00AF4A71" w:rsidRDefault="00AF4A71" w:rsidP="001671B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</w:p>
    <w:p w:rsidR="009C3014" w:rsidRDefault="009C3014" w:rsidP="001671BA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  <w:color w:val="000000" w:themeColor="text1"/>
        </w:rPr>
      </w:pPr>
    </w:p>
    <w:p w:rsidR="00A44E48" w:rsidRPr="00173860" w:rsidRDefault="00C72B6C" w:rsidP="001671B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 w:rsidRPr="00B92829">
        <w:rPr>
          <w:rFonts w:ascii="宋体" w:eastAsia="宋体" w:hAnsi="宋体" w:hint="eastAsia"/>
          <w:b/>
          <w:color w:val="000000" w:themeColor="text1"/>
        </w:rPr>
        <w:t>【任务</w:t>
      </w:r>
      <w:r w:rsidR="00AF4A71">
        <w:rPr>
          <w:rFonts w:ascii="宋体" w:eastAsia="宋体" w:hAnsi="宋体" w:hint="eastAsia"/>
          <w:b/>
          <w:color w:val="000000" w:themeColor="text1"/>
        </w:rPr>
        <w:t>二</w:t>
      </w:r>
      <w:r w:rsidRPr="00B92829">
        <w:rPr>
          <w:rFonts w:ascii="宋体" w:eastAsia="宋体" w:hAnsi="宋体" w:hint="eastAsia"/>
          <w:b/>
          <w:color w:val="000000" w:themeColor="text1"/>
        </w:rPr>
        <w:t>】</w:t>
      </w:r>
      <w:r w:rsidR="00F007F6" w:rsidRPr="00173860">
        <w:rPr>
          <w:rFonts w:ascii="Times New Roman" w:eastAsia="宋体" w:hAnsi="Times New Roman" w:cs="Times New Roman" w:hint="eastAsia"/>
          <w:b/>
          <w:color w:val="000000" w:themeColor="text1"/>
        </w:rPr>
        <w:t>解析</w:t>
      </w:r>
      <w:proofErr w:type="gramStart"/>
      <w:r w:rsidR="007B5545" w:rsidRPr="00173860">
        <w:rPr>
          <w:rFonts w:ascii="Times New Roman" w:eastAsia="宋体" w:hAnsi="Times New Roman" w:cs="Times New Roman" w:hint="eastAsia"/>
          <w:b/>
          <w:color w:val="000000" w:themeColor="text1"/>
        </w:rPr>
        <w:t>本</w:t>
      </w:r>
      <w:r w:rsidR="00DC0326" w:rsidRPr="00173860">
        <w:rPr>
          <w:rFonts w:ascii="Times New Roman" w:eastAsia="宋体" w:hAnsi="Times New Roman" w:cs="Times New Roman" w:hint="eastAsia"/>
          <w:b/>
          <w:color w:val="000000" w:themeColor="text1"/>
        </w:rPr>
        <w:t>热点</w:t>
      </w:r>
      <w:proofErr w:type="gramEnd"/>
      <w:r w:rsidR="00DC0326" w:rsidRPr="00173860">
        <w:rPr>
          <w:rFonts w:ascii="Times New Roman" w:eastAsia="宋体" w:hAnsi="Times New Roman" w:cs="Times New Roman" w:hint="eastAsia"/>
          <w:b/>
          <w:color w:val="000000" w:themeColor="text1"/>
        </w:rPr>
        <w:t>专题</w:t>
      </w:r>
      <w:r w:rsidR="007B5545" w:rsidRPr="00173860">
        <w:rPr>
          <w:rFonts w:ascii="Times New Roman" w:eastAsia="宋体" w:hAnsi="Times New Roman" w:cs="Times New Roman" w:hint="eastAsia"/>
          <w:b/>
          <w:color w:val="000000" w:themeColor="text1"/>
        </w:rPr>
        <w:t>重难点</w:t>
      </w:r>
    </w:p>
    <w:p w:rsidR="00F53E80" w:rsidRPr="009C3014" w:rsidRDefault="001671BA" w:rsidP="009C3014">
      <w:pPr>
        <w:pStyle w:val="a8"/>
        <w:overflowPunct w:val="0"/>
        <w:spacing w:before="0" w:beforeAutospacing="0" w:after="0" w:afterAutospacing="0" w:line="360" w:lineRule="auto"/>
        <w:rPr>
          <w:b/>
          <w:color w:val="000000" w:themeColor="text1"/>
          <w:sz w:val="21"/>
          <w:szCs w:val="21"/>
        </w:rPr>
      </w:pPr>
      <w:r w:rsidRPr="009C3014">
        <w:rPr>
          <w:rFonts w:cs="Times New Roman"/>
          <w:b/>
          <w:color w:val="000000" w:themeColor="text1"/>
          <w:sz w:val="21"/>
          <w:szCs w:val="21"/>
        </w:rPr>
        <w:t>1</w:t>
      </w:r>
      <w:r w:rsidR="00C32473" w:rsidRPr="009C3014">
        <w:rPr>
          <w:rFonts w:cs="Times New Roman" w:hint="eastAsia"/>
          <w:b/>
          <w:color w:val="000000" w:themeColor="text1"/>
          <w:sz w:val="21"/>
          <w:szCs w:val="21"/>
        </w:rPr>
        <w:t>.</w:t>
      </w:r>
      <w:r w:rsidR="00F53E80" w:rsidRPr="009C3014">
        <w:rPr>
          <w:rFonts w:cs="+mj-cs" w:hint="eastAsia"/>
          <w:b/>
          <w:color w:val="000000" w:themeColor="text1"/>
          <w:sz w:val="21"/>
          <w:szCs w:val="21"/>
        </w:rPr>
        <w:t>数字经济的含义、构成及发展数字经济对经济高质量发展的意义</w:t>
      </w:r>
    </w:p>
    <w:p w:rsidR="00F53E80" w:rsidRPr="009C3014" w:rsidRDefault="00F53E80" w:rsidP="009C3014">
      <w:pPr>
        <w:pStyle w:val="a8"/>
        <w:overflowPunct w:val="0"/>
        <w:spacing w:before="0" w:beforeAutospacing="0" w:after="0" w:afterAutospacing="0" w:line="360" w:lineRule="auto"/>
        <w:rPr>
          <w:color w:val="000000" w:themeColor="text1"/>
          <w:sz w:val="21"/>
          <w:szCs w:val="21"/>
        </w:rPr>
      </w:pPr>
      <w:r w:rsidRPr="009C3014">
        <w:rPr>
          <w:rFonts w:cs="+mj-cs" w:hint="eastAsia"/>
          <w:color w:val="000000" w:themeColor="text1"/>
          <w:sz w:val="21"/>
          <w:szCs w:val="21"/>
        </w:rPr>
        <w:t xml:space="preserve"> </w:t>
      </w:r>
      <w:r w:rsidR="009C3014">
        <w:rPr>
          <w:rFonts w:cs="+mj-cs" w:hint="eastAsia"/>
          <w:color w:val="000000" w:themeColor="text1"/>
          <w:sz w:val="21"/>
          <w:szCs w:val="21"/>
        </w:rPr>
        <w:t xml:space="preserve">   </w:t>
      </w:r>
      <w:r w:rsidR="00801B32" w:rsidRPr="009C3014">
        <w:rPr>
          <w:rFonts w:cs="+mj-cs" w:hint="eastAsia"/>
          <w:color w:val="000000" w:themeColor="text1"/>
          <w:sz w:val="21"/>
          <w:szCs w:val="21"/>
        </w:rPr>
        <w:t>（1）</w:t>
      </w:r>
      <w:r w:rsidR="00AC036E" w:rsidRPr="009C3014">
        <w:rPr>
          <w:rFonts w:cs="+mj-cs" w:hint="eastAsia"/>
          <w:color w:val="000000" w:themeColor="text1"/>
          <w:sz w:val="21"/>
          <w:szCs w:val="21"/>
        </w:rPr>
        <w:t>含义：</w:t>
      </w:r>
      <w:r w:rsidRPr="009C3014">
        <w:rPr>
          <w:rFonts w:cs="+mj-cs" w:hint="eastAsia"/>
          <w:color w:val="000000" w:themeColor="text1"/>
          <w:sz w:val="21"/>
          <w:szCs w:val="21"/>
        </w:rPr>
        <w:t>数字经济是以数字化的知识和信息为关键生产要素，以数字技术创新为核心驱动力，以现代信息网络为重要载体，通过数字技术与实体经济深度融合，不断提高传统产业数字化、智能化水平，加速重构经济发展与政府治理模式的新型经济形态。</w:t>
      </w:r>
    </w:p>
    <w:p w:rsidR="00F53E80" w:rsidRPr="009C3014" w:rsidRDefault="00F53E80" w:rsidP="009C3014">
      <w:pPr>
        <w:pStyle w:val="a8"/>
        <w:overflowPunct w:val="0"/>
        <w:spacing w:before="0" w:beforeAutospacing="0" w:after="0" w:afterAutospacing="0" w:line="360" w:lineRule="auto"/>
        <w:rPr>
          <w:color w:val="000000" w:themeColor="text1"/>
          <w:sz w:val="21"/>
          <w:szCs w:val="21"/>
        </w:rPr>
      </w:pPr>
      <w:r w:rsidRPr="009C3014">
        <w:rPr>
          <w:rFonts w:cs="+mj-cs" w:hint="eastAsia"/>
          <w:color w:val="000000" w:themeColor="text1"/>
          <w:sz w:val="21"/>
          <w:szCs w:val="21"/>
        </w:rPr>
        <w:lastRenderedPageBreak/>
        <w:t xml:space="preserve">  </w:t>
      </w:r>
      <w:r w:rsidR="009C3014">
        <w:rPr>
          <w:rFonts w:cs="+mj-cs" w:hint="eastAsia"/>
          <w:color w:val="000000" w:themeColor="text1"/>
          <w:sz w:val="21"/>
          <w:szCs w:val="21"/>
        </w:rPr>
        <w:t xml:space="preserve">  </w:t>
      </w:r>
      <w:r w:rsidRPr="009C3014">
        <w:rPr>
          <w:rFonts w:cs="+mj-cs" w:hint="eastAsia"/>
          <w:color w:val="000000" w:themeColor="text1"/>
          <w:sz w:val="21"/>
          <w:szCs w:val="21"/>
        </w:rPr>
        <w:t>数据资源具有可复制、可共享、无限增长和供给的禀赋，打破传统要素有限供给对增长的制约，为持续增长和永续发展提供了基础与可能，成为数字经济时代的关键生产要素。</w:t>
      </w:r>
    </w:p>
    <w:p w:rsidR="00801B32" w:rsidRPr="009C3014" w:rsidRDefault="00801B32" w:rsidP="009C3014">
      <w:pPr>
        <w:spacing w:line="360" w:lineRule="auto"/>
        <w:ind w:firstLineChars="150" w:firstLine="315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9C3014">
        <w:rPr>
          <w:rFonts w:ascii="宋体" w:eastAsia="宋体" w:hAnsi="宋体" w:cs="Times New Roman" w:hint="eastAsia"/>
          <w:color w:val="000000" w:themeColor="text1"/>
          <w:szCs w:val="21"/>
        </w:rPr>
        <w:t>（2）</w:t>
      </w:r>
      <w:r w:rsidR="00AC036E" w:rsidRPr="009C3014">
        <w:rPr>
          <w:rFonts w:ascii="宋体" w:eastAsia="宋体" w:hAnsi="宋体" w:cs="Times New Roman" w:hint="eastAsia"/>
          <w:color w:val="000000" w:themeColor="text1"/>
          <w:szCs w:val="21"/>
        </w:rPr>
        <w:t>构成：数字产业化，即信息通信产业，具体包括电子信息制造业、电信业、软件和信息技术服务业、互联网行业等；产业数字化，即传统的工业、农业、服务业由于应用数字技术所带来的生产数量和生产效率提升，其新增产出构成数字经济的重要组成部分</w:t>
      </w:r>
      <w:r w:rsidRPr="009C3014">
        <w:rPr>
          <w:rFonts w:ascii="宋体" w:eastAsia="宋体" w:hAnsi="宋体" w:cs="Times New Roman" w:hint="eastAsia"/>
          <w:color w:val="000000" w:themeColor="text1"/>
          <w:szCs w:val="21"/>
        </w:rPr>
        <w:t>.</w:t>
      </w:r>
    </w:p>
    <w:p w:rsidR="00801B32" w:rsidRPr="009C3014" w:rsidRDefault="00801B32" w:rsidP="009C3014">
      <w:pPr>
        <w:spacing w:line="360" w:lineRule="auto"/>
        <w:ind w:firstLineChars="150" w:firstLine="315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9C3014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9C3014">
        <w:rPr>
          <w:rFonts w:ascii="宋体" w:eastAsia="宋体" w:hAnsi="宋体" w:cs="Times New Roman"/>
          <w:color w:val="000000" w:themeColor="text1"/>
          <w:szCs w:val="21"/>
        </w:rPr>
        <w:t>3</w:t>
      </w:r>
      <w:r w:rsidRPr="009C3014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bookmarkStart w:id="2" w:name="_Hlk33451254"/>
      <w:r w:rsidRPr="009C3014">
        <w:rPr>
          <w:rFonts w:ascii="宋体" w:eastAsia="宋体" w:hAnsi="宋体" w:cs="Times New Roman" w:hint="eastAsia"/>
          <w:color w:val="000000" w:themeColor="text1"/>
          <w:szCs w:val="21"/>
        </w:rPr>
        <w:t>发展数字经济对推动高质量发展的意义：</w:t>
      </w:r>
    </w:p>
    <w:bookmarkEnd w:id="2"/>
    <w:p w:rsidR="00CB3FF6" w:rsidRPr="009C3014" w:rsidRDefault="00CB3FF6" w:rsidP="009C301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C3014">
        <w:rPr>
          <w:rFonts w:ascii="宋体" w:eastAsia="宋体" w:hAnsi="宋体" w:cs="宋体" w:hint="eastAsia"/>
          <w:color w:val="000000" w:themeColor="text1"/>
          <w:kern w:val="0"/>
          <w:szCs w:val="21"/>
        </w:rPr>
        <w:t>我们正处在新一轮科技革命和产业变革蓄势待发的时期，以互联网、大数据、人工智能为代表的新一代信息技术日新月异。当前，我国经济越来越呈现数字化特征，越来越从数字经济中汲取发展新动能。以数字产业化为基础、产业数字化为主题的经济活动，通过改造提升传统产业竞争力，促进产业深度融合，助</w:t>
      </w:r>
      <w:proofErr w:type="gramStart"/>
      <w:r w:rsidRPr="009C3014">
        <w:rPr>
          <w:rFonts w:ascii="宋体" w:eastAsia="宋体" w:hAnsi="宋体" w:cs="宋体" w:hint="eastAsia"/>
          <w:color w:val="000000" w:themeColor="text1"/>
          <w:kern w:val="0"/>
          <w:szCs w:val="21"/>
        </w:rPr>
        <w:t>推我国</w:t>
      </w:r>
      <w:proofErr w:type="gramEnd"/>
      <w:r w:rsidRPr="009C3014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经济发展实现三大变革。数字化有助于提升产品和服务质量，推动质量变革。数字化有助于降低市场交易成本，推动效率变革。数字化有助于加快培育增长新动能，推动动力变革。　</w:t>
      </w:r>
    </w:p>
    <w:p w:rsidR="00C91EEB" w:rsidRPr="009C3014" w:rsidRDefault="001671BA" w:rsidP="009C3014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9C3014">
        <w:rPr>
          <w:rFonts w:ascii="宋体" w:eastAsia="宋体" w:hAnsi="宋体" w:cs="宋体"/>
          <w:b/>
          <w:color w:val="000000" w:themeColor="text1"/>
          <w:kern w:val="0"/>
          <w:szCs w:val="21"/>
        </w:rPr>
        <w:t>2</w:t>
      </w:r>
      <w:r w:rsidR="0098020D" w:rsidRPr="009C3014">
        <w:rPr>
          <w:rFonts w:ascii="宋体" w:eastAsia="宋体" w:hAnsi="宋体" w:cs="宋体"/>
          <w:b/>
          <w:color w:val="000000" w:themeColor="text1"/>
          <w:kern w:val="0"/>
          <w:szCs w:val="21"/>
        </w:rPr>
        <w:t>.</w:t>
      </w:r>
      <w:r w:rsidR="00C91EEB" w:rsidRPr="009C3014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筑牢高质量发展的实体经济根基</w:t>
      </w:r>
    </w:p>
    <w:p w:rsidR="00C91EEB" w:rsidRPr="009C3014" w:rsidRDefault="00C91EEB" w:rsidP="009C301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C3014">
        <w:rPr>
          <w:rFonts w:ascii="宋体" w:eastAsia="宋体" w:hAnsi="宋体" w:cs="宋体" w:hint="eastAsia"/>
          <w:color w:val="000000" w:themeColor="text1"/>
          <w:kern w:val="0"/>
          <w:szCs w:val="21"/>
        </w:rPr>
        <w:t>（1）为什么高度重视实体经济？</w:t>
      </w:r>
    </w:p>
    <w:p w:rsidR="008F5085" w:rsidRPr="009C3014" w:rsidRDefault="008F5085" w:rsidP="009C301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C3014">
        <w:rPr>
          <w:rFonts w:ascii="宋体" w:eastAsia="宋体" w:hAnsi="宋体" w:cs="宋体" w:hint="eastAsia"/>
          <w:color w:val="000000" w:themeColor="text1"/>
          <w:kern w:val="0"/>
          <w:szCs w:val="21"/>
        </w:rPr>
        <w:t>实体经济是一国经济的立身之本，是财富创造的根本源泉，是国家强盛的重要支柱。</w:t>
      </w:r>
    </w:p>
    <w:p w:rsidR="008F5085" w:rsidRPr="009C3014" w:rsidRDefault="008F5085" w:rsidP="009C3014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C3014">
        <w:rPr>
          <w:rFonts w:ascii="宋体" w:eastAsia="宋体" w:hAnsi="宋体" w:cs="宋体" w:hint="eastAsia"/>
          <w:color w:val="000000" w:themeColor="text1"/>
          <w:kern w:val="0"/>
          <w:szCs w:val="21"/>
        </w:rPr>
        <w:t>以工业为核心的实体经济，是国民经济的基石，也是后发国家走向现代化的必经阶段，更是国家间竞争比拼的基础实力、抵御经济危机的重要支柱。因此，发展实体经济是</w:t>
      </w:r>
      <w:proofErr w:type="gramStart"/>
      <w:r w:rsidRPr="009C3014">
        <w:rPr>
          <w:rFonts w:ascii="宋体" w:eastAsia="宋体" w:hAnsi="宋体" w:cs="宋体" w:hint="eastAsia"/>
          <w:color w:val="000000" w:themeColor="text1"/>
          <w:kern w:val="0"/>
          <w:szCs w:val="21"/>
        </w:rPr>
        <w:t>稳增长</w:t>
      </w:r>
      <w:proofErr w:type="gramEnd"/>
      <w:r w:rsidRPr="009C3014">
        <w:rPr>
          <w:rFonts w:ascii="宋体" w:eastAsia="宋体" w:hAnsi="宋体" w:cs="宋体" w:hint="eastAsia"/>
          <w:color w:val="000000" w:themeColor="text1"/>
          <w:kern w:val="0"/>
          <w:szCs w:val="21"/>
        </w:rPr>
        <w:t>的基础，实体经济是现代经济运行的根基，是市场经济得以稳定运行的最广泛基础，是财富创造的真正源泉，在国际竞争的范畴来看，对工业、实体经济再怎么重视也不为过。</w:t>
      </w:r>
    </w:p>
    <w:p w:rsidR="00C91EEB" w:rsidRPr="009C3014" w:rsidRDefault="00C91EEB" w:rsidP="009C301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C3014">
        <w:rPr>
          <w:rFonts w:ascii="宋体" w:eastAsia="宋体" w:hAnsi="宋体" w:cs="宋体" w:hint="eastAsia"/>
          <w:color w:val="000000" w:themeColor="text1"/>
          <w:kern w:val="0"/>
          <w:szCs w:val="21"/>
        </w:rPr>
        <w:t>（2）如何振兴实体经济？</w:t>
      </w:r>
    </w:p>
    <w:p w:rsidR="00B92829" w:rsidRPr="009C3014" w:rsidRDefault="00C91EEB" w:rsidP="009C301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9C3014">
        <w:rPr>
          <w:rFonts w:ascii="宋体" w:eastAsia="宋体" w:hAnsi="宋体" w:cs="宋体" w:hint="eastAsia"/>
          <w:color w:val="000000" w:themeColor="text1"/>
          <w:kern w:val="0"/>
          <w:szCs w:val="21"/>
        </w:rPr>
        <w:t>以供给侧结构性改革为主线，建设创新引领、协同发展的产业体系，实现实体经济、科技创新、现代金融、人力资源协同发展，使科技创新在实体经济发展中的贡献份额不断提高，现代金融服务实体经济的能力不断增强，人力资源支撑实体经济发展的作用不断优化。</w:t>
      </w:r>
    </w:p>
    <w:p w:rsidR="00B92829" w:rsidRPr="009C3014" w:rsidRDefault="006458A9" w:rsidP="009C3014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9C3014">
        <w:rPr>
          <w:rFonts w:ascii="宋体" w:eastAsia="宋体" w:hAnsi="宋体" w:cs="宋体"/>
          <w:b/>
          <w:color w:val="000000" w:themeColor="text1"/>
          <w:kern w:val="0"/>
          <w:szCs w:val="21"/>
        </w:rPr>
        <w:t>3</w:t>
      </w:r>
      <w:r w:rsidR="00B92829" w:rsidRPr="009C3014">
        <w:rPr>
          <w:rFonts w:ascii="宋体" w:eastAsia="宋体" w:hAnsi="宋体" w:cs="宋体"/>
          <w:b/>
          <w:color w:val="000000" w:themeColor="text1"/>
          <w:kern w:val="0"/>
          <w:szCs w:val="21"/>
        </w:rPr>
        <w:t>.</w:t>
      </w:r>
      <w:r w:rsidR="00B92829" w:rsidRPr="009C3014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进一步优化营商环境助力经济高质量发展</w:t>
      </w:r>
    </w:p>
    <w:p w:rsidR="006458A9" w:rsidRPr="009C3014" w:rsidRDefault="00B92829" w:rsidP="009C301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9C3014">
        <w:rPr>
          <w:rFonts w:ascii="宋体" w:eastAsia="宋体" w:hAnsi="宋体" w:hint="eastAsia"/>
          <w:color w:val="000000" w:themeColor="text1"/>
          <w:szCs w:val="21"/>
        </w:rPr>
        <w:t>营商环境是指市场主体在准入、生产经营、退出等过程中涉及的政务环境、市场环境、法治环境、人文环境等有关外部因素和条件的总和。党中央、国务院高度重视优化营商环境工作。近年来，各地区、各部门按照党中央、国务院部署，顺应社会期盼，持续推进“放管服”等改革，我国营</w:t>
      </w:r>
      <w:proofErr w:type="gramStart"/>
      <w:r w:rsidRPr="009C3014">
        <w:rPr>
          <w:rFonts w:ascii="宋体" w:eastAsia="宋体" w:hAnsi="宋体" w:hint="eastAsia"/>
          <w:color w:val="000000" w:themeColor="text1"/>
          <w:szCs w:val="21"/>
        </w:rPr>
        <w:t>商环境</w:t>
      </w:r>
      <w:proofErr w:type="gramEnd"/>
      <w:r w:rsidRPr="009C3014">
        <w:rPr>
          <w:rFonts w:ascii="宋体" w:eastAsia="宋体" w:hAnsi="宋体" w:hint="eastAsia"/>
          <w:color w:val="000000" w:themeColor="text1"/>
          <w:szCs w:val="21"/>
        </w:rPr>
        <w:t>明显改善。</w:t>
      </w:r>
    </w:p>
    <w:p w:rsidR="009C3014" w:rsidRDefault="009C3014" w:rsidP="009C3014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b/>
          <w:color w:val="000000" w:themeColor="text1"/>
        </w:rPr>
      </w:pPr>
    </w:p>
    <w:p w:rsidR="001671BA" w:rsidRPr="006458A9" w:rsidRDefault="00C72B6C" w:rsidP="009C3014">
      <w:pPr>
        <w:adjustRightInd w:val="0"/>
        <w:snapToGrid w:val="0"/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B92829">
        <w:rPr>
          <w:rFonts w:ascii="Times New Roman" w:eastAsia="宋体" w:hAnsi="Times New Roman" w:cs="Times New Roman"/>
          <w:b/>
          <w:color w:val="000000" w:themeColor="text1"/>
        </w:rPr>
        <w:t>【任务</w:t>
      </w:r>
      <w:r w:rsidR="00AF4A71">
        <w:rPr>
          <w:rFonts w:ascii="Times New Roman" w:eastAsia="宋体" w:hAnsi="Times New Roman" w:cs="Times New Roman" w:hint="eastAsia"/>
          <w:b/>
          <w:color w:val="000000" w:themeColor="text1"/>
        </w:rPr>
        <w:t>三</w:t>
      </w:r>
      <w:bookmarkStart w:id="3" w:name="_GoBack"/>
      <w:bookmarkEnd w:id="3"/>
      <w:r w:rsidRPr="00B92829">
        <w:rPr>
          <w:rFonts w:ascii="Times New Roman" w:eastAsia="宋体" w:hAnsi="Times New Roman" w:cs="Times New Roman"/>
          <w:b/>
          <w:color w:val="000000" w:themeColor="text1"/>
        </w:rPr>
        <w:t>】</w:t>
      </w:r>
      <w:r w:rsidR="00F007F6" w:rsidRPr="00B92829">
        <w:rPr>
          <w:rFonts w:ascii="Times New Roman" w:eastAsia="宋体" w:hAnsi="Times New Roman" w:cs="Times New Roman" w:hint="eastAsia"/>
          <w:b/>
          <w:color w:val="000000" w:themeColor="text1"/>
        </w:rPr>
        <w:t>分析</w:t>
      </w:r>
      <w:r w:rsidR="007B5545" w:rsidRPr="00B92829">
        <w:rPr>
          <w:rFonts w:ascii="Times New Roman" w:eastAsia="宋体" w:hAnsi="Times New Roman" w:cs="Times New Roman" w:hint="eastAsia"/>
          <w:b/>
          <w:color w:val="000000" w:themeColor="text1"/>
        </w:rPr>
        <w:t>易错易混</w:t>
      </w:r>
    </w:p>
    <w:p w:rsidR="000B335B" w:rsidRPr="001671BA" w:rsidRDefault="000B335B" w:rsidP="009C3014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 w:rsidRPr="00B92829">
        <w:rPr>
          <w:rFonts w:ascii="宋体" w:eastAsia="宋体" w:hAnsi="宋体" w:cs="Times New Roman"/>
          <w:color w:val="000000" w:themeColor="text1"/>
        </w:rPr>
        <w:t xml:space="preserve">虚拟经济是一国经济的立身之本，是财富创造的根本源泉，是国家强盛的重要支柱。 </w:t>
      </w:r>
    </w:p>
    <w:p w:rsidR="00340127" w:rsidRPr="00B92829" w:rsidRDefault="00F660C8" w:rsidP="009C3014">
      <w:pPr>
        <w:adjustRightInd w:val="0"/>
        <w:snapToGrid w:val="0"/>
        <w:spacing w:line="360" w:lineRule="auto"/>
        <w:rPr>
          <w:rFonts w:ascii="宋体" w:eastAsia="宋体" w:hAnsi="宋体" w:cs="Arial"/>
          <w:color w:val="000000" w:themeColor="text1"/>
          <w:szCs w:val="21"/>
          <w:shd w:val="clear" w:color="auto" w:fill="FFFFFF"/>
        </w:rPr>
      </w:pPr>
      <w:r w:rsidRPr="00B92829">
        <w:rPr>
          <w:rFonts w:ascii="宋体" w:eastAsia="宋体" w:hAnsi="宋体" w:cs="宋体" w:hint="eastAsia"/>
          <w:color w:val="000000" w:themeColor="text1"/>
        </w:rPr>
        <w:t>分析：实体经济是一国经济的立身之本,是财富创造的根本源泉,大力发展实体经济是筑牢现代化经济体系的坚实基础。</w:t>
      </w:r>
    </w:p>
    <w:sectPr w:rsidR="00340127" w:rsidRPr="00B92829" w:rsidSect="005E6BF9"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A9" w:rsidRDefault="001929A9" w:rsidP="007B5545">
      <w:r>
        <w:separator/>
      </w:r>
    </w:p>
  </w:endnote>
  <w:endnote w:type="continuationSeparator" w:id="0">
    <w:p w:rsidR="001929A9" w:rsidRDefault="001929A9" w:rsidP="007B5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192"/>
      <w:docPartObj>
        <w:docPartGallery w:val="Page Numbers (Bottom of Page)"/>
        <w:docPartUnique/>
      </w:docPartObj>
    </w:sdtPr>
    <w:sdtContent>
      <w:p w:rsidR="0037164B" w:rsidRDefault="0043127D">
        <w:pPr>
          <w:pStyle w:val="a5"/>
          <w:jc w:val="center"/>
        </w:pPr>
        <w:r w:rsidRPr="0043127D">
          <w:fldChar w:fldCharType="begin"/>
        </w:r>
        <w:r w:rsidR="003654E0">
          <w:instrText xml:space="preserve"> PAGE   \* MERGEFORMAT </w:instrText>
        </w:r>
        <w:r w:rsidRPr="0043127D">
          <w:fldChar w:fldCharType="separate"/>
        </w:r>
        <w:r w:rsidR="009C3014" w:rsidRPr="009C301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7164B" w:rsidRDefault="003716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A9" w:rsidRDefault="001929A9" w:rsidP="007B5545">
      <w:r>
        <w:separator/>
      </w:r>
    </w:p>
  </w:footnote>
  <w:footnote w:type="continuationSeparator" w:id="0">
    <w:p w:rsidR="001929A9" w:rsidRDefault="001929A9" w:rsidP="007B5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36D32"/>
    <w:multiLevelType w:val="singleLevel"/>
    <w:tmpl w:val="E1736D32"/>
    <w:lvl w:ilvl="0">
      <w:start w:val="1"/>
      <w:numFmt w:val="decimal"/>
      <w:suff w:val="space"/>
      <w:lvlText w:val="%1."/>
      <w:lvlJc w:val="left"/>
    </w:lvl>
  </w:abstractNum>
  <w:abstractNum w:abstractNumId="1">
    <w:nsid w:val="223C05A8"/>
    <w:multiLevelType w:val="multilevel"/>
    <w:tmpl w:val="6E40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06C53"/>
    <w:multiLevelType w:val="hybridMultilevel"/>
    <w:tmpl w:val="EE8AAB7C"/>
    <w:lvl w:ilvl="0" w:tplc="39CCC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4C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8C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A4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A4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0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E5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61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25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B85A8B"/>
    <w:multiLevelType w:val="multilevel"/>
    <w:tmpl w:val="8472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059C3"/>
    <w:rsid w:val="00005EEE"/>
    <w:rsid w:val="00037091"/>
    <w:rsid w:val="000B335B"/>
    <w:rsid w:val="000C37DB"/>
    <w:rsid w:val="000D6C07"/>
    <w:rsid w:val="000E1D10"/>
    <w:rsid w:val="000F15B2"/>
    <w:rsid w:val="001378FA"/>
    <w:rsid w:val="00152F85"/>
    <w:rsid w:val="001671BA"/>
    <w:rsid w:val="0017307A"/>
    <w:rsid w:val="00173860"/>
    <w:rsid w:val="00183883"/>
    <w:rsid w:val="001929A9"/>
    <w:rsid w:val="001C0EFB"/>
    <w:rsid w:val="00237F46"/>
    <w:rsid w:val="00257C41"/>
    <w:rsid w:val="00265E92"/>
    <w:rsid w:val="00275F63"/>
    <w:rsid w:val="002772F4"/>
    <w:rsid w:val="00294D25"/>
    <w:rsid w:val="002B1A7F"/>
    <w:rsid w:val="00340127"/>
    <w:rsid w:val="00345CB0"/>
    <w:rsid w:val="00346863"/>
    <w:rsid w:val="003625BE"/>
    <w:rsid w:val="003654E0"/>
    <w:rsid w:val="0037164B"/>
    <w:rsid w:val="0037433F"/>
    <w:rsid w:val="00391D20"/>
    <w:rsid w:val="003A40EA"/>
    <w:rsid w:val="003A561C"/>
    <w:rsid w:val="003B450C"/>
    <w:rsid w:val="003E5E0A"/>
    <w:rsid w:val="0043127D"/>
    <w:rsid w:val="00442366"/>
    <w:rsid w:val="00455AD9"/>
    <w:rsid w:val="004A047A"/>
    <w:rsid w:val="004C777C"/>
    <w:rsid w:val="004D2000"/>
    <w:rsid w:val="004D63AA"/>
    <w:rsid w:val="004F5CA0"/>
    <w:rsid w:val="005002EB"/>
    <w:rsid w:val="00524822"/>
    <w:rsid w:val="00541508"/>
    <w:rsid w:val="00581C33"/>
    <w:rsid w:val="00586209"/>
    <w:rsid w:val="005D2D56"/>
    <w:rsid w:val="005E6BF9"/>
    <w:rsid w:val="005F1F8C"/>
    <w:rsid w:val="00603956"/>
    <w:rsid w:val="00627C65"/>
    <w:rsid w:val="006458A9"/>
    <w:rsid w:val="00660298"/>
    <w:rsid w:val="00661DF3"/>
    <w:rsid w:val="006B454F"/>
    <w:rsid w:val="006D3F7C"/>
    <w:rsid w:val="007341F5"/>
    <w:rsid w:val="00752FA5"/>
    <w:rsid w:val="007B5545"/>
    <w:rsid w:val="007C56D7"/>
    <w:rsid w:val="007F1B8B"/>
    <w:rsid w:val="007F4D6A"/>
    <w:rsid w:val="00801B32"/>
    <w:rsid w:val="008100BF"/>
    <w:rsid w:val="00834ADA"/>
    <w:rsid w:val="008448CD"/>
    <w:rsid w:val="00894D00"/>
    <w:rsid w:val="008B329F"/>
    <w:rsid w:val="008D16EA"/>
    <w:rsid w:val="008E50FB"/>
    <w:rsid w:val="008F5085"/>
    <w:rsid w:val="009050A1"/>
    <w:rsid w:val="00923229"/>
    <w:rsid w:val="00930793"/>
    <w:rsid w:val="00947C7A"/>
    <w:rsid w:val="009540F0"/>
    <w:rsid w:val="0096161F"/>
    <w:rsid w:val="0098020D"/>
    <w:rsid w:val="009C3014"/>
    <w:rsid w:val="00A06C5A"/>
    <w:rsid w:val="00A21EFC"/>
    <w:rsid w:val="00A344EE"/>
    <w:rsid w:val="00A44E48"/>
    <w:rsid w:val="00A67CD9"/>
    <w:rsid w:val="00A77795"/>
    <w:rsid w:val="00A946A9"/>
    <w:rsid w:val="00AA38F6"/>
    <w:rsid w:val="00AC036E"/>
    <w:rsid w:val="00AF12CE"/>
    <w:rsid w:val="00AF4A71"/>
    <w:rsid w:val="00B218C7"/>
    <w:rsid w:val="00B65592"/>
    <w:rsid w:val="00B7154B"/>
    <w:rsid w:val="00B80FF6"/>
    <w:rsid w:val="00B92829"/>
    <w:rsid w:val="00BF7A0D"/>
    <w:rsid w:val="00C03951"/>
    <w:rsid w:val="00C21F77"/>
    <w:rsid w:val="00C32473"/>
    <w:rsid w:val="00C72B6C"/>
    <w:rsid w:val="00C91273"/>
    <w:rsid w:val="00C91652"/>
    <w:rsid w:val="00C91EEB"/>
    <w:rsid w:val="00CB3FF6"/>
    <w:rsid w:val="00CD28B2"/>
    <w:rsid w:val="00D01E61"/>
    <w:rsid w:val="00D05A85"/>
    <w:rsid w:val="00DA3B70"/>
    <w:rsid w:val="00DB5C05"/>
    <w:rsid w:val="00DC0326"/>
    <w:rsid w:val="00DC1F16"/>
    <w:rsid w:val="00DE752F"/>
    <w:rsid w:val="00E01EAA"/>
    <w:rsid w:val="00E21F9E"/>
    <w:rsid w:val="00E227A0"/>
    <w:rsid w:val="00E3524B"/>
    <w:rsid w:val="00E57000"/>
    <w:rsid w:val="00E72108"/>
    <w:rsid w:val="00EA58D3"/>
    <w:rsid w:val="00EB56FE"/>
    <w:rsid w:val="00EC60FD"/>
    <w:rsid w:val="00F007F6"/>
    <w:rsid w:val="00F03B7E"/>
    <w:rsid w:val="00F53E80"/>
    <w:rsid w:val="00F660C8"/>
    <w:rsid w:val="00FD0D65"/>
    <w:rsid w:val="00FF38B5"/>
    <w:rsid w:val="00FF551D"/>
    <w:rsid w:val="1664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F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05A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E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554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554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4E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4E4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05A8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D05A85"/>
    <w:rPr>
      <w:color w:val="0000FF"/>
      <w:u w:val="single"/>
    </w:rPr>
  </w:style>
  <w:style w:type="character" w:customStyle="1" w:styleId="opstit">
    <w:name w:val="ops_tit"/>
    <w:basedOn w:val="a0"/>
    <w:rsid w:val="00D05A85"/>
  </w:style>
  <w:style w:type="paragraph" w:styleId="a8">
    <w:name w:val="Normal (Web)"/>
    <w:basedOn w:val="a"/>
    <w:uiPriority w:val="99"/>
    <w:unhideWhenUsed/>
    <w:qFormat/>
    <w:rsid w:val="00D0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34012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03709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C03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3D3D3"/>
            <w:right w:val="none" w:sz="0" w:space="0" w:color="auto"/>
          </w:divBdr>
        </w:div>
        <w:div w:id="16182228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3D3D3"/>
            <w:right w:val="none" w:sz="0" w:space="0" w:color="auto"/>
          </w:divBdr>
        </w:div>
        <w:div w:id="19840027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0FF91-D31A-43D1-B4AB-48EBCD12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1366</Characters>
  <Application>Microsoft Office Word</Application>
  <DocSecurity>0</DocSecurity>
  <Lines>11</Lines>
  <Paragraphs>3</Paragraphs>
  <ScaleCrop>false</ScaleCrop>
  <Company>china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9</cp:revision>
  <dcterms:created xsi:type="dcterms:W3CDTF">2020-03-08T03:43:00Z</dcterms:created>
  <dcterms:modified xsi:type="dcterms:W3CDTF">2020-03-12T06:31:00Z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