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0E" w:rsidRPr="00F62F05" w:rsidRDefault="0067780E" w:rsidP="0067780E">
      <w:pPr>
        <w:jc w:val="center"/>
        <w:rPr>
          <w:b/>
        </w:rPr>
      </w:pPr>
      <w:r w:rsidRPr="00F62F05">
        <w:rPr>
          <w:rFonts w:hint="eastAsia"/>
          <w:b/>
        </w:rPr>
        <w:t>拓展</w:t>
      </w:r>
      <w:bookmarkStart w:id="0" w:name="_GoBack"/>
      <w:bookmarkEnd w:id="0"/>
      <w:r w:rsidRPr="00F62F05">
        <w:rPr>
          <w:rFonts w:hint="eastAsia"/>
          <w:b/>
        </w:rPr>
        <w:t>任务</w:t>
      </w:r>
    </w:p>
    <w:p w:rsidR="00C51CA0" w:rsidRPr="00915A7C" w:rsidRDefault="00C51CA0" w:rsidP="00C51CA0">
      <w:pPr>
        <w:spacing w:line="300" w:lineRule="auto"/>
        <w:rPr>
          <w:b/>
          <w:bCs/>
        </w:rPr>
      </w:pPr>
      <w:r>
        <w:rPr>
          <w:rFonts w:hint="eastAsia"/>
          <w:b/>
          <w:bCs/>
        </w:rPr>
        <w:t>课时题目：</w:t>
      </w:r>
      <w:r>
        <w:rPr>
          <w:rFonts w:hint="eastAsia"/>
          <w:bCs/>
        </w:rPr>
        <w:t>从“肾单位结构模式图”说起</w:t>
      </w:r>
    </w:p>
    <w:p w:rsidR="00C51CA0" w:rsidRPr="00C51CA0" w:rsidRDefault="00C51CA0" w:rsidP="0073674E">
      <w:pPr>
        <w:spacing w:line="300" w:lineRule="auto"/>
        <w:rPr>
          <w:rFonts w:hint="eastAsia"/>
        </w:rPr>
      </w:pPr>
    </w:p>
    <w:p w:rsidR="0067780E" w:rsidRDefault="00D71EF4" w:rsidP="0073674E">
      <w:pPr>
        <w:spacing w:line="300" w:lineRule="auto"/>
      </w:pPr>
      <w:r>
        <w:rPr>
          <w:rFonts w:hint="eastAsia"/>
        </w:rPr>
        <w:t>科普文阅读：</w:t>
      </w:r>
    </w:p>
    <w:p w:rsidR="00BA2450" w:rsidRPr="00D71EF4" w:rsidRDefault="00C31E14" w:rsidP="0073674E">
      <w:pPr>
        <w:spacing w:line="300" w:lineRule="auto"/>
        <w:jc w:val="center"/>
        <w:rPr>
          <w:b/>
        </w:rPr>
      </w:pPr>
      <w:r w:rsidRPr="00D71EF4">
        <w:rPr>
          <w:b/>
        </w:rPr>
        <w:t>人工肾脏</w:t>
      </w:r>
      <w:r w:rsidRPr="00D71EF4">
        <w:rPr>
          <w:rFonts w:hint="eastAsia"/>
          <w:b/>
        </w:rPr>
        <w:t>，</w:t>
      </w:r>
      <w:r w:rsidRPr="00D71EF4">
        <w:rPr>
          <w:b/>
        </w:rPr>
        <w:t>我们还得等多久</w:t>
      </w:r>
    </w:p>
    <w:p w:rsidR="0067780E" w:rsidRPr="0073674E" w:rsidRDefault="0073674E" w:rsidP="0073674E">
      <w:pPr>
        <w:spacing w:line="300" w:lineRule="auto"/>
        <w:jc w:val="center"/>
        <w:rPr>
          <w:bCs/>
        </w:rPr>
      </w:pPr>
      <w:r>
        <w:rPr>
          <w:rFonts w:hint="eastAsia"/>
          <w:b/>
          <w:bCs/>
        </w:rPr>
        <w:t xml:space="preserve">                          </w:t>
      </w:r>
      <w:r w:rsidR="0067780E" w:rsidRPr="0073674E">
        <w:rPr>
          <w:rFonts w:hint="eastAsia"/>
          <w:bCs/>
        </w:rPr>
        <w:t>第一代人工肾：可穿戴人工肾</w:t>
      </w:r>
    </w:p>
    <w:p w:rsidR="0067780E" w:rsidRPr="00D71EF4" w:rsidRDefault="0073674E" w:rsidP="0073674E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25400</wp:posOffset>
            </wp:positionV>
            <wp:extent cx="1430655" cy="1022985"/>
            <wp:effectExtent l="19050" t="0" r="0" b="0"/>
            <wp:wrapSquare wrapText="bothSides"/>
            <wp:docPr id="10" name="图片 4" descr="C:\Users\dell\AppData\Local\Temp\15833249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158332492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80E" w:rsidRPr="00D71EF4">
        <w:rPr>
          <w:rFonts w:ascii="宋体" w:hAnsi="宋体" w:hint="eastAsia"/>
          <w:szCs w:val="21"/>
        </w:rPr>
        <w:t>由西雅图华盛顿大学的肾脏研究所希梅尔法布博士（Dr. Himmelfarb）领头研发， 它本质上还是一台血液透析机，但使用了透析液回收利用技术，患者可以在透析过程中带着这个便携式透析仪自由走动，不必像传统透析机一样，患者必须固定在血液透析中心进行。</w:t>
      </w:r>
    </w:p>
    <w:p w:rsidR="00D050F3" w:rsidRDefault="00D050F3" w:rsidP="0073674E">
      <w:pPr>
        <w:spacing w:line="300" w:lineRule="auto"/>
        <w:rPr>
          <w:rStyle w:val="a5"/>
          <w:rFonts w:ascii="微软雅黑" w:eastAsia="微软雅黑" w:hAnsi="微软雅黑" w:cs="Arial"/>
          <w:color w:val="262626"/>
          <w:spacing w:val="6"/>
          <w:sz w:val="15"/>
          <w:szCs w:val="15"/>
          <w:shd w:val="clear" w:color="auto" w:fill="FFFFFF"/>
        </w:rPr>
      </w:pPr>
    </w:p>
    <w:p w:rsidR="00D71EF4" w:rsidRDefault="0067780E" w:rsidP="0073674E">
      <w:pPr>
        <w:spacing w:line="300" w:lineRule="auto"/>
        <w:jc w:val="center"/>
        <w:rPr>
          <w:bCs/>
        </w:rPr>
      </w:pPr>
      <w:r>
        <w:rPr>
          <w:rStyle w:val="a5"/>
          <w:rFonts w:ascii="微软雅黑" w:eastAsia="微软雅黑" w:hAnsi="微软雅黑" w:cs="Arial" w:hint="eastAsia"/>
          <w:color w:val="00B0F0"/>
          <w:spacing w:val="22"/>
          <w:sz w:val="20"/>
          <w:szCs w:val="20"/>
          <w:shd w:val="clear" w:color="auto" w:fill="FFFFFF"/>
        </w:rPr>
        <w:t> </w:t>
      </w:r>
      <w:r w:rsidRPr="00D71EF4">
        <w:rPr>
          <w:rFonts w:hint="eastAsia"/>
          <w:bCs/>
        </w:rPr>
        <w:t>第二代人工肾：植入式人工肾</w:t>
      </w:r>
    </w:p>
    <w:p w:rsidR="00D050F3" w:rsidRPr="00D71EF4" w:rsidRDefault="00D050F3" w:rsidP="0073674E">
      <w:pPr>
        <w:spacing w:line="300" w:lineRule="auto"/>
        <w:jc w:val="center"/>
        <w:rPr>
          <w:bCs/>
        </w:rPr>
      </w:pPr>
    </w:p>
    <w:p w:rsidR="00D71EF4" w:rsidRDefault="0073674E" w:rsidP="0073674E">
      <w:pPr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85725</wp:posOffset>
            </wp:positionV>
            <wp:extent cx="1592580" cy="1212850"/>
            <wp:effectExtent l="19050" t="0" r="7620" b="0"/>
            <wp:wrapSquare wrapText="bothSides"/>
            <wp:docPr id="8" name="图片 1" descr="C:\Users\dell\AppData\Local\Temp\15833243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583324368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9E6" w:rsidRPr="003E19E6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0" type="#_x0000_t13" style="position:absolute;left:0;text-align:left;margin-left:303.55pt;margin-top:27.2pt;width:31.75pt;height:17.15pt;z-index:251659264;mso-position-horizontal-relative:text;mso-position-vertical-relative:text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47625</wp:posOffset>
            </wp:positionV>
            <wp:extent cx="1695450" cy="1255395"/>
            <wp:effectExtent l="19050" t="0" r="0" b="0"/>
            <wp:wrapSquare wrapText="bothSides"/>
            <wp:docPr id="7" name="图片 2" descr="C:\Users\dell\AppData\Local\Temp\15833245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583324511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7476" b="1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80E" w:rsidRPr="00D71EF4">
        <w:rPr>
          <w:rFonts w:ascii="宋体" w:hAnsi="宋体" w:hint="eastAsia"/>
          <w:szCs w:val="21"/>
        </w:rPr>
        <w:t>这款生物人工肾最早的雏形，是大卫·休谟教授（David Humes）制作的一个改良透析装置：在传统透析通路上串联了一个植入了肾小管上皮细胞的透析管</w:t>
      </w:r>
      <w:r w:rsidR="00D74264">
        <w:rPr>
          <w:rFonts w:ascii="宋体" w:hAnsi="宋体" w:hint="eastAsia"/>
          <w:szCs w:val="21"/>
        </w:rPr>
        <w:t>。</w:t>
      </w:r>
    </w:p>
    <w:p w:rsidR="00D71EF4" w:rsidRDefault="00D71EF4" w:rsidP="0073674E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67780E" w:rsidRPr="00D71EF4" w:rsidRDefault="0067780E" w:rsidP="0073674E">
      <w:pPr>
        <w:spacing w:line="300" w:lineRule="auto"/>
        <w:ind w:firstLineChars="200" w:firstLine="420"/>
        <w:rPr>
          <w:rFonts w:ascii="宋体" w:hAnsi="宋体"/>
          <w:b/>
          <w:bCs/>
          <w:szCs w:val="21"/>
        </w:rPr>
      </w:pPr>
      <w:r w:rsidRPr="00D71EF4">
        <w:rPr>
          <w:rFonts w:ascii="宋体" w:hAnsi="宋体" w:hint="eastAsia"/>
          <w:szCs w:val="21"/>
        </w:rPr>
        <w:t>。</w:t>
      </w:r>
    </w:p>
    <w:p w:rsidR="00D050F3" w:rsidRPr="00D71EF4" w:rsidRDefault="00D050F3" w:rsidP="0073674E">
      <w:pPr>
        <w:spacing w:line="300" w:lineRule="auto"/>
        <w:jc w:val="center"/>
        <w:rPr>
          <w:bCs/>
        </w:rPr>
      </w:pPr>
      <w:r w:rsidRPr="00D71EF4">
        <w:rPr>
          <w:rFonts w:hint="eastAsia"/>
          <w:bCs/>
        </w:rPr>
        <w:t>第三代人工肾：纯生物植入式人工肾</w:t>
      </w:r>
    </w:p>
    <w:p w:rsidR="00D050F3" w:rsidRPr="00D71EF4" w:rsidRDefault="00D050F3" w:rsidP="0073674E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D71EF4">
        <w:rPr>
          <w:rFonts w:ascii="宋体" w:hAnsi="宋体" w:hint="eastAsia"/>
          <w:szCs w:val="21"/>
        </w:rPr>
        <w:t>目前</w:t>
      </w:r>
      <w:r w:rsidR="00D71EF4">
        <w:rPr>
          <w:rFonts w:ascii="宋体" w:hAnsi="宋体" w:hint="eastAsia"/>
          <w:szCs w:val="21"/>
        </w:rPr>
        <w:t>有</w:t>
      </w:r>
      <w:r w:rsidRPr="00D71EF4">
        <w:rPr>
          <w:rFonts w:ascii="宋体" w:hAnsi="宋体" w:hint="eastAsia"/>
          <w:szCs w:val="21"/>
        </w:rPr>
        <w:t>两个团队分别用不同的方案，把一个人的多能干细胞（iPSc）</w:t>
      </w:r>
      <w:r w:rsidR="00D71EF4">
        <w:rPr>
          <w:rFonts w:ascii="宋体" w:hAnsi="宋体" w:hint="eastAsia"/>
          <w:szCs w:val="21"/>
        </w:rPr>
        <w:t>通过诱导成</w:t>
      </w:r>
      <w:r w:rsidRPr="00D71EF4">
        <w:rPr>
          <w:rFonts w:ascii="宋体" w:hAnsi="宋体" w:hint="eastAsia"/>
          <w:szCs w:val="21"/>
        </w:rPr>
        <w:t>为一个具备肾小管各个节段细胞的管道。</w:t>
      </w:r>
      <w:r w:rsidR="00D74264">
        <w:rPr>
          <w:rFonts w:ascii="宋体" w:hAnsi="宋体" w:hint="eastAsia"/>
          <w:szCs w:val="21"/>
        </w:rPr>
        <w:t>形成一个肾脏类器官。</w:t>
      </w:r>
      <w:r w:rsidRPr="00D71EF4">
        <w:rPr>
          <w:rFonts w:ascii="宋体" w:hAnsi="宋体" w:hint="eastAsia"/>
          <w:szCs w:val="21"/>
        </w:rPr>
        <w:t>这两个团队正在攻克的课题是，如果能够在肾脏类器官中实现血液滤过，一个微型的肾脏就诞生了。</w:t>
      </w:r>
    </w:p>
    <w:p w:rsidR="00D050F3" w:rsidRPr="00D71EF4" w:rsidRDefault="00D050F3" w:rsidP="0073674E">
      <w:pPr>
        <w:spacing w:line="300" w:lineRule="auto"/>
        <w:rPr>
          <w:rFonts w:ascii="宋体" w:hAnsi="宋体"/>
          <w:b/>
          <w:bCs/>
          <w:szCs w:val="21"/>
        </w:rPr>
      </w:pPr>
    </w:p>
    <w:p w:rsidR="00D050F3" w:rsidRPr="00D71EF4" w:rsidRDefault="00D050F3" w:rsidP="0073674E">
      <w:pPr>
        <w:spacing w:line="300" w:lineRule="auto"/>
        <w:jc w:val="center"/>
        <w:rPr>
          <w:bCs/>
        </w:rPr>
      </w:pPr>
      <w:r w:rsidRPr="00D71EF4">
        <w:rPr>
          <w:rFonts w:hint="eastAsia"/>
          <w:bCs/>
        </w:rPr>
        <w:t>第四代人工肾：猪器官移植到人</w:t>
      </w:r>
    </w:p>
    <w:p w:rsidR="0067780E" w:rsidRDefault="00D71EF4" w:rsidP="0073674E">
      <w:pPr>
        <w:spacing w:line="300" w:lineRule="auto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207645</wp:posOffset>
            </wp:positionV>
            <wp:extent cx="3088640" cy="1719580"/>
            <wp:effectExtent l="19050" t="0" r="0" b="0"/>
            <wp:wrapSquare wrapText="bothSides"/>
            <wp:docPr id="5" name="图片 3" descr="C:\Users\dell\AppData\Local\Temp\15833246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1583324687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F05" w:rsidRPr="00F62F05" w:rsidRDefault="00D050F3" w:rsidP="0073674E">
      <w:pPr>
        <w:spacing w:line="300" w:lineRule="auto"/>
        <w:rPr>
          <w:rFonts w:ascii="宋体" w:hAnsi="宋体"/>
          <w:szCs w:val="21"/>
        </w:rPr>
      </w:pPr>
      <w:r w:rsidRPr="00D71EF4">
        <w:rPr>
          <w:rFonts w:ascii="宋体" w:hAnsi="宋体" w:hint="eastAsia"/>
          <w:szCs w:val="21"/>
        </w:rPr>
        <w:t>哈佛大学的乔治·丘奇（George Church）团队通过改造猪的基因，让猪生产出能跟人相容的器官。斯坦福大学的Nakauchi团队把</w:t>
      </w:r>
      <w:r w:rsidR="00F62F05">
        <w:rPr>
          <w:rFonts w:ascii="宋体" w:hAnsi="宋体" w:hint="eastAsia"/>
          <w:szCs w:val="21"/>
        </w:rPr>
        <w:t>经过基因改造后的小鼠</w:t>
      </w:r>
      <w:r w:rsidRPr="00D71EF4">
        <w:rPr>
          <w:rFonts w:ascii="宋体" w:hAnsi="宋体" w:hint="eastAsia"/>
          <w:szCs w:val="21"/>
        </w:rPr>
        <w:t>干细胞注入在缺乏胰腺发育基因的</w:t>
      </w:r>
      <w:r w:rsidR="00F62F05">
        <w:rPr>
          <w:rFonts w:ascii="宋体" w:hAnsi="宋体" w:hint="eastAsia"/>
          <w:szCs w:val="21"/>
        </w:rPr>
        <w:t>大鼠</w:t>
      </w:r>
      <w:r w:rsidRPr="00D71EF4">
        <w:rPr>
          <w:rFonts w:ascii="宋体" w:hAnsi="宋体" w:hint="eastAsia"/>
          <w:szCs w:val="21"/>
        </w:rPr>
        <w:t>的囊胚里，在</w:t>
      </w:r>
      <w:r w:rsidR="00F62F05">
        <w:rPr>
          <w:rFonts w:ascii="宋体" w:hAnsi="宋体" w:hint="eastAsia"/>
          <w:szCs w:val="21"/>
        </w:rPr>
        <w:t>大鼠</w:t>
      </w:r>
      <w:r w:rsidRPr="00D71EF4">
        <w:rPr>
          <w:rFonts w:ascii="宋体" w:hAnsi="宋体" w:hint="eastAsia"/>
          <w:szCs w:val="21"/>
        </w:rPr>
        <w:t>发育成熟后，那么它的胰腺，就是完全由</w:t>
      </w:r>
      <w:r w:rsidR="00F62F05">
        <w:rPr>
          <w:rFonts w:ascii="宋体" w:hAnsi="宋体" w:hint="eastAsia"/>
          <w:szCs w:val="21"/>
        </w:rPr>
        <w:t>小鼠</w:t>
      </w:r>
      <w:r w:rsidRPr="00D71EF4">
        <w:rPr>
          <w:rFonts w:ascii="宋体" w:hAnsi="宋体" w:hint="eastAsia"/>
          <w:szCs w:val="21"/>
        </w:rPr>
        <w:t>的干细胞发育而成。</w:t>
      </w:r>
      <w:r w:rsidRPr="00D71EF4">
        <w:rPr>
          <w:rFonts w:ascii="宋体" w:hAnsi="宋体" w:hint="eastAsia"/>
          <w:bCs/>
          <w:szCs w:val="21"/>
        </w:rPr>
        <w:t>这种“器官种植”技术目前已经成功地在小鼠和大鼠之间实现了胰腺移植。</w:t>
      </w:r>
    </w:p>
    <w:p w:rsidR="0073674E" w:rsidRDefault="0073674E" w:rsidP="0073674E">
      <w:pPr>
        <w:spacing w:line="300" w:lineRule="auto"/>
      </w:pPr>
    </w:p>
    <w:p w:rsidR="0073674E" w:rsidRDefault="0073674E" w:rsidP="0073674E">
      <w:pPr>
        <w:spacing w:line="300" w:lineRule="auto"/>
      </w:pPr>
    </w:p>
    <w:p w:rsidR="00F62F05" w:rsidRDefault="00F62F05" w:rsidP="0073674E">
      <w:pPr>
        <w:spacing w:line="300" w:lineRule="auto"/>
      </w:pPr>
      <w:r>
        <w:rPr>
          <w:rFonts w:hint="eastAsia"/>
        </w:rPr>
        <w:lastRenderedPageBreak/>
        <w:t>回答问题：</w:t>
      </w:r>
    </w:p>
    <w:p w:rsidR="00D74264" w:rsidRPr="00F62F05" w:rsidRDefault="00D74264" w:rsidP="0073674E">
      <w:pPr>
        <w:spacing w:line="300" w:lineRule="auto"/>
        <w:ind w:left="420" w:hanging="420"/>
        <w:rPr>
          <w:rFonts w:ascii="宋体" w:hAnsi="宋体"/>
          <w:szCs w:val="21"/>
        </w:rPr>
      </w:pPr>
      <w:r w:rsidRPr="00D74264">
        <w:rPr>
          <w:rFonts w:ascii="宋体" w:hAnsi="宋体" w:hint="eastAsia"/>
        </w:rPr>
        <w:t>1.可</w:t>
      </w:r>
      <w:r w:rsidRPr="00D74264">
        <w:rPr>
          <w:rFonts w:ascii="宋体" w:hAnsi="宋体" w:hint="eastAsia"/>
          <w:szCs w:val="21"/>
        </w:rPr>
        <w:t>穿戴人工肾本质上还是一台血液透析机，下图</w:t>
      </w:r>
      <w:r>
        <w:rPr>
          <w:rFonts w:ascii="宋体" w:hAnsi="宋体" w:hint="eastAsia"/>
          <w:szCs w:val="21"/>
        </w:rPr>
        <w:t>所示血液透析基本原理图：</w:t>
      </w:r>
    </w:p>
    <w:p w:rsidR="00D74264" w:rsidRDefault="0073674E" w:rsidP="0073674E">
      <w:pPr>
        <w:spacing w:line="300" w:lineRule="auto"/>
        <w:ind w:left="420" w:hangingChars="200" w:hanging="420"/>
        <w:rPr>
          <w:rFonts w:ascii="Arial" w:hAnsi="Arial" w:cs="Arial"/>
          <w:color w:val="000000"/>
          <w:sz w:val="22"/>
          <w:szCs w:val="21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53975</wp:posOffset>
            </wp:positionV>
            <wp:extent cx="2671445" cy="1075055"/>
            <wp:effectExtent l="19050" t="0" r="0" b="0"/>
            <wp:wrapTopAndBottom/>
            <wp:docPr id="12" name="图片 10" descr="D:\USER\WIN10\hangyuenan\AppData\Local\Temp\WeChat Files\88805544999345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D:\USER\WIN10\hangyuenan\AppData\Local\Temp\WeChat Files\8880554499934516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0750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264">
        <w:rPr>
          <w:rFonts w:ascii="宋体" w:hAnsi="宋体" w:hint="eastAsia"/>
        </w:rPr>
        <w:t>（1）</w:t>
      </w:r>
      <w:r w:rsidR="00D74264">
        <w:rPr>
          <w:rFonts w:ascii="Arial" w:hAnsi="Arial" w:cs="Arial" w:hint="eastAsia"/>
          <w:color w:val="000000"/>
          <w:sz w:val="22"/>
          <w:szCs w:val="21"/>
        </w:rPr>
        <w:t>血液透析时，为了顺利将血液导入人工透析机，经透析之后的血液经</w:t>
      </w:r>
      <w:r w:rsidR="00D74264">
        <w:rPr>
          <w:rFonts w:ascii="宋体" w:hAnsi="宋体"/>
        </w:rPr>
        <w:t>_________</w:t>
      </w:r>
      <w:r w:rsidR="00D74264">
        <w:rPr>
          <w:rFonts w:ascii="Arial" w:hAnsi="Arial" w:cs="Arial"/>
          <w:color w:val="000000"/>
          <w:sz w:val="22"/>
          <w:szCs w:val="21"/>
        </w:rPr>
        <w:t xml:space="preserve"> </w:t>
      </w:r>
      <w:r w:rsidR="00D74264">
        <w:rPr>
          <w:rFonts w:ascii="Arial" w:hAnsi="Arial" w:cs="Arial" w:hint="eastAsia"/>
          <w:color w:val="000000"/>
          <w:sz w:val="22"/>
          <w:szCs w:val="21"/>
        </w:rPr>
        <w:t>（选填</w:t>
      </w:r>
      <w:r w:rsidR="00D74264">
        <w:rPr>
          <w:rFonts w:ascii="宋体" w:hAnsi="宋体" w:cs="Arial" w:hint="eastAsia"/>
          <w:color w:val="000000"/>
          <w:sz w:val="22"/>
          <w:szCs w:val="21"/>
        </w:rPr>
        <w:t>“</w:t>
      </w:r>
      <w:r w:rsidR="00D74264">
        <w:rPr>
          <w:rFonts w:ascii="宋体" w:hAnsi="宋体" w:cs="Arial"/>
          <w:color w:val="000000"/>
          <w:sz w:val="22"/>
          <w:szCs w:val="21"/>
        </w:rPr>
        <w:t>A</w:t>
      </w:r>
      <w:r w:rsidR="00D74264">
        <w:rPr>
          <w:rFonts w:ascii="宋体" w:hAnsi="宋体" w:cs="Arial" w:hint="eastAsia"/>
          <w:color w:val="000000"/>
          <w:sz w:val="22"/>
          <w:szCs w:val="21"/>
        </w:rPr>
        <w:t>”或“</w:t>
      </w:r>
      <w:r w:rsidR="00D74264">
        <w:rPr>
          <w:rFonts w:ascii="宋体" w:hAnsi="宋体" w:cs="Arial"/>
          <w:color w:val="000000"/>
          <w:sz w:val="22"/>
          <w:szCs w:val="21"/>
        </w:rPr>
        <w:t>B</w:t>
      </w:r>
      <w:r w:rsidR="00D74264">
        <w:rPr>
          <w:rFonts w:ascii="宋体" w:hAnsi="宋体" w:cs="Arial" w:hint="eastAsia"/>
          <w:color w:val="000000"/>
          <w:sz w:val="22"/>
          <w:szCs w:val="21"/>
        </w:rPr>
        <w:t>”</w:t>
      </w:r>
      <w:r w:rsidR="00D74264">
        <w:rPr>
          <w:rFonts w:ascii="Arial" w:hAnsi="Arial" w:cs="Arial" w:hint="eastAsia"/>
          <w:color w:val="000000"/>
          <w:sz w:val="22"/>
          <w:szCs w:val="21"/>
        </w:rPr>
        <w:t>）</w:t>
      </w:r>
      <w:r w:rsidR="00D74264">
        <w:rPr>
          <w:rFonts w:ascii="Arial" w:hAnsi="Arial" w:cs="Arial"/>
          <w:color w:val="000000"/>
          <w:sz w:val="22"/>
          <w:szCs w:val="21"/>
        </w:rPr>
        <w:t>点回流至人体。</w:t>
      </w:r>
    </w:p>
    <w:p w:rsidR="00D74264" w:rsidRDefault="00D74264" w:rsidP="0073674E">
      <w:pPr>
        <w:tabs>
          <w:tab w:val="left" w:pos="1808"/>
        </w:tabs>
        <w:spacing w:line="300" w:lineRule="auto"/>
        <w:ind w:left="420" w:hangingChars="200" w:hanging="420"/>
        <w:rPr>
          <w:rFonts w:ascii="Arial" w:hAnsi="Arial" w:cs="Arial"/>
          <w:color w:val="000000"/>
          <w:sz w:val="22"/>
          <w:szCs w:val="21"/>
        </w:rPr>
      </w:pPr>
      <w:r>
        <w:rPr>
          <w:rFonts w:ascii="宋体" w:hAnsi="宋体" w:hint="eastAsia"/>
        </w:rPr>
        <w:t>（2）与肾单位相比，</w:t>
      </w:r>
      <w:r>
        <w:rPr>
          <w:rFonts w:ascii="Arial" w:hAnsi="Arial" w:cs="Arial" w:hint="eastAsia"/>
          <w:color w:val="000000"/>
          <w:sz w:val="22"/>
          <w:szCs w:val="21"/>
        </w:rPr>
        <w:t>人工透析机</w:t>
      </w:r>
      <w:r>
        <w:rPr>
          <w:rFonts w:hint="eastAsia"/>
          <w:color w:val="000000"/>
          <w:sz w:val="22"/>
        </w:rPr>
        <w:t>的工作过程中，不具备的是</w:t>
      </w:r>
      <w:r>
        <w:rPr>
          <w:rFonts w:ascii="宋体" w:hAnsi="宋体"/>
        </w:rPr>
        <w:t>_________</w:t>
      </w:r>
      <w:r>
        <w:rPr>
          <w:rFonts w:ascii="宋体" w:hAnsi="宋体" w:hint="eastAsia"/>
        </w:rPr>
        <w:t>功能</w:t>
      </w:r>
      <w:r>
        <w:rPr>
          <w:rFonts w:ascii="Times New Roman" w:hAnsi="Times New Roman" w:hint="eastAsia"/>
          <w:color w:val="000000"/>
          <w:sz w:val="22"/>
        </w:rPr>
        <w:t>，</w:t>
      </w:r>
      <w:r>
        <w:rPr>
          <w:rFonts w:ascii="Arial" w:hAnsi="Arial" w:cs="Arial" w:hint="eastAsia"/>
          <w:color w:val="000000"/>
          <w:sz w:val="22"/>
          <w:szCs w:val="21"/>
        </w:rPr>
        <w:t>故透析结束后，病人应及时补充营养物质，避免出现低血糖等症状。</w:t>
      </w:r>
    </w:p>
    <w:p w:rsidR="005746D1" w:rsidRDefault="005746D1" w:rsidP="0073674E">
      <w:pPr>
        <w:tabs>
          <w:tab w:val="left" w:pos="1808"/>
        </w:tabs>
        <w:spacing w:line="300" w:lineRule="auto"/>
        <w:ind w:left="440" w:hangingChars="200" w:hanging="440"/>
        <w:rPr>
          <w:rFonts w:ascii="Arial" w:hAnsi="Arial" w:cs="Arial"/>
          <w:color w:val="000000"/>
          <w:sz w:val="22"/>
          <w:szCs w:val="21"/>
        </w:rPr>
      </w:pPr>
    </w:p>
    <w:p w:rsidR="00D74264" w:rsidRDefault="00D74264" w:rsidP="0073674E">
      <w:pPr>
        <w:spacing w:line="300" w:lineRule="auto"/>
        <w:rPr>
          <w:rFonts w:ascii="宋体" w:hAnsi="宋体"/>
          <w:szCs w:val="21"/>
        </w:rPr>
      </w:pPr>
      <w:r w:rsidRPr="00D74264">
        <w:rPr>
          <w:rFonts w:ascii="宋体" w:hAnsi="宋体" w:hint="eastAsia"/>
        </w:rPr>
        <w:t>2.第二代</w:t>
      </w:r>
      <w:r w:rsidRPr="00D71EF4">
        <w:rPr>
          <w:rFonts w:hint="eastAsia"/>
          <w:bCs/>
        </w:rPr>
        <w:t>植入式人工肾</w:t>
      </w:r>
      <w:r>
        <w:rPr>
          <w:rFonts w:hint="eastAsia"/>
          <w:bCs/>
        </w:rPr>
        <w:t>，</w:t>
      </w:r>
      <w:r w:rsidRPr="00D71EF4">
        <w:rPr>
          <w:rFonts w:ascii="宋体" w:hAnsi="宋体" w:hint="eastAsia"/>
          <w:szCs w:val="21"/>
        </w:rPr>
        <w:t>在传统透析通路上串联了一个植入了肾小管上皮细胞的透析管</w:t>
      </w:r>
      <w:r>
        <w:rPr>
          <w:rFonts w:ascii="宋体" w:hAnsi="宋体" w:hint="eastAsia"/>
          <w:szCs w:val="21"/>
        </w:rPr>
        <w:t>。</w:t>
      </w:r>
    </w:p>
    <w:p w:rsidR="00D74264" w:rsidRDefault="00D74264" w:rsidP="0073674E">
      <w:pPr>
        <w:spacing w:line="300" w:lineRule="auto"/>
        <w:rPr>
          <w:bCs/>
        </w:rPr>
      </w:pPr>
      <w:r w:rsidRPr="00D74264">
        <w:rPr>
          <w:rFonts w:ascii="宋体" w:hAnsi="宋体" w:hint="eastAsia"/>
          <w:szCs w:val="21"/>
        </w:rPr>
        <w:t>具备了模拟</w:t>
      </w:r>
      <w:r>
        <w:rPr>
          <w:rFonts w:ascii="宋体" w:hAnsi="宋体" w:hint="eastAsia"/>
          <w:szCs w:val="21"/>
          <w:u w:val="single"/>
        </w:rPr>
        <w:t xml:space="preserve">            </w:t>
      </w:r>
      <w:r w:rsidRPr="00D74264">
        <w:rPr>
          <w:rFonts w:ascii="宋体" w:hAnsi="宋体" w:hint="eastAsia"/>
          <w:szCs w:val="21"/>
        </w:rPr>
        <w:t>的功能</w:t>
      </w:r>
      <w:r>
        <w:rPr>
          <w:rFonts w:ascii="宋体" w:hAnsi="宋体" w:hint="eastAsia"/>
          <w:szCs w:val="21"/>
        </w:rPr>
        <w:t>。</w:t>
      </w:r>
      <w:r w:rsidRPr="00D74264">
        <w:rPr>
          <w:rFonts w:hint="eastAsia"/>
          <w:bCs/>
        </w:rPr>
        <w:t>硅芯片上，设计了不同的孔道作为滤过膜，血液在芯片上滤过，可以实现不同物质的分离</w:t>
      </w:r>
      <w:r w:rsidR="005746D1">
        <w:rPr>
          <w:rFonts w:hint="eastAsia"/>
          <w:bCs/>
        </w:rPr>
        <w:t>，硅芯片模拟了</w:t>
      </w:r>
      <w:r w:rsidR="005746D1">
        <w:rPr>
          <w:rFonts w:ascii="宋体" w:hAnsi="宋体" w:hint="eastAsia"/>
          <w:szCs w:val="21"/>
          <w:u w:val="single"/>
        </w:rPr>
        <w:t xml:space="preserve">            </w:t>
      </w:r>
      <w:r w:rsidR="005746D1" w:rsidRPr="00D74264">
        <w:rPr>
          <w:rFonts w:ascii="宋体" w:hAnsi="宋体" w:hint="eastAsia"/>
          <w:szCs w:val="21"/>
        </w:rPr>
        <w:t>的功能</w:t>
      </w:r>
      <w:r w:rsidR="005746D1">
        <w:rPr>
          <w:rFonts w:ascii="宋体" w:hAnsi="宋体" w:hint="eastAsia"/>
          <w:szCs w:val="21"/>
        </w:rPr>
        <w:t>。</w:t>
      </w:r>
    </w:p>
    <w:p w:rsidR="005746D1" w:rsidRPr="005746D1" w:rsidRDefault="005746D1" w:rsidP="0073674E">
      <w:pPr>
        <w:spacing w:line="300" w:lineRule="auto"/>
        <w:rPr>
          <w:bCs/>
        </w:rPr>
      </w:pPr>
    </w:p>
    <w:p w:rsidR="005746D1" w:rsidRDefault="00D71EF4" w:rsidP="0073674E">
      <w:pPr>
        <w:spacing w:line="300" w:lineRule="auto"/>
        <w:rPr>
          <w:rFonts w:ascii="宋体" w:hAnsi="宋体"/>
        </w:rPr>
      </w:pPr>
      <w:r w:rsidRPr="00D74264">
        <w:rPr>
          <w:rFonts w:ascii="宋体" w:hAnsi="宋体" w:hint="eastAsia"/>
        </w:rPr>
        <w:t>3.比起第二代人工肾</w:t>
      </w:r>
      <w:r w:rsidR="005746D1">
        <w:rPr>
          <w:rFonts w:ascii="宋体" w:hAnsi="宋体" w:hint="eastAsia"/>
        </w:rPr>
        <w:t>，</w:t>
      </w:r>
      <w:r w:rsidRPr="00D74264">
        <w:rPr>
          <w:rFonts w:ascii="宋体" w:hAnsi="宋体" w:hint="eastAsia"/>
        </w:rPr>
        <w:t>肾脏类器官是更加拟合</w:t>
      </w:r>
      <w:r w:rsidR="005746D1" w:rsidRPr="005746D1">
        <w:rPr>
          <w:rFonts w:ascii="宋体" w:hAnsi="宋体" w:hint="eastAsia"/>
        </w:rPr>
        <w:t>肾小管</w:t>
      </w:r>
      <w:r w:rsidRPr="00D74264">
        <w:rPr>
          <w:rFonts w:ascii="宋体" w:hAnsi="宋体" w:hint="eastAsia"/>
        </w:rPr>
        <w:t>功能的器官，</w:t>
      </w:r>
      <w:r w:rsidR="005746D1">
        <w:rPr>
          <w:rFonts w:ascii="宋体" w:hAnsi="宋体" w:hint="eastAsia"/>
        </w:rPr>
        <w:t>因为其</w:t>
      </w:r>
      <w:r w:rsidRPr="00D74264">
        <w:rPr>
          <w:rFonts w:ascii="宋体" w:hAnsi="宋体" w:hint="eastAsia"/>
        </w:rPr>
        <w:t>可以更精确地实</w:t>
      </w:r>
    </w:p>
    <w:p w:rsidR="00D71EF4" w:rsidRDefault="00D71EF4" w:rsidP="0073674E">
      <w:pPr>
        <w:spacing w:line="300" w:lineRule="auto"/>
        <w:rPr>
          <w:rFonts w:ascii="宋体" w:hAnsi="宋体"/>
          <w:szCs w:val="21"/>
        </w:rPr>
      </w:pPr>
      <w:r w:rsidRPr="00D74264">
        <w:rPr>
          <w:rFonts w:ascii="宋体" w:hAnsi="宋体" w:hint="eastAsia"/>
        </w:rPr>
        <w:t>现</w:t>
      </w:r>
      <w:r w:rsidR="005746D1">
        <w:rPr>
          <w:rFonts w:ascii="宋体" w:hAnsi="宋体" w:hint="eastAsia"/>
          <w:u w:val="single"/>
        </w:rPr>
        <w:t xml:space="preserve">      </w:t>
      </w:r>
      <w:r w:rsidRPr="00D74264">
        <w:rPr>
          <w:rFonts w:ascii="宋体" w:hAnsi="宋体" w:hint="eastAsia"/>
        </w:rPr>
        <w:t>作用。</w:t>
      </w:r>
      <w:r w:rsidR="005746D1" w:rsidRPr="00D71EF4">
        <w:rPr>
          <w:rFonts w:ascii="宋体" w:hAnsi="宋体" w:hint="eastAsia"/>
          <w:szCs w:val="21"/>
        </w:rPr>
        <w:t>让这个肾脏类器官与</w:t>
      </w:r>
      <w:r w:rsidR="005746D1">
        <w:rPr>
          <w:rFonts w:ascii="宋体" w:hAnsi="宋体" w:hint="eastAsia"/>
          <w:szCs w:val="21"/>
          <w:u w:val="single"/>
        </w:rPr>
        <w:t xml:space="preserve">         </w:t>
      </w:r>
      <w:r w:rsidR="005746D1" w:rsidRPr="00D71EF4">
        <w:rPr>
          <w:rFonts w:ascii="宋体" w:hAnsi="宋体" w:hint="eastAsia"/>
          <w:szCs w:val="21"/>
        </w:rPr>
        <w:t>连通发育为一个具有滤过</w:t>
      </w:r>
      <w:r w:rsidR="005746D1">
        <w:rPr>
          <w:rFonts w:ascii="宋体" w:hAnsi="宋体" w:hint="eastAsia"/>
          <w:szCs w:val="21"/>
        </w:rPr>
        <w:t>和重吸收</w:t>
      </w:r>
      <w:r w:rsidR="00F62F05">
        <w:rPr>
          <w:rFonts w:ascii="宋体" w:hAnsi="宋体" w:hint="eastAsia"/>
          <w:szCs w:val="21"/>
        </w:rPr>
        <w:t>功能的肾单位是该团队要攻克的课题。</w:t>
      </w:r>
    </w:p>
    <w:p w:rsidR="005746D1" w:rsidRDefault="005746D1" w:rsidP="0073674E">
      <w:pPr>
        <w:spacing w:line="300" w:lineRule="auto"/>
        <w:rPr>
          <w:rFonts w:ascii="宋体" w:hAnsi="宋体"/>
          <w:szCs w:val="21"/>
        </w:rPr>
      </w:pPr>
    </w:p>
    <w:p w:rsidR="005746D1" w:rsidRPr="00F62F05" w:rsidRDefault="005746D1" w:rsidP="0073674E">
      <w:pPr>
        <w:spacing w:line="300" w:lineRule="auto"/>
        <w:rPr>
          <w:rFonts w:ascii="宋体" w:hAnsi="宋体"/>
        </w:rPr>
      </w:pPr>
      <w:r>
        <w:rPr>
          <w:rFonts w:ascii="宋体" w:hAnsi="宋体" w:hint="eastAsia"/>
          <w:szCs w:val="21"/>
        </w:rPr>
        <w:t>4.</w:t>
      </w:r>
      <w:r w:rsidRPr="005746D1">
        <w:rPr>
          <w:rFonts w:hint="eastAsia"/>
          <w:bCs/>
        </w:rPr>
        <w:t xml:space="preserve"> </w:t>
      </w:r>
      <w:r w:rsidRPr="00D71EF4">
        <w:rPr>
          <w:rFonts w:hint="eastAsia"/>
          <w:bCs/>
        </w:rPr>
        <w:t>第四代人工肾</w:t>
      </w:r>
      <w:r>
        <w:rPr>
          <w:rFonts w:hint="eastAsia"/>
          <w:bCs/>
        </w:rPr>
        <w:t>用到的生物技术是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hint="eastAsia"/>
          <w:bCs/>
        </w:rPr>
        <w:t>技术，</w:t>
      </w:r>
      <w:r w:rsidR="00F62F05">
        <w:rPr>
          <w:rFonts w:ascii="宋体" w:hAnsi="宋体" w:hint="eastAsia"/>
          <w:szCs w:val="21"/>
        </w:rPr>
        <w:t>经过基因改造后的小鼠</w:t>
      </w:r>
      <w:r w:rsidR="00F62F05" w:rsidRPr="00D71EF4">
        <w:rPr>
          <w:rFonts w:ascii="宋体" w:hAnsi="宋体" w:hint="eastAsia"/>
          <w:szCs w:val="21"/>
        </w:rPr>
        <w:t>干细胞</w:t>
      </w:r>
      <w:r w:rsidR="00F62F05">
        <w:rPr>
          <w:rFonts w:ascii="宋体" w:hAnsi="宋体" w:hint="eastAsia"/>
          <w:szCs w:val="21"/>
        </w:rPr>
        <w:t>在大鼠体内主要经过</w:t>
      </w:r>
      <w:r w:rsidR="00F62F05">
        <w:rPr>
          <w:rFonts w:ascii="宋体" w:hAnsi="宋体" w:hint="eastAsia"/>
          <w:szCs w:val="21"/>
          <w:u w:val="single"/>
        </w:rPr>
        <w:t xml:space="preserve">         </w:t>
      </w:r>
      <w:r w:rsidR="00F62F05" w:rsidRPr="00F62F05">
        <w:rPr>
          <w:rFonts w:ascii="宋体" w:hAnsi="宋体" w:hint="eastAsia"/>
          <w:szCs w:val="21"/>
        </w:rPr>
        <w:t>过程，</w:t>
      </w:r>
      <w:r w:rsidR="00F62F05">
        <w:rPr>
          <w:rFonts w:ascii="宋体" w:hAnsi="宋体" w:hint="eastAsia"/>
          <w:szCs w:val="21"/>
        </w:rPr>
        <w:t>发育形成胰腺。</w:t>
      </w:r>
    </w:p>
    <w:sectPr w:rsidR="005746D1" w:rsidRPr="00F62F05" w:rsidSect="0073674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B8" w:rsidRDefault="00061BB8" w:rsidP="00C31E14">
      <w:r>
        <w:separator/>
      </w:r>
    </w:p>
  </w:endnote>
  <w:endnote w:type="continuationSeparator" w:id="0">
    <w:p w:rsidR="00061BB8" w:rsidRDefault="00061BB8" w:rsidP="00C31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B8" w:rsidRDefault="00061BB8" w:rsidP="00C31E14">
      <w:r>
        <w:separator/>
      </w:r>
    </w:p>
  </w:footnote>
  <w:footnote w:type="continuationSeparator" w:id="0">
    <w:p w:rsidR="00061BB8" w:rsidRDefault="00061BB8" w:rsidP="00C31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7A55"/>
    <w:multiLevelType w:val="hybridMultilevel"/>
    <w:tmpl w:val="BE42970A"/>
    <w:lvl w:ilvl="0" w:tplc="28522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E14"/>
    <w:rsid w:val="00061BB8"/>
    <w:rsid w:val="00261BD4"/>
    <w:rsid w:val="003E19E6"/>
    <w:rsid w:val="005746D1"/>
    <w:rsid w:val="0067780E"/>
    <w:rsid w:val="006D4747"/>
    <w:rsid w:val="007104A6"/>
    <w:rsid w:val="0073674E"/>
    <w:rsid w:val="008964BE"/>
    <w:rsid w:val="00BA2450"/>
    <w:rsid w:val="00C31E14"/>
    <w:rsid w:val="00C51CA0"/>
    <w:rsid w:val="00D050F3"/>
    <w:rsid w:val="00D71EF4"/>
    <w:rsid w:val="00D74264"/>
    <w:rsid w:val="00F34CA9"/>
    <w:rsid w:val="00F6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E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E14"/>
    <w:rPr>
      <w:sz w:val="18"/>
      <w:szCs w:val="18"/>
    </w:rPr>
  </w:style>
  <w:style w:type="character" w:styleId="a5">
    <w:name w:val="Strong"/>
    <w:basedOn w:val="a0"/>
    <w:uiPriority w:val="22"/>
    <w:qFormat/>
    <w:rsid w:val="0067780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6778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780E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050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D742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2020-03-04T01:28:00Z</dcterms:created>
  <dcterms:modified xsi:type="dcterms:W3CDTF">2020-03-05T14:49:00Z</dcterms:modified>
</cp:coreProperties>
</file>