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9C" w:rsidRPr="00251074" w:rsidRDefault="007E3666" w:rsidP="004F2F9C">
      <w:pPr>
        <w:autoSpaceDE w:val="0"/>
        <w:autoSpaceDN w:val="0"/>
        <w:adjustRightInd w:val="0"/>
        <w:contextualSpacing/>
        <w:rPr>
          <w:rFonts w:ascii="宋体" w:hAnsi="宋体"/>
          <w:color w:val="000000" w:themeColor="text1"/>
          <w:spacing w:val="3"/>
          <w:szCs w:val="22"/>
        </w:rPr>
      </w:pPr>
      <w:r w:rsidRPr="00251074">
        <w:rPr>
          <w:rFonts w:ascii="宋体" w:hAnsi="宋体"/>
          <w:color w:val="000000" w:themeColor="text1"/>
          <w:szCs w:val="22"/>
        </w:rPr>
        <w:t xml:space="preserve">1 </w:t>
      </w:r>
      <w:r w:rsidR="004F2F9C" w:rsidRPr="00251074">
        <w:rPr>
          <w:rFonts w:ascii="宋体" w:hAnsi="宋体"/>
          <w:color w:val="000000" w:themeColor="text1"/>
          <w:szCs w:val="22"/>
        </w:rPr>
        <w:t>的叶色受</w:t>
      </w:r>
      <w:r w:rsidR="004F2F9C" w:rsidRPr="00251074">
        <w:rPr>
          <w:rFonts w:ascii="宋体" w:hAnsi="宋体" w:hint="eastAsia"/>
          <w:color w:val="000000" w:themeColor="text1"/>
          <w:szCs w:val="22"/>
        </w:rPr>
        <w:t>两</w:t>
      </w:r>
      <w:r w:rsidR="004F2F9C" w:rsidRPr="00251074">
        <w:rPr>
          <w:rFonts w:ascii="宋体" w:hAnsi="宋体"/>
          <w:color w:val="000000" w:themeColor="text1"/>
          <w:szCs w:val="22"/>
        </w:rPr>
        <w:t>对</w:t>
      </w:r>
      <w:r w:rsidR="004F2F9C" w:rsidRPr="00251074">
        <w:rPr>
          <w:rFonts w:ascii="宋体" w:hAnsi="宋体" w:hint="eastAsia"/>
          <w:color w:val="000000" w:themeColor="text1"/>
          <w:szCs w:val="22"/>
        </w:rPr>
        <w:t>等位</w:t>
      </w:r>
      <w:r w:rsidR="004F2F9C" w:rsidRPr="00251074">
        <w:rPr>
          <w:rFonts w:ascii="宋体" w:hAnsi="宋体"/>
          <w:color w:val="000000" w:themeColor="text1"/>
          <w:szCs w:val="22"/>
        </w:rPr>
        <w:t>基因控制，只含隐性基因的个体表现</w:t>
      </w:r>
      <w:r w:rsidR="004F2F9C" w:rsidRPr="00251074">
        <w:rPr>
          <w:rFonts w:ascii="宋体" w:hAnsi="宋体"/>
          <w:color w:val="000000" w:themeColor="text1"/>
          <w:spacing w:val="3"/>
          <w:szCs w:val="22"/>
        </w:rPr>
        <w:t>隐性性状，其他基因型的个体均表现显性性状。</w:t>
      </w:r>
      <w:r w:rsidR="004F2F9C" w:rsidRPr="00251074">
        <w:rPr>
          <w:rFonts w:ascii="宋体" w:hAnsi="宋体" w:hint="eastAsia"/>
          <w:color w:val="000000" w:themeColor="text1"/>
          <w:spacing w:val="3"/>
          <w:szCs w:val="22"/>
        </w:rPr>
        <w:t>下列有关叙述正确的是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196"/>
        <w:gridCol w:w="1566"/>
      </w:tblGrid>
      <w:tr w:rsidR="00251074" w:rsidRPr="00251074" w:rsidTr="00113540">
        <w:trPr>
          <w:jc w:val="center"/>
        </w:trPr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 w:hint="eastAsia"/>
                <w:color w:val="000000" w:themeColor="text1"/>
                <w:spacing w:val="3"/>
                <w:sz w:val="18"/>
                <w:szCs w:val="22"/>
              </w:rPr>
              <w:t>分组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 w:hint="eastAsia"/>
                <w:color w:val="000000" w:themeColor="text1"/>
                <w:spacing w:val="3"/>
                <w:sz w:val="18"/>
                <w:szCs w:val="22"/>
              </w:rPr>
              <w:t>亲本组合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 w:hint="eastAsia"/>
                <w:color w:val="000000" w:themeColor="text1"/>
                <w:spacing w:val="3"/>
                <w:sz w:val="18"/>
                <w:szCs w:val="22"/>
              </w:rPr>
              <w:t>子代情况</w:t>
            </w:r>
          </w:p>
        </w:tc>
      </w:tr>
      <w:tr w:rsidR="00251074" w:rsidRPr="00251074" w:rsidTr="00113540">
        <w:trPr>
          <w:jc w:val="center"/>
        </w:trPr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 w:hint="eastAsia"/>
                <w:color w:val="000000" w:themeColor="text1"/>
                <w:spacing w:val="3"/>
                <w:sz w:val="18"/>
                <w:szCs w:val="22"/>
              </w:rPr>
              <w:t>实验一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绿叶</w:t>
            </w:r>
            <w:r w:rsidRPr="00251074">
              <w:rPr>
                <w:rFonts w:ascii="宋体" w:hAnsi="宋体" w:hint="eastAsia"/>
                <w:color w:val="000000" w:themeColor="text1"/>
                <w:sz w:val="18"/>
                <w:szCs w:val="22"/>
              </w:rPr>
              <w:t>（甲）×</w:t>
            </w: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绿叶</w:t>
            </w:r>
            <w:r w:rsidRPr="00251074">
              <w:rPr>
                <w:rFonts w:ascii="宋体" w:hAnsi="宋体" w:hint="eastAsia"/>
                <w:color w:val="000000" w:themeColor="text1"/>
                <w:sz w:val="18"/>
                <w:szCs w:val="22"/>
              </w:rPr>
              <w:t>（甲）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绿叶</w:t>
            </w:r>
          </w:p>
        </w:tc>
      </w:tr>
      <w:tr w:rsidR="00251074" w:rsidRPr="00251074" w:rsidTr="00113540">
        <w:trPr>
          <w:jc w:val="center"/>
        </w:trPr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 w:rsidRPr="00251074">
              <w:rPr>
                <w:rFonts w:ascii="宋体" w:hAnsi="宋体" w:hint="eastAsia"/>
                <w:color w:val="000000" w:themeColor="text1"/>
                <w:sz w:val="18"/>
                <w:szCs w:val="22"/>
              </w:rPr>
              <w:t>实验二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绿叶</w:t>
            </w:r>
            <w:r w:rsidRPr="00251074">
              <w:rPr>
                <w:rFonts w:ascii="宋体" w:hAnsi="宋体" w:hint="eastAsia"/>
                <w:color w:val="000000" w:themeColor="text1"/>
                <w:sz w:val="18"/>
                <w:szCs w:val="22"/>
              </w:rPr>
              <w:t>（甲）×紫叶（乙）</w:t>
            </w:r>
          </w:p>
        </w:tc>
        <w:tc>
          <w:tcPr>
            <w:tcW w:w="0" w:type="auto"/>
            <w:shd w:val="clear" w:color="auto" w:fill="auto"/>
          </w:tcPr>
          <w:p w:rsidR="004F2F9C" w:rsidRPr="00251074" w:rsidRDefault="004F2F9C" w:rsidP="001135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hAnsi="宋体"/>
                <w:color w:val="000000" w:themeColor="text1"/>
                <w:spacing w:val="3"/>
                <w:sz w:val="18"/>
                <w:szCs w:val="22"/>
              </w:rPr>
            </w:pP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绿叶</w:t>
            </w:r>
            <w:r w:rsidRPr="00251074">
              <w:rPr>
                <w:rFonts w:ascii="宋体" w:hAnsi="宋体" w:cs="宋体" w:hint="eastAsia"/>
                <w:color w:val="000000" w:themeColor="text1"/>
                <w:sz w:val="18"/>
                <w:szCs w:val="22"/>
              </w:rPr>
              <w:t>∶</w:t>
            </w: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紫叶=1</w:t>
            </w:r>
            <w:r w:rsidRPr="00251074">
              <w:rPr>
                <w:rFonts w:ascii="宋体" w:hAnsi="宋体" w:cs="宋体" w:hint="eastAsia"/>
                <w:color w:val="000000" w:themeColor="text1"/>
                <w:sz w:val="18"/>
                <w:szCs w:val="22"/>
              </w:rPr>
              <w:t>∶</w:t>
            </w:r>
            <w:r w:rsidRPr="00251074">
              <w:rPr>
                <w:rFonts w:ascii="宋体" w:hAnsi="宋体"/>
                <w:color w:val="000000" w:themeColor="text1"/>
                <w:sz w:val="18"/>
                <w:szCs w:val="22"/>
              </w:rPr>
              <w:t>3</w:t>
            </w:r>
          </w:p>
        </w:tc>
      </w:tr>
    </w:tbl>
    <w:p w:rsidR="004F2F9C" w:rsidRPr="00251074" w:rsidRDefault="004F2F9C" w:rsidP="004F2F9C">
      <w:pPr>
        <w:autoSpaceDE w:val="0"/>
        <w:autoSpaceDN w:val="0"/>
        <w:adjustRightInd w:val="0"/>
        <w:ind w:leftChars="200" w:left="420"/>
        <w:contextualSpacing/>
        <w:rPr>
          <w:rFonts w:ascii="宋体" w:hAnsi="宋体"/>
          <w:color w:val="000000" w:themeColor="text1"/>
          <w:spacing w:val="3"/>
          <w:szCs w:val="22"/>
        </w:rPr>
      </w:pPr>
      <w:r w:rsidRPr="00251074">
        <w:rPr>
          <w:rFonts w:ascii="宋体" w:hAnsi="宋体" w:hint="eastAsia"/>
          <w:color w:val="000000" w:themeColor="text1"/>
          <w:spacing w:val="3"/>
          <w:szCs w:val="22"/>
        </w:rPr>
        <w:t>A．这两对等位基因位于一对同源染色体上</w:t>
      </w:r>
    </w:p>
    <w:p w:rsidR="004F2F9C" w:rsidRPr="00251074" w:rsidRDefault="004F2F9C" w:rsidP="004F2F9C">
      <w:pPr>
        <w:autoSpaceDE w:val="0"/>
        <w:autoSpaceDN w:val="0"/>
        <w:adjustRightInd w:val="0"/>
        <w:ind w:leftChars="200" w:left="420"/>
        <w:contextualSpacing/>
        <w:rPr>
          <w:rFonts w:ascii="宋体" w:hAnsi="宋体"/>
          <w:color w:val="000000" w:themeColor="text1"/>
          <w:spacing w:val="3"/>
          <w:szCs w:val="22"/>
        </w:rPr>
      </w:pPr>
      <w:r w:rsidRPr="00251074">
        <w:rPr>
          <w:rFonts w:ascii="宋体" w:hAnsi="宋体"/>
          <w:color w:val="000000" w:themeColor="text1"/>
          <w:spacing w:val="3"/>
          <w:szCs w:val="22"/>
        </w:rPr>
        <w:t>B</w:t>
      </w:r>
      <w:r w:rsidRPr="00251074">
        <w:rPr>
          <w:rFonts w:ascii="宋体" w:hAnsi="宋体" w:hint="eastAsia"/>
          <w:color w:val="000000" w:themeColor="text1"/>
          <w:spacing w:val="3"/>
          <w:szCs w:val="22"/>
        </w:rPr>
        <w:t>．由实验二测交实验可以推出紫叶为显性性状</w:t>
      </w:r>
    </w:p>
    <w:p w:rsidR="004F2F9C" w:rsidRPr="00251074" w:rsidRDefault="004F2F9C" w:rsidP="004F2F9C">
      <w:pPr>
        <w:autoSpaceDE w:val="0"/>
        <w:autoSpaceDN w:val="0"/>
        <w:adjustRightInd w:val="0"/>
        <w:ind w:leftChars="200" w:left="420"/>
        <w:contextualSpacing/>
        <w:rPr>
          <w:rFonts w:ascii="宋体" w:hAnsi="宋体"/>
          <w:color w:val="000000" w:themeColor="text1"/>
          <w:spacing w:val="3"/>
          <w:szCs w:val="22"/>
        </w:rPr>
      </w:pPr>
      <w:r w:rsidRPr="00251074">
        <w:rPr>
          <w:rFonts w:ascii="宋体" w:hAnsi="宋体"/>
          <w:color w:val="000000" w:themeColor="text1"/>
          <w:spacing w:val="3"/>
          <w:szCs w:val="22"/>
        </w:rPr>
        <w:t>C</w:t>
      </w:r>
      <w:r w:rsidRPr="00251074">
        <w:rPr>
          <w:rFonts w:ascii="宋体" w:hAnsi="宋体" w:hint="eastAsia"/>
          <w:color w:val="000000" w:themeColor="text1"/>
          <w:spacing w:val="3"/>
          <w:szCs w:val="22"/>
        </w:rPr>
        <w:t>．子代紫叶甘蓝自交后代的性状分离比为</w:t>
      </w:r>
      <w:r w:rsidRPr="00251074">
        <w:rPr>
          <w:rFonts w:ascii="宋体" w:hAnsi="宋体"/>
          <w:color w:val="000000" w:themeColor="text1"/>
          <w:szCs w:val="22"/>
        </w:rPr>
        <w:t>1</w:t>
      </w:r>
      <w:r w:rsidRPr="00251074">
        <w:rPr>
          <w:rFonts w:ascii="宋体" w:hAnsi="宋体" w:cs="宋体" w:hint="eastAsia"/>
          <w:color w:val="000000" w:themeColor="text1"/>
          <w:szCs w:val="22"/>
        </w:rPr>
        <w:t>∶</w:t>
      </w:r>
      <w:r w:rsidRPr="00251074">
        <w:rPr>
          <w:rFonts w:ascii="宋体" w:hAnsi="宋体"/>
          <w:color w:val="000000" w:themeColor="text1"/>
          <w:szCs w:val="22"/>
        </w:rPr>
        <w:t>15</w:t>
      </w:r>
    </w:p>
    <w:p w:rsidR="004F2F9C" w:rsidRPr="00251074" w:rsidRDefault="004F2F9C" w:rsidP="004F2F9C">
      <w:pPr>
        <w:autoSpaceDE w:val="0"/>
        <w:autoSpaceDN w:val="0"/>
        <w:adjustRightInd w:val="0"/>
        <w:ind w:leftChars="200" w:left="420"/>
        <w:contextualSpacing/>
        <w:rPr>
          <w:rFonts w:ascii="宋体" w:hAnsi="宋体"/>
          <w:color w:val="000000" w:themeColor="text1"/>
          <w:spacing w:val="3"/>
          <w:szCs w:val="22"/>
        </w:rPr>
      </w:pPr>
      <w:r w:rsidRPr="00251074">
        <w:rPr>
          <w:rFonts w:ascii="宋体" w:hAnsi="宋体"/>
          <w:color w:val="000000" w:themeColor="text1"/>
          <w:spacing w:val="3"/>
          <w:szCs w:val="22"/>
        </w:rPr>
        <w:t>D</w:t>
      </w:r>
      <w:r w:rsidRPr="00251074">
        <w:rPr>
          <w:rFonts w:ascii="宋体" w:hAnsi="宋体" w:hint="eastAsia"/>
          <w:color w:val="000000" w:themeColor="text1"/>
          <w:spacing w:val="3"/>
          <w:szCs w:val="22"/>
        </w:rPr>
        <w:t>．紫叶甘蓝隐性基因不表达导致叶片不含叶绿素</w:t>
      </w:r>
    </w:p>
    <w:p w:rsidR="007E3666" w:rsidRPr="00251074" w:rsidRDefault="007E3666" w:rsidP="004F2F9C">
      <w:pPr>
        <w:spacing w:line="300" w:lineRule="auto"/>
        <w:ind w:left="420" w:hanging="420"/>
        <w:rPr>
          <w:rFonts w:ascii="Times New Roman" w:hAnsi="Times New Roman"/>
          <w:color w:val="000000" w:themeColor="text1"/>
        </w:rPr>
      </w:pPr>
    </w:p>
    <w:p w:rsidR="004F2F9C" w:rsidRPr="00251074" w:rsidRDefault="007E3666" w:rsidP="004F2F9C">
      <w:pPr>
        <w:spacing w:line="300" w:lineRule="auto"/>
        <w:ind w:left="420" w:hanging="42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</w:rPr>
        <w:t xml:space="preserve">2 </w:t>
      </w:r>
      <w:r w:rsidR="004F2F9C" w:rsidRPr="00251074">
        <w:rPr>
          <w:rFonts w:ascii="Times New Roman" w:hAnsi="Times New Roman"/>
          <w:color w:val="000000" w:themeColor="text1"/>
        </w:rPr>
        <w:t>性别由非同源染色体上两对基因控制，雌花序由显性基因</w:t>
      </w:r>
      <w:r w:rsidR="004F2F9C" w:rsidRPr="00251074">
        <w:rPr>
          <w:rFonts w:ascii="Times New Roman" w:hAnsi="Times New Roman"/>
          <w:color w:val="000000" w:themeColor="text1"/>
        </w:rPr>
        <w:t>B</w:t>
      </w:r>
      <w:r w:rsidR="004F2F9C" w:rsidRPr="00251074">
        <w:rPr>
          <w:rFonts w:ascii="Times New Roman" w:hAnsi="Times New Roman"/>
          <w:color w:val="000000" w:themeColor="text1"/>
        </w:rPr>
        <w:t>控制，雄花序由显性基因</w:t>
      </w:r>
      <w:r w:rsidR="004F2F9C" w:rsidRPr="00251074">
        <w:rPr>
          <w:rFonts w:ascii="Times New Roman" w:hAnsi="Times New Roman"/>
          <w:color w:val="000000" w:themeColor="text1"/>
        </w:rPr>
        <w:t>T</w:t>
      </w:r>
      <w:r w:rsidR="004F2F9C" w:rsidRPr="00251074">
        <w:rPr>
          <w:rFonts w:ascii="Times New Roman" w:hAnsi="Times New Roman"/>
          <w:color w:val="000000" w:themeColor="text1"/>
        </w:rPr>
        <w:t>控制。基因型</w:t>
      </w:r>
      <w:r w:rsidR="004F2F9C" w:rsidRPr="00251074">
        <w:rPr>
          <w:rFonts w:ascii="Times New Roman" w:hAnsi="Times New Roman"/>
          <w:color w:val="000000" w:themeColor="text1"/>
        </w:rPr>
        <w:t>B_T_</w:t>
      </w:r>
      <w:r w:rsidR="004F2F9C" w:rsidRPr="00251074">
        <w:rPr>
          <w:rFonts w:ascii="Times New Roman" w:hAnsi="Times New Roman"/>
          <w:color w:val="000000" w:themeColor="text1"/>
        </w:rPr>
        <w:t>的植株表现型为雌雄同株；基因型</w:t>
      </w:r>
      <w:r w:rsidR="004F2F9C" w:rsidRPr="00251074">
        <w:rPr>
          <w:rFonts w:ascii="Times New Roman" w:hAnsi="Times New Roman"/>
          <w:color w:val="000000" w:themeColor="text1"/>
        </w:rPr>
        <w:t>bbT_</w:t>
      </w:r>
      <w:r w:rsidR="004F2F9C" w:rsidRPr="00251074">
        <w:rPr>
          <w:rFonts w:ascii="Times New Roman" w:hAnsi="Times New Roman"/>
          <w:color w:val="000000" w:themeColor="text1"/>
        </w:rPr>
        <w:t>的植株上只开雄花，表现型为雄株；基因型</w:t>
      </w:r>
      <w:r w:rsidR="004F2F9C" w:rsidRPr="00251074">
        <w:rPr>
          <w:rFonts w:ascii="Times New Roman" w:hAnsi="Times New Roman"/>
          <w:color w:val="000000" w:themeColor="text1"/>
        </w:rPr>
        <w:t>B_tt</w:t>
      </w:r>
      <w:r w:rsidR="004F2F9C" w:rsidRPr="00251074">
        <w:rPr>
          <w:rFonts w:ascii="Times New Roman" w:hAnsi="Times New Roman"/>
          <w:color w:val="000000" w:themeColor="text1"/>
        </w:rPr>
        <w:t>和</w:t>
      </w:r>
      <w:r w:rsidR="004F2F9C" w:rsidRPr="00251074">
        <w:rPr>
          <w:rFonts w:ascii="Times New Roman" w:hAnsi="Times New Roman"/>
          <w:color w:val="000000" w:themeColor="text1"/>
        </w:rPr>
        <w:t>bbtt</w:t>
      </w:r>
      <w:r w:rsidR="004F2F9C" w:rsidRPr="00251074">
        <w:rPr>
          <w:rFonts w:ascii="Times New Roman" w:hAnsi="Times New Roman"/>
          <w:color w:val="000000" w:themeColor="text1"/>
        </w:rPr>
        <w:t>的植株只开雌花，表现型为雌株。两亲本杂交，子代表现型及比例为雌雄同株：雌株：雄株</w:t>
      </w:r>
      <w:r w:rsidR="004F2F9C" w:rsidRPr="00251074">
        <w:rPr>
          <w:rFonts w:ascii="Times New Roman" w:hAnsi="Times New Roman"/>
          <w:color w:val="000000" w:themeColor="text1"/>
        </w:rPr>
        <w:t>=3:4:1</w:t>
      </w:r>
      <w:r w:rsidR="004F2F9C" w:rsidRPr="00251074">
        <w:rPr>
          <w:rFonts w:ascii="Times New Roman" w:hAnsi="Times New Roman"/>
          <w:color w:val="000000" w:themeColor="text1"/>
        </w:rPr>
        <w:t>。下列叙述</w:t>
      </w:r>
      <w:r w:rsidR="004F2F9C" w:rsidRPr="00251074">
        <w:rPr>
          <w:rFonts w:ascii="Times New Roman" w:hAnsi="Times New Roman"/>
          <w:color w:val="000000" w:themeColor="text1"/>
          <w:em w:val="dot"/>
        </w:rPr>
        <w:t>不正确</w:t>
      </w:r>
      <w:r w:rsidR="004F2F9C" w:rsidRPr="00251074">
        <w:rPr>
          <w:rFonts w:ascii="Times New Roman" w:hAnsi="Times New Roman"/>
          <w:color w:val="000000" w:themeColor="text1"/>
        </w:rPr>
        <w:t>的是</w:t>
      </w:r>
    </w:p>
    <w:p w:rsidR="004F2F9C" w:rsidRPr="00251074" w:rsidRDefault="004F2F9C" w:rsidP="004F2F9C">
      <w:pPr>
        <w:pStyle w:val="a3"/>
        <w:spacing w:line="300" w:lineRule="auto"/>
        <w:ind w:left="420" w:firstLineChars="0" w:firstLine="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</w:rPr>
        <w:t>A</w:t>
      </w:r>
      <w:r w:rsidRPr="00251074">
        <w:rPr>
          <w:rFonts w:ascii="Times New Roman" w:hAnsi="Times New Roman"/>
          <w:color w:val="000000" w:themeColor="text1"/>
        </w:rPr>
        <w:t>．两对基因遗传符合自由组合定律</w:t>
      </w:r>
      <w:r w:rsidRPr="00251074">
        <w:rPr>
          <w:rFonts w:ascii="Times New Roman" w:hAnsi="Times New Roman"/>
          <w:color w:val="000000" w:themeColor="text1"/>
        </w:rPr>
        <w:t xml:space="preserve">         </w:t>
      </w:r>
      <w:r w:rsidRPr="00251074">
        <w:rPr>
          <w:color w:val="000000" w:themeColor="text1"/>
        </w:rPr>
        <w:tab/>
      </w:r>
      <w:r w:rsidRPr="00251074">
        <w:rPr>
          <w:rFonts w:ascii="Times New Roman" w:hAnsi="Times New Roman"/>
          <w:color w:val="000000" w:themeColor="text1"/>
        </w:rPr>
        <w:t>B</w:t>
      </w:r>
      <w:r w:rsidRPr="00251074">
        <w:rPr>
          <w:rFonts w:ascii="Times New Roman" w:hAnsi="Times New Roman"/>
          <w:color w:val="000000" w:themeColor="text1"/>
        </w:rPr>
        <w:t>．两亲本基因型为</w:t>
      </w:r>
      <w:r w:rsidRPr="00251074">
        <w:rPr>
          <w:rFonts w:ascii="Times New Roman" w:hAnsi="Times New Roman"/>
          <w:color w:val="000000" w:themeColor="text1"/>
        </w:rPr>
        <w:t>BbTt</w:t>
      </w:r>
      <w:r w:rsidRPr="00251074">
        <w:rPr>
          <w:rFonts w:ascii="Times New Roman" w:hAnsi="Times New Roman"/>
          <w:color w:val="000000" w:themeColor="text1"/>
        </w:rPr>
        <w:t>和</w:t>
      </w:r>
      <w:r w:rsidRPr="00251074">
        <w:rPr>
          <w:rFonts w:ascii="Times New Roman" w:hAnsi="Times New Roman"/>
          <w:color w:val="000000" w:themeColor="text1"/>
        </w:rPr>
        <w:t>Bbtt</w:t>
      </w:r>
    </w:p>
    <w:p w:rsidR="004F2F9C" w:rsidRPr="00251074" w:rsidRDefault="004F2F9C" w:rsidP="004F2F9C">
      <w:pPr>
        <w:pStyle w:val="a3"/>
        <w:spacing w:line="300" w:lineRule="auto"/>
        <w:ind w:left="420" w:firstLineChars="0" w:firstLine="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</w:rPr>
        <w:t>C</w:t>
      </w:r>
      <w:r w:rsidRPr="00251074">
        <w:rPr>
          <w:rFonts w:ascii="Times New Roman" w:hAnsi="Times New Roman"/>
          <w:color w:val="000000" w:themeColor="text1"/>
        </w:rPr>
        <w:t>．子代中的雌株个体有</w:t>
      </w:r>
      <w:r w:rsidRPr="00251074">
        <w:rPr>
          <w:rFonts w:ascii="Times New Roman" w:hAnsi="Times New Roman"/>
          <w:color w:val="000000" w:themeColor="text1"/>
        </w:rPr>
        <w:t>3</w:t>
      </w:r>
      <w:r w:rsidRPr="00251074">
        <w:rPr>
          <w:rFonts w:ascii="Times New Roman" w:hAnsi="Times New Roman"/>
          <w:color w:val="000000" w:themeColor="text1"/>
        </w:rPr>
        <w:t>种基因型</w:t>
      </w:r>
      <w:r w:rsidRPr="00251074">
        <w:rPr>
          <w:rFonts w:ascii="Times New Roman" w:hAnsi="Times New Roman"/>
          <w:color w:val="000000" w:themeColor="text1"/>
        </w:rPr>
        <w:t xml:space="preserve">         </w:t>
      </w:r>
      <w:r w:rsidRPr="00251074">
        <w:rPr>
          <w:color w:val="000000" w:themeColor="text1"/>
        </w:rPr>
        <w:tab/>
      </w:r>
      <w:r w:rsidRPr="00251074">
        <w:rPr>
          <w:rFonts w:ascii="Times New Roman" w:hAnsi="Times New Roman"/>
          <w:color w:val="000000" w:themeColor="text1"/>
          <w:szCs w:val="21"/>
        </w:rPr>
        <w:t>D</w:t>
      </w:r>
      <w:r w:rsidRPr="00251074">
        <w:rPr>
          <w:rFonts w:ascii="Times New Roman" w:hAnsi="Times New Roman"/>
          <w:color w:val="000000" w:themeColor="text1"/>
          <w:szCs w:val="21"/>
        </w:rPr>
        <w:t>．两亲本的表现型为雌株和雄株</w:t>
      </w:r>
    </w:p>
    <w:p w:rsidR="007E3666" w:rsidRPr="00251074" w:rsidRDefault="007E3666" w:rsidP="004F2F9C">
      <w:pPr>
        <w:spacing w:line="300" w:lineRule="auto"/>
        <w:ind w:left="420" w:hanging="420"/>
        <w:rPr>
          <w:rFonts w:ascii="Times New Roman" w:hAnsi="Times New Roman"/>
          <w:color w:val="000000" w:themeColor="text1"/>
        </w:rPr>
      </w:pPr>
    </w:p>
    <w:p w:rsidR="004F2F9C" w:rsidRPr="00251074" w:rsidRDefault="007E3666" w:rsidP="004F2F9C">
      <w:pPr>
        <w:spacing w:line="300" w:lineRule="auto"/>
        <w:ind w:left="420" w:hanging="42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</w:rPr>
        <w:t xml:space="preserve">3 </w:t>
      </w:r>
      <w:r w:rsidR="004F2F9C" w:rsidRPr="00251074">
        <w:rPr>
          <w:rFonts w:ascii="Times New Roman" w:hAnsi="Times New Roman"/>
          <w:color w:val="000000" w:themeColor="text1"/>
        </w:rPr>
        <w:t>灰身（</w:t>
      </w:r>
      <w:r w:rsidR="004F2F9C" w:rsidRPr="00251074">
        <w:rPr>
          <w:rFonts w:ascii="Times New Roman" w:hAnsi="Times New Roman"/>
          <w:color w:val="000000" w:themeColor="text1"/>
        </w:rPr>
        <w:t>B</w:t>
      </w:r>
      <w:r w:rsidR="004F2F9C" w:rsidRPr="00251074">
        <w:rPr>
          <w:rFonts w:ascii="Times New Roman" w:hAnsi="Times New Roman"/>
          <w:color w:val="000000" w:themeColor="text1"/>
        </w:rPr>
        <w:t>）对黑身（</w:t>
      </w:r>
      <w:r w:rsidR="004F2F9C" w:rsidRPr="00251074">
        <w:rPr>
          <w:rFonts w:ascii="Times New Roman" w:hAnsi="Times New Roman"/>
          <w:color w:val="000000" w:themeColor="text1"/>
        </w:rPr>
        <w:t>b</w:t>
      </w:r>
      <w:r w:rsidR="004F2F9C" w:rsidRPr="00251074">
        <w:rPr>
          <w:rFonts w:ascii="Times New Roman" w:hAnsi="Times New Roman"/>
          <w:color w:val="000000" w:themeColor="text1"/>
        </w:rPr>
        <w:t>）为显性，某研究小组让一只灰身雄蝇与一只灰身雌蝇杂交，子一代果蝇中灰身：黑身</w:t>
      </w:r>
      <w:r w:rsidR="004F2F9C" w:rsidRPr="00251074">
        <w:rPr>
          <w:rFonts w:ascii="Times New Roman" w:hAnsi="Times New Roman"/>
          <w:color w:val="000000" w:themeColor="text1"/>
        </w:rPr>
        <w:t>=3:1</w:t>
      </w:r>
      <w:r w:rsidR="004F2F9C" w:rsidRPr="00251074">
        <w:rPr>
          <w:rFonts w:ascii="Times New Roman" w:hAnsi="Times New Roman"/>
          <w:color w:val="000000" w:themeColor="text1"/>
        </w:rPr>
        <w:t>。若要确定</w:t>
      </w:r>
      <w:r w:rsidR="004F2F9C" w:rsidRPr="00251074">
        <w:rPr>
          <w:rFonts w:ascii="Times New Roman" w:hAnsi="Times New Roman"/>
          <w:color w:val="000000" w:themeColor="text1"/>
        </w:rPr>
        <w:t>B</w:t>
      </w:r>
      <w:r w:rsidR="004F2F9C" w:rsidRPr="00251074">
        <w:rPr>
          <w:rFonts w:ascii="Times New Roman" w:hAnsi="Times New Roman"/>
          <w:color w:val="000000" w:themeColor="text1"/>
        </w:rPr>
        <w:t>和</w:t>
      </w:r>
      <w:r w:rsidR="004F2F9C" w:rsidRPr="00251074">
        <w:rPr>
          <w:rFonts w:ascii="Times New Roman" w:hAnsi="Times New Roman"/>
          <w:color w:val="000000" w:themeColor="text1"/>
        </w:rPr>
        <w:t>b</w:t>
      </w:r>
      <w:r w:rsidR="004F2F9C" w:rsidRPr="00251074">
        <w:rPr>
          <w:rFonts w:ascii="Times New Roman" w:hAnsi="Times New Roman"/>
          <w:color w:val="000000" w:themeColor="text1"/>
        </w:rPr>
        <w:t>是位于常染色体还是</w:t>
      </w:r>
      <w:r w:rsidR="004F2F9C" w:rsidRPr="00251074">
        <w:rPr>
          <w:rFonts w:ascii="Times New Roman" w:hAnsi="Times New Roman"/>
          <w:color w:val="000000" w:themeColor="text1"/>
        </w:rPr>
        <w:t>X</w:t>
      </w:r>
      <w:r w:rsidR="004F2F9C" w:rsidRPr="00251074">
        <w:rPr>
          <w:rFonts w:ascii="Times New Roman" w:hAnsi="Times New Roman"/>
          <w:color w:val="000000" w:themeColor="text1"/>
        </w:rPr>
        <w:t>染色体上，最简捷的操作是</w:t>
      </w:r>
    </w:p>
    <w:p w:rsidR="004F2F9C" w:rsidRPr="00251074" w:rsidRDefault="004F2F9C" w:rsidP="004F2F9C">
      <w:pPr>
        <w:pStyle w:val="a3"/>
        <w:spacing w:line="300" w:lineRule="auto"/>
        <w:ind w:left="420" w:firstLineChars="0" w:firstLine="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</w:rPr>
        <w:t>A</w:t>
      </w:r>
      <w:r w:rsidRPr="00251074">
        <w:rPr>
          <w:rFonts w:ascii="Times New Roman" w:hAnsi="Times New Roman"/>
          <w:color w:val="000000" w:themeColor="text1"/>
        </w:rPr>
        <w:t>．对亲本果蝇染色体上的碱基进行测序</w:t>
      </w:r>
      <w:r w:rsidRPr="00251074">
        <w:rPr>
          <w:rFonts w:ascii="Times New Roman" w:hAnsi="Times New Roman"/>
          <w:color w:val="000000" w:themeColor="text1"/>
        </w:rPr>
        <w:t xml:space="preserve">     </w:t>
      </w:r>
      <w:r w:rsidRPr="00251074">
        <w:rPr>
          <w:color w:val="000000" w:themeColor="text1"/>
        </w:rPr>
        <w:tab/>
      </w:r>
      <w:r w:rsidRPr="00251074">
        <w:rPr>
          <w:rFonts w:ascii="Times New Roman" w:hAnsi="Times New Roman"/>
          <w:color w:val="000000" w:themeColor="text1"/>
        </w:rPr>
        <w:t>B</w:t>
      </w:r>
      <w:r w:rsidRPr="00251074">
        <w:rPr>
          <w:rFonts w:ascii="Times New Roman" w:hAnsi="Times New Roman"/>
          <w:color w:val="000000" w:themeColor="text1"/>
        </w:rPr>
        <w:t>．让子一代灰身黑身果蝇进行正反交</w:t>
      </w:r>
    </w:p>
    <w:p w:rsidR="004F2F9C" w:rsidRPr="00251074" w:rsidRDefault="004F2F9C" w:rsidP="004F2F9C">
      <w:pPr>
        <w:pStyle w:val="a3"/>
        <w:spacing w:line="300" w:lineRule="auto"/>
        <w:ind w:left="420" w:firstLineChars="0" w:firstLine="0"/>
        <w:rPr>
          <w:rFonts w:ascii="Times New Roman" w:hAnsi="Times New Roman"/>
          <w:color w:val="000000" w:themeColor="text1"/>
        </w:rPr>
      </w:pPr>
      <w:r w:rsidRPr="00251074">
        <w:rPr>
          <w:rFonts w:ascii="Times New Roman" w:hAnsi="Times New Roman"/>
          <w:color w:val="000000" w:themeColor="text1"/>
          <w:szCs w:val="21"/>
        </w:rPr>
        <w:t>C</w:t>
      </w:r>
      <w:r w:rsidRPr="00251074">
        <w:rPr>
          <w:rFonts w:ascii="Times New Roman" w:hAnsi="Times New Roman"/>
          <w:color w:val="000000" w:themeColor="text1"/>
          <w:szCs w:val="21"/>
        </w:rPr>
        <w:t>．统计子代灰身和黑身果蝇的性别比例</w:t>
      </w:r>
      <w:r w:rsidRPr="00251074">
        <w:rPr>
          <w:rFonts w:ascii="Times New Roman" w:hAnsi="Times New Roman"/>
          <w:color w:val="000000" w:themeColor="text1"/>
        </w:rPr>
        <w:t xml:space="preserve">     </w:t>
      </w:r>
      <w:r w:rsidRPr="00251074">
        <w:rPr>
          <w:color w:val="000000" w:themeColor="text1"/>
        </w:rPr>
        <w:tab/>
      </w:r>
      <w:r w:rsidRPr="00251074">
        <w:rPr>
          <w:rFonts w:ascii="Times New Roman" w:hAnsi="Times New Roman"/>
          <w:color w:val="000000" w:themeColor="text1"/>
        </w:rPr>
        <w:t>D</w:t>
      </w:r>
      <w:r w:rsidRPr="00251074">
        <w:rPr>
          <w:rFonts w:ascii="Times New Roman" w:hAnsi="Times New Roman"/>
          <w:color w:val="000000" w:themeColor="text1"/>
        </w:rPr>
        <w:t>．选择黑身雌蝇和灰身雄蝇进行杂交</w:t>
      </w:r>
    </w:p>
    <w:p w:rsidR="007E3666" w:rsidRPr="00251074" w:rsidRDefault="007E3666" w:rsidP="004F2F9C">
      <w:pPr>
        <w:adjustRightInd w:val="0"/>
        <w:snapToGrid w:val="0"/>
        <w:spacing w:line="336" w:lineRule="auto"/>
        <w:ind w:left="315" w:hangingChars="150" w:hanging="315"/>
        <w:jc w:val="left"/>
        <w:rPr>
          <w:color w:val="000000" w:themeColor="text1"/>
          <w:szCs w:val="21"/>
        </w:rPr>
      </w:pPr>
    </w:p>
    <w:p w:rsidR="007E3666" w:rsidRPr="00251074" w:rsidRDefault="007E3666" w:rsidP="007E3666">
      <w:pPr>
        <w:pStyle w:val="3"/>
        <w:adjustRightInd w:val="0"/>
        <w:snapToGrid w:val="0"/>
        <w:spacing w:line="312" w:lineRule="auto"/>
        <w:ind w:left="316" w:hangingChars="150" w:hanging="316"/>
        <w:jc w:val="left"/>
        <w:rPr>
          <w:rFonts w:ascii="Times New Roman" w:hAnsi="Times New Roman"/>
          <w:color w:val="000000" w:themeColor="text1"/>
          <w:szCs w:val="21"/>
        </w:rPr>
      </w:pPr>
      <w:r w:rsidRPr="00251074">
        <w:rPr>
          <w:rFonts w:ascii="Times New Roman" w:hAnsi="Times New Roman"/>
          <w:b/>
          <w:color w:val="000000" w:themeColor="text1"/>
          <w:szCs w:val="21"/>
        </w:rPr>
        <w:t>4</w:t>
      </w:r>
      <w:r w:rsidRPr="00251074">
        <w:rPr>
          <w:rFonts w:ascii="Times New Roman" w:hAnsi="Times New Roman"/>
          <w:color w:val="000000" w:themeColor="text1"/>
          <w:szCs w:val="21"/>
        </w:rPr>
        <w:t>果蝇的眼色有红色、朱砂色和白色三种表现型，受两对独立遗传的基因（</w:t>
      </w:r>
      <w:r w:rsidRPr="00251074">
        <w:rPr>
          <w:rFonts w:ascii="Times New Roman" w:hAnsi="Times New Roman"/>
          <w:color w:val="000000" w:themeColor="text1"/>
          <w:szCs w:val="21"/>
        </w:rPr>
        <w:t>E</w:t>
      </w:r>
      <w:r w:rsidRPr="00251074">
        <w:rPr>
          <w:rFonts w:ascii="Times New Roman" w:hAnsi="Times New Roman"/>
          <w:color w:val="000000" w:themeColor="text1"/>
          <w:szCs w:val="21"/>
        </w:rPr>
        <w:t>、</w:t>
      </w:r>
      <w:r w:rsidRPr="00251074">
        <w:rPr>
          <w:rFonts w:ascii="Times New Roman" w:hAnsi="Times New Roman"/>
          <w:color w:val="000000" w:themeColor="text1"/>
          <w:szCs w:val="21"/>
        </w:rPr>
        <w:t>e</w:t>
      </w:r>
      <w:r w:rsidRPr="00251074">
        <w:rPr>
          <w:rFonts w:ascii="Times New Roman" w:hAnsi="Times New Roman"/>
          <w:color w:val="000000" w:themeColor="text1"/>
          <w:szCs w:val="21"/>
        </w:rPr>
        <w:t>和</w:t>
      </w:r>
      <w:r w:rsidRPr="00251074">
        <w:rPr>
          <w:rFonts w:ascii="Times New Roman" w:hAnsi="Times New Roman"/>
          <w:color w:val="000000" w:themeColor="text1"/>
          <w:szCs w:val="21"/>
        </w:rPr>
        <w:t>B</w:t>
      </w:r>
      <w:r w:rsidRPr="00251074">
        <w:rPr>
          <w:rFonts w:ascii="Times New Roman" w:hAnsi="Times New Roman"/>
          <w:color w:val="000000" w:themeColor="text1"/>
          <w:szCs w:val="21"/>
        </w:rPr>
        <w:t>、</w:t>
      </w:r>
      <w:r w:rsidRPr="00251074">
        <w:rPr>
          <w:rFonts w:ascii="Times New Roman" w:hAnsi="Times New Roman"/>
          <w:color w:val="000000" w:themeColor="text1"/>
          <w:szCs w:val="21"/>
        </w:rPr>
        <w:t>b</w:t>
      </w:r>
      <w:r w:rsidRPr="00251074">
        <w:rPr>
          <w:rFonts w:ascii="Times New Roman" w:hAnsi="Times New Roman"/>
          <w:color w:val="000000" w:themeColor="text1"/>
          <w:szCs w:val="21"/>
        </w:rPr>
        <w:t>）控制，其中</w:t>
      </w:r>
      <w:r w:rsidRPr="00251074">
        <w:rPr>
          <w:rFonts w:ascii="Times New Roman" w:hAnsi="Times New Roman"/>
          <w:color w:val="000000" w:themeColor="text1"/>
          <w:szCs w:val="21"/>
        </w:rPr>
        <w:t>B</w:t>
      </w:r>
      <w:r w:rsidRPr="00251074">
        <w:rPr>
          <w:rFonts w:ascii="Times New Roman" w:hAnsi="Times New Roman"/>
          <w:color w:val="000000" w:themeColor="text1"/>
          <w:szCs w:val="21"/>
        </w:rPr>
        <w:t>、</w:t>
      </w:r>
      <w:r w:rsidRPr="00251074">
        <w:rPr>
          <w:rFonts w:ascii="Times New Roman" w:hAnsi="Times New Roman"/>
          <w:color w:val="000000" w:themeColor="text1"/>
          <w:szCs w:val="21"/>
        </w:rPr>
        <w:t>b</w:t>
      </w:r>
      <w:r w:rsidRPr="00251074">
        <w:rPr>
          <w:rFonts w:ascii="Times New Roman" w:hAnsi="Times New Roman"/>
          <w:color w:val="000000" w:themeColor="text1"/>
          <w:szCs w:val="21"/>
        </w:rPr>
        <w:t>位于</w:t>
      </w:r>
      <w:r w:rsidRPr="00251074">
        <w:rPr>
          <w:rFonts w:ascii="Times New Roman" w:hAnsi="Times New Roman"/>
          <w:color w:val="000000" w:themeColor="text1"/>
          <w:szCs w:val="21"/>
        </w:rPr>
        <w:t>X</w:t>
      </w:r>
      <w:r w:rsidRPr="00251074">
        <w:rPr>
          <w:rFonts w:ascii="Times New Roman" w:hAnsi="Times New Roman"/>
          <w:color w:val="000000" w:themeColor="text1"/>
          <w:szCs w:val="21"/>
        </w:rPr>
        <w:t>染色体上。只要有</w:t>
      </w:r>
      <w:r w:rsidRPr="00251074">
        <w:rPr>
          <w:rFonts w:ascii="Times New Roman" w:hAnsi="Times New Roman"/>
          <w:color w:val="000000" w:themeColor="text1"/>
          <w:szCs w:val="21"/>
        </w:rPr>
        <w:t>B</w:t>
      </w:r>
      <w:r w:rsidRPr="00251074">
        <w:rPr>
          <w:rFonts w:ascii="Times New Roman" w:hAnsi="Times New Roman"/>
          <w:color w:val="000000" w:themeColor="text1"/>
          <w:szCs w:val="21"/>
        </w:rPr>
        <w:t>存在时果蝇表现为红眼，</w:t>
      </w:r>
      <w:r w:rsidRPr="00251074">
        <w:rPr>
          <w:rFonts w:ascii="Times New Roman" w:hAnsi="Times New Roman"/>
          <w:color w:val="000000" w:themeColor="text1"/>
          <w:szCs w:val="21"/>
        </w:rPr>
        <w:t xml:space="preserve">B </w:t>
      </w:r>
      <w:r w:rsidRPr="00251074">
        <w:rPr>
          <w:rFonts w:ascii="Times New Roman" w:hAnsi="Times New Roman"/>
          <w:color w:val="000000" w:themeColor="text1"/>
          <w:szCs w:val="21"/>
        </w:rPr>
        <w:t>和</w:t>
      </w:r>
      <w:r w:rsidRPr="00251074">
        <w:rPr>
          <w:rFonts w:ascii="Times New Roman" w:hAnsi="Times New Roman"/>
          <w:color w:val="000000" w:themeColor="text1"/>
          <w:szCs w:val="21"/>
        </w:rPr>
        <w:t>E</w:t>
      </w:r>
      <w:r w:rsidRPr="00251074">
        <w:rPr>
          <w:rFonts w:ascii="Times New Roman" w:hAnsi="Times New Roman"/>
          <w:color w:val="000000" w:themeColor="text1"/>
          <w:szCs w:val="21"/>
        </w:rPr>
        <w:t>都不存在时为白眼，其余情况为朱砂眼。红眼雄果蝇和白眼雌果蝇的子代中雌性理论上表现为</w:t>
      </w:r>
    </w:p>
    <w:p w:rsidR="007E3666" w:rsidRPr="00251074" w:rsidRDefault="007E3666" w:rsidP="007E3666">
      <w:pPr>
        <w:adjustRightInd w:val="0"/>
        <w:snapToGrid w:val="0"/>
        <w:spacing w:line="312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251074">
        <w:rPr>
          <w:rFonts w:ascii="Times New Roman" w:hAnsi="Times New Roman"/>
          <w:color w:val="000000" w:themeColor="text1"/>
          <w:szCs w:val="21"/>
        </w:rPr>
        <w:t>A</w:t>
      </w:r>
      <w:r w:rsidRPr="00251074">
        <w:rPr>
          <w:rFonts w:ascii="Times New Roman" w:hAnsi="Times New Roman"/>
          <w:color w:val="000000" w:themeColor="text1"/>
          <w:szCs w:val="21"/>
        </w:rPr>
        <w:t>．红眼和白眼</w:t>
      </w:r>
      <w:r w:rsidRPr="00251074">
        <w:rPr>
          <w:rFonts w:ascii="Times New Roman" w:hAnsi="Times New Roman"/>
          <w:color w:val="000000" w:themeColor="text1"/>
          <w:szCs w:val="21"/>
        </w:rPr>
        <w:tab/>
      </w:r>
      <w:r w:rsidRPr="00251074">
        <w:rPr>
          <w:rFonts w:ascii="Times New Roman" w:hAnsi="Times New Roman"/>
          <w:color w:val="000000" w:themeColor="text1"/>
          <w:szCs w:val="21"/>
        </w:rPr>
        <w:tab/>
        <w:t>B</w:t>
      </w:r>
      <w:r w:rsidRPr="00251074">
        <w:rPr>
          <w:rFonts w:ascii="Times New Roman" w:hAnsi="Times New Roman"/>
          <w:color w:val="000000" w:themeColor="text1"/>
          <w:szCs w:val="21"/>
        </w:rPr>
        <w:t>．</w:t>
      </w:r>
      <w:r w:rsidRPr="00251074">
        <w:rPr>
          <w:rFonts w:ascii="Times New Roman" w:hAnsi="Times New Roman"/>
          <w:color w:val="000000" w:themeColor="text1"/>
          <w:szCs w:val="21"/>
        </w:rPr>
        <w:tab/>
      </w:r>
      <w:r w:rsidRPr="00251074">
        <w:rPr>
          <w:rFonts w:ascii="Times New Roman" w:hAnsi="Times New Roman"/>
          <w:color w:val="000000" w:themeColor="text1"/>
          <w:szCs w:val="21"/>
        </w:rPr>
        <w:t>红眼</w:t>
      </w:r>
      <w:r w:rsidRPr="00251074">
        <w:rPr>
          <w:rFonts w:ascii="Times New Roman" w:hAnsi="Times New Roman"/>
          <w:color w:val="000000" w:themeColor="text1"/>
          <w:szCs w:val="21"/>
        </w:rPr>
        <w:tab/>
      </w:r>
      <w:r w:rsidRPr="00251074">
        <w:rPr>
          <w:rFonts w:ascii="Times New Roman" w:hAnsi="Times New Roman"/>
          <w:color w:val="000000" w:themeColor="text1"/>
          <w:szCs w:val="21"/>
        </w:rPr>
        <w:tab/>
        <w:t>C</w:t>
      </w:r>
      <w:r w:rsidRPr="00251074">
        <w:rPr>
          <w:rFonts w:ascii="Times New Roman" w:hAnsi="Times New Roman"/>
          <w:color w:val="000000" w:themeColor="text1"/>
          <w:szCs w:val="21"/>
        </w:rPr>
        <w:t>．白眼</w:t>
      </w:r>
      <w:r w:rsidRPr="00251074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251074">
        <w:rPr>
          <w:rFonts w:ascii="Times New Roman" w:hAnsi="Times New Roman"/>
          <w:color w:val="000000" w:themeColor="text1"/>
          <w:szCs w:val="21"/>
        </w:rPr>
        <w:t>D</w:t>
      </w:r>
      <w:r w:rsidRPr="00251074">
        <w:rPr>
          <w:rFonts w:ascii="Times New Roman" w:hAnsi="Times New Roman"/>
          <w:color w:val="000000" w:themeColor="text1"/>
          <w:szCs w:val="21"/>
        </w:rPr>
        <w:t>．朱砂眼</w:t>
      </w:r>
    </w:p>
    <w:p w:rsidR="007E3666" w:rsidRPr="00251074" w:rsidRDefault="007E3666" w:rsidP="007E3666">
      <w:pPr>
        <w:rPr>
          <w:color w:val="000000" w:themeColor="text1"/>
        </w:rPr>
      </w:pPr>
    </w:p>
    <w:p w:rsidR="004F2F9C" w:rsidRPr="00251074" w:rsidRDefault="007E3666" w:rsidP="004F2F9C">
      <w:pPr>
        <w:adjustRightInd w:val="0"/>
        <w:snapToGrid w:val="0"/>
        <w:spacing w:line="336" w:lineRule="auto"/>
        <w:ind w:left="315" w:hangingChars="150" w:hanging="315"/>
        <w:jc w:val="left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5</w:t>
      </w:r>
      <w:r w:rsidR="004F2F9C" w:rsidRPr="00251074">
        <w:rPr>
          <w:color w:val="000000" w:themeColor="text1"/>
          <w:szCs w:val="21"/>
        </w:rPr>
        <w:t>个</w:t>
      </w:r>
      <w:r w:rsidR="004F2F9C" w:rsidRPr="00251074">
        <w:rPr>
          <w:color w:val="000000" w:themeColor="text1"/>
          <w:szCs w:val="21"/>
        </w:rPr>
        <w:t>Pendred</w:t>
      </w:r>
      <w:r w:rsidR="004F2F9C" w:rsidRPr="00251074">
        <w:rPr>
          <w:color w:val="000000" w:themeColor="text1"/>
          <w:szCs w:val="21"/>
        </w:rPr>
        <w:t>综合征（又称耳聋</w:t>
      </w:r>
      <w:r w:rsidR="004F2F9C" w:rsidRPr="00251074">
        <w:rPr>
          <w:color w:val="000000" w:themeColor="text1"/>
          <w:szCs w:val="21"/>
        </w:rPr>
        <w:t>-</w:t>
      </w:r>
      <w:r w:rsidR="004F2F9C" w:rsidRPr="00251074">
        <w:rPr>
          <w:color w:val="000000" w:themeColor="text1"/>
          <w:szCs w:val="21"/>
        </w:rPr>
        <w:t>甲状腺肿综合征，一种家族性甲状腺肿、先天性耳聋、甲状腺激素有机合成障碍疾病）家系如图所示。下列相关判断不正确的是</w:t>
      </w:r>
    </w:p>
    <w:p w:rsidR="004F2F9C" w:rsidRPr="00251074" w:rsidRDefault="00830B0F" w:rsidP="004F2F9C">
      <w:pPr>
        <w:adjustRightInd w:val="0"/>
        <w:snapToGrid w:val="0"/>
        <w:spacing w:line="336" w:lineRule="auto"/>
        <w:jc w:val="center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kern w:val="0"/>
          <w:szCs w:val="21"/>
        </w:rPr>
        <w:fldChar w:fldCharType="begin"/>
      </w:r>
      <w:r>
        <w:rPr>
          <w:b/>
          <w:bCs/>
          <w:noProof/>
          <w:color w:val="000000" w:themeColor="text1"/>
          <w:kern w:val="0"/>
          <w:szCs w:val="21"/>
        </w:rPr>
        <w:instrText xml:space="preserve"> INCLUDEPICTURE  "D:\\..\\..\\..\\Administrator\\AppData\\Roaming\\Tencent\\Users\\365186177\\QQ\\WinTemp\\RichOle\\$UXQV@@9)7$LVG$E5CHSIVR.png" \* MERGEFORMATINET </w:instrText>
      </w:r>
      <w:r>
        <w:rPr>
          <w:b/>
          <w:bCs/>
          <w:noProof/>
          <w:color w:val="000000" w:themeColor="text1"/>
          <w:kern w:val="0"/>
          <w:szCs w:val="21"/>
        </w:rPr>
        <w:fldChar w:fldCharType="separate"/>
      </w:r>
      <w:r w:rsidR="003040BE">
        <w:rPr>
          <w:b/>
          <w:bCs/>
          <w:noProof/>
          <w:color w:val="000000" w:themeColor="text1"/>
          <w:kern w:val="0"/>
          <w:szCs w:val="21"/>
        </w:rPr>
        <w:fldChar w:fldCharType="begin"/>
      </w:r>
      <w:r w:rsidR="003040BE">
        <w:rPr>
          <w:b/>
          <w:bCs/>
          <w:noProof/>
          <w:color w:val="000000" w:themeColor="text1"/>
          <w:kern w:val="0"/>
          <w:szCs w:val="21"/>
        </w:rPr>
        <w:instrText xml:space="preserve"> INCLUDEPICTURE  "D:\\..\\..\\..\\Administrator\\AppData\\Roaming\\Tencent\\Users\\365186177\\QQ\\WinTemp\\RichOle\\$UXQV@@9)7$LVG$E5CHSIVR.png" \* MERGEFORMATINET </w:instrText>
      </w:r>
      <w:r w:rsidR="003040BE">
        <w:rPr>
          <w:b/>
          <w:bCs/>
          <w:noProof/>
          <w:color w:val="000000" w:themeColor="text1"/>
          <w:kern w:val="0"/>
          <w:szCs w:val="21"/>
        </w:rPr>
        <w:fldChar w:fldCharType="separate"/>
      </w:r>
      <w:r w:rsidR="002B76EE">
        <w:rPr>
          <w:b/>
          <w:bCs/>
          <w:noProof/>
          <w:color w:val="000000" w:themeColor="text1"/>
          <w:kern w:val="0"/>
          <w:szCs w:val="21"/>
        </w:rPr>
        <w:fldChar w:fldCharType="begin"/>
      </w:r>
      <w:r w:rsidR="002B76EE">
        <w:rPr>
          <w:b/>
          <w:bCs/>
          <w:noProof/>
          <w:color w:val="000000" w:themeColor="text1"/>
          <w:kern w:val="0"/>
          <w:szCs w:val="21"/>
        </w:rPr>
        <w:instrText xml:space="preserve"> INCLUDEPICTURE  "D:\\..\\..\\..\\Administrator\\AppData\\Roaming\\Tencent\\Users\\365186177\\QQ\\WinTemp\\RichOle\\$UXQV@@9)7$LVG$E5CHSIVR.png" \* MERGEFORMATINET </w:instrText>
      </w:r>
      <w:r w:rsidR="002B76EE">
        <w:rPr>
          <w:b/>
          <w:bCs/>
          <w:noProof/>
          <w:color w:val="000000" w:themeColor="text1"/>
          <w:kern w:val="0"/>
          <w:szCs w:val="21"/>
        </w:rPr>
        <w:fldChar w:fldCharType="separate"/>
      </w:r>
      <w:r w:rsidR="00DB636F">
        <w:rPr>
          <w:b/>
          <w:bCs/>
          <w:noProof/>
          <w:color w:val="000000" w:themeColor="text1"/>
          <w:kern w:val="0"/>
          <w:szCs w:val="21"/>
        </w:rPr>
        <w:fldChar w:fldCharType="begin"/>
      </w:r>
      <w:r w:rsidR="00DB636F">
        <w:rPr>
          <w:b/>
          <w:bCs/>
          <w:noProof/>
          <w:color w:val="000000" w:themeColor="text1"/>
          <w:kern w:val="0"/>
          <w:szCs w:val="21"/>
        </w:rPr>
        <w:instrText xml:space="preserve"> </w:instrText>
      </w:r>
      <w:r w:rsidR="00DB636F">
        <w:rPr>
          <w:b/>
          <w:bCs/>
          <w:noProof/>
          <w:color w:val="000000" w:themeColor="text1"/>
          <w:kern w:val="0"/>
          <w:szCs w:val="21"/>
        </w:rPr>
        <w:instrText>INCLUDEPICTURE  "D:\\..\\..\\..\\Administrator\\AppData\\Roaming\\Tencent\\Users\\365186177\\QQ\\WinTemp\\Ri</w:instrText>
      </w:r>
      <w:r w:rsidR="00DB636F">
        <w:rPr>
          <w:b/>
          <w:bCs/>
          <w:noProof/>
          <w:color w:val="000000" w:themeColor="text1"/>
          <w:kern w:val="0"/>
          <w:szCs w:val="21"/>
        </w:rPr>
        <w:instrText>chOle\\$UXQV@@9)7$LVG$E5CHSIVR.png" \* MERGEFORMATINET</w:instrText>
      </w:r>
      <w:r w:rsidR="00DB636F">
        <w:rPr>
          <w:b/>
          <w:bCs/>
          <w:noProof/>
          <w:color w:val="000000" w:themeColor="text1"/>
          <w:kern w:val="0"/>
          <w:szCs w:val="21"/>
        </w:rPr>
        <w:instrText xml:space="preserve"> </w:instrText>
      </w:r>
      <w:r w:rsidR="00DB636F">
        <w:rPr>
          <w:b/>
          <w:bCs/>
          <w:noProof/>
          <w:color w:val="000000" w:themeColor="text1"/>
          <w:kern w:val="0"/>
          <w:szCs w:val="21"/>
        </w:rPr>
        <w:fldChar w:fldCharType="separate"/>
      </w:r>
      <w:r w:rsidR="00252AD1">
        <w:rPr>
          <w:b/>
          <w:bCs/>
          <w:noProof/>
          <w:color w:val="000000" w:themeColor="text1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5pt;height:78.95pt;visibility:visible">
            <v:imagedata r:id="rId6" r:href="rId7"/>
          </v:shape>
        </w:pict>
      </w:r>
      <w:r w:rsidR="00DB636F">
        <w:rPr>
          <w:b/>
          <w:bCs/>
          <w:noProof/>
          <w:color w:val="000000" w:themeColor="text1"/>
          <w:kern w:val="0"/>
          <w:szCs w:val="21"/>
        </w:rPr>
        <w:fldChar w:fldCharType="end"/>
      </w:r>
      <w:r w:rsidR="002B76EE">
        <w:rPr>
          <w:b/>
          <w:bCs/>
          <w:noProof/>
          <w:color w:val="000000" w:themeColor="text1"/>
          <w:kern w:val="0"/>
          <w:szCs w:val="21"/>
        </w:rPr>
        <w:fldChar w:fldCharType="end"/>
      </w:r>
      <w:r w:rsidR="003040BE">
        <w:rPr>
          <w:b/>
          <w:bCs/>
          <w:noProof/>
          <w:color w:val="000000" w:themeColor="text1"/>
          <w:kern w:val="0"/>
          <w:szCs w:val="21"/>
        </w:rPr>
        <w:fldChar w:fldCharType="end"/>
      </w:r>
      <w:r>
        <w:rPr>
          <w:b/>
          <w:bCs/>
          <w:noProof/>
          <w:color w:val="000000" w:themeColor="text1"/>
          <w:kern w:val="0"/>
          <w:szCs w:val="21"/>
        </w:rPr>
        <w:fldChar w:fldCharType="end"/>
      </w:r>
    </w:p>
    <w:p w:rsidR="004F2F9C" w:rsidRPr="00251074" w:rsidRDefault="004F2F9C" w:rsidP="004F2F9C">
      <w:pPr>
        <w:adjustRightInd w:val="0"/>
        <w:snapToGrid w:val="0"/>
        <w:spacing w:line="336" w:lineRule="auto"/>
        <w:ind w:firstLineChars="150" w:firstLine="315"/>
        <w:jc w:val="left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A</w:t>
      </w:r>
      <w:r w:rsidRPr="00251074">
        <w:rPr>
          <w:color w:val="000000" w:themeColor="text1"/>
          <w:szCs w:val="21"/>
        </w:rPr>
        <w:t>．该病的遗传方式是常染色体隐性遗传</w:t>
      </w:r>
    </w:p>
    <w:p w:rsidR="004F2F9C" w:rsidRPr="00251074" w:rsidRDefault="004F2F9C" w:rsidP="004F2F9C">
      <w:pPr>
        <w:adjustRightInd w:val="0"/>
        <w:snapToGrid w:val="0"/>
        <w:spacing w:line="336" w:lineRule="auto"/>
        <w:ind w:firstLineChars="150" w:firstLine="315"/>
        <w:jc w:val="left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B</w:t>
      </w:r>
      <w:r w:rsidRPr="00251074">
        <w:rPr>
          <w:color w:val="000000" w:themeColor="text1"/>
          <w:szCs w:val="21"/>
        </w:rPr>
        <w:t>．</w:t>
      </w:r>
      <w:r w:rsidRPr="00251074">
        <w:rPr>
          <w:color w:val="000000" w:themeColor="text1"/>
          <w:szCs w:val="21"/>
        </w:rPr>
        <w:t>II</w:t>
      </w:r>
      <w:r w:rsidRPr="00251074">
        <w:rPr>
          <w:color w:val="000000" w:themeColor="text1"/>
          <w:szCs w:val="21"/>
          <w:vertAlign w:val="subscript"/>
        </w:rPr>
        <w:t>6</w:t>
      </w:r>
      <w:r w:rsidRPr="00251074">
        <w:rPr>
          <w:color w:val="000000" w:themeColor="text1"/>
          <w:szCs w:val="21"/>
        </w:rPr>
        <w:t>是此病致病基因携带者的概率是</w:t>
      </w:r>
      <w:r w:rsidRPr="00251074">
        <w:rPr>
          <w:color w:val="000000" w:themeColor="text1"/>
          <w:szCs w:val="21"/>
        </w:rPr>
        <w:t>2/3</w:t>
      </w:r>
    </w:p>
    <w:p w:rsidR="004F2F9C" w:rsidRPr="00251074" w:rsidRDefault="004F2F9C" w:rsidP="004F2F9C">
      <w:pPr>
        <w:adjustRightInd w:val="0"/>
        <w:snapToGrid w:val="0"/>
        <w:spacing w:line="336" w:lineRule="auto"/>
        <w:ind w:firstLineChars="150" w:firstLine="315"/>
        <w:jc w:val="left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C</w:t>
      </w:r>
      <w:r w:rsidRPr="00251074">
        <w:rPr>
          <w:color w:val="000000" w:themeColor="text1"/>
          <w:szCs w:val="21"/>
        </w:rPr>
        <w:t>．可通过遗传咨询和产前诊断预防该病患儿的出生</w:t>
      </w:r>
    </w:p>
    <w:p w:rsidR="004F2F9C" w:rsidRPr="00251074" w:rsidRDefault="004F2F9C" w:rsidP="004F2F9C">
      <w:pPr>
        <w:adjustRightInd w:val="0"/>
        <w:snapToGrid w:val="0"/>
        <w:spacing w:line="336" w:lineRule="auto"/>
        <w:ind w:firstLineChars="150" w:firstLine="315"/>
        <w:jc w:val="left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D</w:t>
      </w:r>
      <w:r w:rsidRPr="00251074">
        <w:rPr>
          <w:color w:val="000000" w:themeColor="text1"/>
          <w:szCs w:val="21"/>
        </w:rPr>
        <w:t>．该病可能出现的现象是新陈代谢加快，体温偏高</w:t>
      </w:r>
    </w:p>
    <w:p w:rsidR="004F2F9C" w:rsidRPr="00251074" w:rsidRDefault="004F2F9C" w:rsidP="004F2F9C">
      <w:pPr>
        <w:rPr>
          <w:b/>
          <w:bCs/>
          <w:color w:val="000000" w:themeColor="text1"/>
          <w:sz w:val="24"/>
          <w:szCs w:val="32"/>
        </w:rPr>
      </w:pPr>
    </w:p>
    <w:p w:rsidR="004F2F9C" w:rsidRPr="00251074" w:rsidRDefault="007E3666" w:rsidP="004F2F9C">
      <w:pPr>
        <w:rPr>
          <w:color w:val="000000" w:themeColor="text1"/>
        </w:rPr>
      </w:pPr>
      <w:r w:rsidRPr="00251074">
        <w:rPr>
          <w:rFonts w:ascii="宋体" w:hAnsi="宋体" w:cs="宋体"/>
          <w:color w:val="000000" w:themeColor="text1"/>
          <w:szCs w:val="21"/>
        </w:rPr>
        <w:t>6</w:t>
      </w:r>
      <w:r w:rsidR="004F2F9C" w:rsidRPr="00251074">
        <w:rPr>
          <w:rFonts w:hint="eastAsia"/>
          <w:color w:val="000000" w:themeColor="text1"/>
        </w:rPr>
        <w:t>蝇眼色由常染色体上的（</w:t>
      </w:r>
      <w:r w:rsidR="004F2F9C" w:rsidRPr="00251074">
        <w:rPr>
          <w:color w:val="000000" w:themeColor="text1"/>
        </w:rPr>
        <w:t>A/a</w:t>
      </w:r>
      <w:r w:rsidR="004F2F9C" w:rsidRPr="00251074">
        <w:rPr>
          <w:rFonts w:hint="eastAsia"/>
          <w:color w:val="000000" w:themeColor="text1"/>
        </w:rPr>
        <w:t>）和</w:t>
      </w:r>
      <w:r w:rsidR="004F2F9C" w:rsidRPr="00251074">
        <w:rPr>
          <w:color w:val="000000" w:themeColor="text1"/>
        </w:rPr>
        <w:t>X</w:t>
      </w:r>
      <w:r w:rsidR="004F2F9C" w:rsidRPr="00251074">
        <w:rPr>
          <w:rFonts w:hint="eastAsia"/>
          <w:color w:val="000000" w:themeColor="text1"/>
        </w:rPr>
        <w:t>染色体上的（</w:t>
      </w:r>
      <w:r w:rsidR="004F2F9C" w:rsidRPr="00251074">
        <w:rPr>
          <w:color w:val="000000" w:themeColor="text1"/>
        </w:rPr>
        <w:t>B/b</w:t>
      </w:r>
      <w:r w:rsidR="004F2F9C" w:rsidRPr="00251074">
        <w:rPr>
          <w:rFonts w:hint="eastAsia"/>
          <w:color w:val="000000" w:themeColor="text1"/>
        </w:rPr>
        <w:t>）两对等位基因共同控制，具体关系如下图所示。下列说法</w:t>
      </w:r>
      <w:r w:rsidR="004F2F9C" w:rsidRPr="00251074">
        <w:rPr>
          <w:rFonts w:hint="eastAsia"/>
          <w:color w:val="000000" w:themeColor="text1"/>
          <w:em w:val="dot"/>
        </w:rPr>
        <w:t>错误</w:t>
      </w:r>
      <w:r w:rsidR="004F2F9C" w:rsidRPr="00251074">
        <w:rPr>
          <w:rFonts w:hint="eastAsia"/>
          <w:color w:val="000000" w:themeColor="text1"/>
        </w:rPr>
        <w:t>的是</w:t>
      </w:r>
    </w:p>
    <w:p w:rsidR="004F2F9C" w:rsidRPr="00251074" w:rsidRDefault="004F2F9C" w:rsidP="004F2F9C">
      <w:pPr>
        <w:rPr>
          <w:color w:val="000000" w:themeColor="text1"/>
        </w:rPr>
      </w:pPr>
      <w:r w:rsidRPr="0025107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</wp:posOffset>
                </wp:positionV>
                <wp:extent cx="2424430" cy="759460"/>
                <wp:effectExtent l="0" t="0" r="0" b="0"/>
                <wp:wrapNone/>
                <wp:docPr id="2" name="组合 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430" cy="759460"/>
                          <a:chOff x="4658" y="12302"/>
                          <a:chExt cx="3818" cy="1196"/>
                        </a:xfrm>
                      </wpg:grpSpPr>
                      <wpg:grpSp>
                        <wpg:cNvPr id="3" name="组合 123"/>
                        <wpg:cNvGrpSpPr>
                          <a:grpSpLocks/>
                        </wpg:cNvGrpSpPr>
                        <wpg:grpSpPr bwMode="auto">
                          <a:xfrm>
                            <a:off x="4658" y="12302"/>
                            <a:ext cx="3818" cy="835"/>
                            <a:chOff x="4508" y="4596"/>
                            <a:chExt cx="3818" cy="835"/>
                          </a:xfrm>
                        </wpg:grpSpPr>
                        <wps:wsp>
                          <wps:cNvPr id="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5112"/>
                              <a:ext cx="80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2F9C" w:rsidRDefault="004F2F9C" w:rsidP="004F2F9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白眼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4" y="5148"/>
                              <a:ext cx="75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2F9C" w:rsidRDefault="004F2F9C" w:rsidP="004F2F9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粉眼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4" y="5124"/>
                              <a:ext cx="842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2F9C" w:rsidRDefault="004F2F9C" w:rsidP="004F2F9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红眼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8" y="4608"/>
                              <a:ext cx="663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2F9C" w:rsidRDefault="004F2F9C" w:rsidP="004F2F9C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  <w:r>
                                  <w:rPr>
                                    <w:vertAlign w:val="super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9" y="4596"/>
                              <a:ext cx="664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2F9C" w:rsidRDefault="004F2F9C" w:rsidP="004F2F9C">
                                <w:pPr>
                                  <w:jc w:val="center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2" y="5268"/>
                              <a:ext cx="79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2" y="4860"/>
                              <a:ext cx="6" cy="3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0" y="5268"/>
                              <a:ext cx="79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0" y="4860"/>
                              <a:ext cx="6" cy="3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文本框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985" y="13138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F9C" w:rsidRDefault="004F2F9C" w:rsidP="004F2F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alt="学科网(www.zxxk.com)--教育资源门户，提供试卷、教案、课件、论文、素材及各类教学资源下载，还有大量而丰富的教学相关资讯！" style="position:absolute;left:0;text-align:left;margin-left:90pt;margin-top:5.4pt;width:190.9pt;height:59.8pt;z-index:251659264" coordorigin="4658,12302" coordsize="3818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">
                <v:group id="组合 123" o:spid="_x0000_s1027" style="position:absolute;left:4658;top:12302;width:3818;height:835" coordorigin="4508,4596" coordsize="3818,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4508;top:5112;width:8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<v:textbox inset="0,0,0,0">
                      <w:txbxContent>
                        <w:p w:rsidR="004F2F9C" w:rsidRDefault="004F2F9C" w:rsidP="004F2F9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白眼</w:t>
                          </w:r>
                        </w:p>
                      </w:txbxContent>
                    </v:textbox>
                  </v:shape>
                  <v:shape id="文本框 2" o:spid="_x0000_s1029" type="#_x0000_t202" style="position:absolute;left:5984;top:5148;width:75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inset="0,0,0,0">
                      <w:txbxContent>
                        <w:p w:rsidR="004F2F9C" w:rsidRDefault="004F2F9C" w:rsidP="004F2F9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粉眼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7484;top:5124;width:84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<v:textbox inset="0,0,0,0">
                      <w:txbxContent>
                        <w:p w:rsidR="004F2F9C" w:rsidRDefault="004F2F9C" w:rsidP="004F2F9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红眼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5248;top:4608;width:663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<v:textbox inset="0,0,0,0">
                      <w:txbxContent>
                        <w:p w:rsidR="004F2F9C" w:rsidRDefault="004F2F9C" w:rsidP="004F2F9C">
                          <w:pPr>
                            <w:jc w:val="center"/>
                          </w:pPr>
                          <w:r>
                            <w:t>X</w:t>
                          </w:r>
                          <w:r>
                            <w:rPr>
                              <w:vertAlign w:val="superscript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6779;top:4596;width:664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4F2F9C" w:rsidRDefault="004F2F9C" w:rsidP="004F2F9C">
                          <w:pPr>
                            <w:jc w:val="center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" o:spid="_x0000_s1033" type="#_x0000_t32" style="position:absolute;left:5192;top:5268;width:7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yh9sUAAADaAAAADwAAAGRycy9kb3ducmV2LnhtbESPX0sDMRDE3wt+h7CCb22igrVn0yKC&#10;fx4stLVQfFsu6+Xwsjkv6/X89qZQ6OMwM79h5sshNKqnLtWRLVxPDCjiMrqaKwu7j+fxPagkyA6b&#10;yGThjxIsFxejORYuHnhD/VYqlSGcCrTgRdpC61R6CpgmsSXO3lfsAkqWXaVdh4cMD42+MeZOB6w5&#10;L3hs6clT+b39DRbMqze3P3W/2e+0vO+nL7Jaf86svbocHh9ACQ1yDp/ab87CDI5X8g3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yh9sUAAADaAAAADwAAAAAAAAAA&#10;AAAAAAChAgAAZHJzL2Rvd25yZXYueG1sUEsFBgAAAAAEAAQA+QAAAJMDAAAAAA==&#10;" strokeweight="1pt">
                    <v:stroke endarrow="classic"/>
                  </v:shape>
                  <v:shape id="AutoShape 49" o:spid="_x0000_s1034" type="#_x0000_t32" style="position:absolute;left:5552;top:4860;width:6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zLjcUAAADbAAAADwAAAGRycy9kb3ducmV2LnhtbESPzUsDQQzF74L/wxDBm51RwY9tp0UE&#10;Pw4KthZKb2En7izuZNaduF3/e3MQvCW8l/d+Waym1JmRhtJm9nA+c2CI6xxabjxs3x/ObsAUQQ7Y&#10;ZSYPP1RgtTw+WmAV8oHXNG6kMRrCpUIPUaSvrC11pIRllnti1T7ykFB0HRobBjxoeOrshXNXNmHL&#10;2hCxp/tI9efmO3lwT9FdfrXjere18rK7fpTXt/2t96cn090cjNAk/+a/6+eg+Eqvv+gAd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zLjcUAAADbAAAADwAAAAAAAAAA&#10;AAAAAAChAgAAZHJzL2Rvd25yZXYueG1sUEsFBgAAAAAEAAQA+QAAAJMDAAAAAA==&#10;" strokeweight="1pt">
                    <v:stroke endarrow="classic"/>
                  </v:shape>
                  <v:shape id="AutoShape 48" o:spid="_x0000_s1035" type="#_x0000_t32" style="position:absolute;left:6740;top:5268;width:7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BuFsMAAADbAAAADwAAAGRycy9kb3ducmV2LnhtbERPS0sDMRC+F/wPYQRvbVIFq2vTIoKP&#10;g4W2Foq3YTNuFjeTdTNu139vCoXe5uN7znw5hEb11KU6soXpxIAiLqOrubKw+3ge34FKguywiUwW&#10;/ijBcnExmmPh4oE31G+lUjmEU4EWvEhbaJ1KTwHTJLbEmfuKXUDJsKu06/CQw0Ojr4251QFrzg0e&#10;W3ryVH5vf4MF8+rNzU/db/Y7Le/72Yus1p/31l5dDo8PoIQGOYtP7jeX50/h+Es+QC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AbhbDAAAA2wAAAA8AAAAAAAAAAAAA&#10;AAAAoQIAAGRycy9kb3ducmV2LnhtbFBLBQYAAAAABAAEAPkAAACRAwAAAAA=&#10;" strokeweight="1pt">
                    <v:stroke endarrow="classic"/>
                  </v:shape>
                  <v:shape id="AutoShape 49" o:spid="_x0000_s1036" type="#_x0000_t32" style="position:absolute;left:7100;top:4860;width:6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wYcMAAADbAAAADwAAAGRycy9kb3ducmV2LnhtbERPTUsDMRC9C/6HMII3m9hC1bVpEaHV&#10;QwVbC8XbsBk3i5vJdjNut/++EQRv83ifM1sMoVE9damObOF2ZEARl9HVXFnYfSxv7kElQXbYRCYL&#10;J0qwmF9ezLBw8cgb6rdSqRzCqUALXqQttE6lp4BpFFvizH3FLqBk2FXadXjM4aHRY2OmOmDNucFj&#10;S8+eyu/tT7BgXryZHOp+s99pWe/vVvL2/vlg7fXV8PQISmiQf/Gf+9Xl+WP4/SUfo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8GHDAAAA2wAAAA8AAAAAAAAAAAAA&#10;AAAAoQIAAGRycy9kb3ducmV2LnhtbFBLBQYAAAAABAAEAPkAAACRAwAAAAA=&#10;" strokeweight="1pt">
                    <v:stroke endarrow="classic"/>
                  </v:shape>
                </v:group>
                <v:shape id="文本框 133" o:spid="_x0000_s1037" type="#_x0000_t202" style="position:absolute;left:5985;top:13138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F2F9C" w:rsidRDefault="004F2F9C" w:rsidP="004F2F9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2F9C" w:rsidRPr="00251074" w:rsidRDefault="004F2F9C" w:rsidP="004F2F9C">
      <w:pPr>
        <w:spacing w:beforeLines="50" w:before="156"/>
        <w:ind w:left="134" w:hangingChars="64" w:hanging="134"/>
        <w:rPr>
          <w:color w:val="000000" w:themeColor="text1"/>
        </w:rPr>
      </w:pPr>
    </w:p>
    <w:p w:rsidR="004F2F9C" w:rsidRPr="00251074" w:rsidRDefault="004F2F9C" w:rsidP="004F2F9C">
      <w:pPr>
        <w:ind w:left="134" w:hangingChars="64" w:hanging="134"/>
        <w:rPr>
          <w:color w:val="000000" w:themeColor="text1"/>
        </w:rPr>
      </w:pPr>
    </w:p>
    <w:p w:rsidR="004F2F9C" w:rsidRPr="00251074" w:rsidRDefault="004F2F9C" w:rsidP="004F2F9C">
      <w:pPr>
        <w:ind w:left="134" w:hangingChars="64" w:hanging="134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lastRenderedPageBreak/>
        <w:t>A. 红眼雄果蝇的后代中雌性个体可能出现白色</w:t>
      </w:r>
    </w:p>
    <w:p w:rsidR="004F2F9C" w:rsidRPr="00251074" w:rsidRDefault="004F2F9C" w:rsidP="004F2F9C">
      <w:pPr>
        <w:ind w:left="134" w:hangingChars="64" w:hanging="134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B. 根据上图分析，白眼果蝇应该有</w:t>
      </w:r>
      <w:r w:rsidRPr="00251074">
        <w:rPr>
          <w:rFonts w:ascii="宋体" w:hAnsi="宋体" w:hint="eastAsia"/>
          <w:color w:val="000000" w:themeColor="text1"/>
          <w:shd w:val="clear" w:color="auto" w:fill="FFFFFF"/>
        </w:rPr>
        <w:t>6</w:t>
      </w:r>
      <w:r w:rsidRPr="00251074">
        <w:rPr>
          <w:rFonts w:ascii="宋体" w:hAnsi="宋体" w:hint="eastAsia"/>
          <w:color w:val="000000" w:themeColor="text1"/>
        </w:rPr>
        <w:t>种基因型</w:t>
      </w:r>
    </w:p>
    <w:p w:rsidR="004F2F9C" w:rsidRPr="00251074" w:rsidRDefault="004F2F9C" w:rsidP="004F2F9C">
      <w:pPr>
        <w:ind w:left="134" w:hangingChars="64" w:hanging="134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C. 纯合粉眼雌果蝇与白眼雄果蝇杂交，</w:t>
      </w:r>
      <w:r w:rsidRPr="00251074">
        <w:rPr>
          <w:rFonts w:ascii="宋体" w:hAnsi="宋体"/>
          <w:color w:val="000000" w:themeColor="text1"/>
        </w:rPr>
        <w:t>F</w:t>
      </w:r>
      <w:r w:rsidRPr="00251074">
        <w:rPr>
          <w:rFonts w:ascii="宋体" w:hAnsi="宋体"/>
          <w:color w:val="000000" w:themeColor="text1"/>
          <w:vertAlign w:val="subscript"/>
        </w:rPr>
        <w:t>1</w:t>
      </w:r>
      <w:r w:rsidRPr="00251074">
        <w:rPr>
          <w:rFonts w:ascii="宋体" w:hAnsi="宋体" w:hint="eastAsia"/>
          <w:color w:val="000000" w:themeColor="text1"/>
        </w:rPr>
        <w:t>有红眼、粉眼，则亲代雄果蝇基因型为A</w:t>
      </w:r>
      <w:r w:rsidRPr="00251074">
        <w:rPr>
          <w:rFonts w:ascii="宋体" w:hAnsi="宋体"/>
          <w:color w:val="000000" w:themeColor="text1"/>
        </w:rPr>
        <w:t>aX</w:t>
      </w:r>
      <w:r w:rsidRPr="00251074">
        <w:rPr>
          <w:rFonts w:ascii="宋体" w:hAnsi="宋体"/>
          <w:color w:val="000000" w:themeColor="text1"/>
          <w:vertAlign w:val="superscript"/>
        </w:rPr>
        <w:t>b</w:t>
      </w:r>
      <w:r w:rsidRPr="00251074">
        <w:rPr>
          <w:rFonts w:ascii="宋体" w:hAnsi="宋体"/>
          <w:color w:val="000000" w:themeColor="text1"/>
        </w:rPr>
        <w:t>Y</w:t>
      </w:r>
    </w:p>
    <w:p w:rsidR="004F2F9C" w:rsidRPr="00251074" w:rsidRDefault="004F2F9C" w:rsidP="004F2F9C">
      <w:pPr>
        <w:ind w:left="134" w:hangingChars="64" w:hanging="134"/>
        <w:rPr>
          <w:rFonts w:ascii="宋体" w:hAnsi="宋体"/>
          <w:color w:val="000000" w:themeColor="text1"/>
        </w:rPr>
      </w:pPr>
      <w:r w:rsidRPr="00251074">
        <w:rPr>
          <w:rFonts w:ascii="宋体" w:hAnsi="宋体"/>
          <w:color w:val="000000" w:themeColor="text1"/>
        </w:rPr>
        <w:t>D．</w:t>
      </w:r>
      <w:r w:rsidRPr="00251074">
        <w:rPr>
          <w:rFonts w:ascii="宋体" w:hAnsi="宋体" w:hint="eastAsia"/>
          <w:color w:val="000000" w:themeColor="text1"/>
        </w:rPr>
        <w:t>将C选项杂交组合的</w:t>
      </w:r>
      <w:r w:rsidRPr="00251074">
        <w:rPr>
          <w:rFonts w:ascii="宋体" w:hAnsi="宋体"/>
          <w:color w:val="000000" w:themeColor="text1"/>
        </w:rPr>
        <w:t>F</w:t>
      </w:r>
      <w:r w:rsidRPr="00251074">
        <w:rPr>
          <w:rFonts w:ascii="宋体" w:hAnsi="宋体"/>
          <w:color w:val="000000" w:themeColor="text1"/>
          <w:vertAlign w:val="subscript"/>
        </w:rPr>
        <w:t>1</w:t>
      </w:r>
      <w:r w:rsidRPr="00251074">
        <w:rPr>
          <w:rFonts w:ascii="宋体" w:hAnsi="宋体" w:hint="eastAsia"/>
          <w:color w:val="000000" w:themeColor="text1"/>
        </w:rPr>
        <w:t>代果蝇随机进行交配，则</w:t>
      </w:r>
      <w:r w:rsidRPr="00251074">
        <w:rPr>
          <w:rFonts w:ascii="宋体" w:hAnsi="宋体"/>
          <w:color w:val="000000" w:themeColor="text1"/>
        </w:rPr>
        <w:t>F</w:t>
      </w:r>
      <w:r w:rsidRPr="00251074">
        <w:rPr>
          <w:rFonts w:ascii="宋体" w:hAnsi="宋体"/>
          <w:color w:val="000000" w:themeColor="text1"/>
          <w:vertAlign w:val="subscript"/>
        </w:rPr>
        <w:t>2</w:t>
      </w:r>
      <w:r w:rsidRPr="00251074">
        <w:rPr>
          <w:rFonts w:ascii="宋体" w:hAnsi="宋体" w:hint="eastAsia"/>
          <w:color w:val="000000" w:themeColor="text1"/>
        </w:rPr>
        <w:t>代果蝇中，</w:t>
      </w:r>
      <w:r w:rsidRPr="00251074">
        <w:rPr>
          <w:rFonts w:ascii="宋体" w:hAnsi="宋体"/>
          <w:color w:val="000000" w:themeColor="text1"/>
        </w:rPr>
        <w:t>X</w:t>
      </w:r>
      <w:r w:rsidRPr="00251074">
        <w:rPr>
          <w:rFonts w:ascii="宋体" w:hAnsi="宋体"/>
          <w:color w:val="000000" w:themeColor="text1"/>
          <w:vertAlign w:val="superscript"/>
        </w:rPr>
        <w:t>B</w:t>
      </w:r>
      <w:r w:rsidRPr="00251074">
        <w:rPr>
          <w:rFonts w:ascii="宋体" w:hAnsi="宋体" w:hint="eastAsia"/>
          <w:color w:val="000000" w:themeColor="text1"/>
        </w:rPr>
        <w:t>的基因频率为</w:t>
      </w:r>
      <w:r w:rsidRPr="00251074">
        <w:rPr>
          <w:rFonts w:ascii="宋体" w:hAnsi="宋体"/>
          <w:color w:val="000000" w:themeColor="text1"/>
        </w:rPr>
        <w:t>2/3</w:t>
      </w:r>
    </w:p>
    <w:p w:rsidR="004F2F9C" w:rsidRPr="00251074" w:rsidRDefault="004F2F9C" w:rsidP="004F2F9C">
      <w:pPr>
        <w:rPr>
          <w:b/>
          <w:bCs/>
          <w:color w:val="000000" w:themeColor="text1"/>
          <w:sz w:val="24"/>
          <w:szCs w:val="32"/>
        </w:rPr>
      </w:pPr>
    </w:p>
    <w:p w:rsidR="004F2F9C" w:rsidRPr="00251074" w:rsidRDefault="007E3666" w:rsidP="004F2F9C">
      <w:pPr>
        <w:ind w:leftChars="50" w:left="420" w:hangingChars="150" w:hanging="315"/>
        <w:jc w:val="left"/>
        <w:textAlignment w:val="center"/>
        <w:rPr>
          <w:color w:val="000000" w:themeColor="text1"/>
        </w:rPr>
      </w:pPr>
      <w:r w:rsidRPr="00251074">
        <w:rPr>
          <w:color w:val="000000" w:themeColor="text1"/>
        </w:rPr>
        <w:t>7</w:t>
      </w:r>
      <w:r w:rsidR="004F2F9C" w:rsidRPr="00251074">
        <w:rPr>
          <w:color w:val="000000" w:themeColor="text1"/>
        </w:rPr>
        <w:t>研究所将拟南芥的三个抗盐基因</w:t>
      </w:r>
      <w:r w:rsidR="004F2F9C" w:rsidRPr="00251074">
        <w:rPr>
          <w:color w:val="000000" w:themeColor="text1"/>
        </w:rPr>
        <w:t>SOS</w:t>
      </w:r>
      <w:r w:rsidR="004F2F9C" w:rsidRPr="00251074">
        <w:rPr>
          <w:rFonts w:hint="eastAsia"/>
          <w:color w:val="000000" w:themeColor="text1"/>
        </w:rPr>
        <w:t>1</w:t>
      </w:r>
      <w:r w:rsidR="004F2F9C" w:rsidRPr="00251074">
        <w:rPr>
          <w:color w:val="000000" w:themeColor="text1"/>
        </w:rPr>
        <w:t>、</w:t>
      </w:r>
      <w:r w:rsidR="004F2F9C" w:rsidRPr="00251074">
        <w:rPr>
          <w:color w:val="000000" w:themeColor="text1"/>
        </w:rPr>
        <w:t>SOS2</w:t>
      </w:r>
      <w:r w:rsidR="004F2F9C" w:rsidRPr="00251074">
        <w:rPr>
          <w:color w:val="000000" w:themeColor="text1"/>
        </w:rPr>
        <w:t>、</w:t>
      </w:r>
      <w:r w:rsidR="004F2F9C" w:rsidRPr="00251074">
        <w:rPr>
          <w:color w:val="000000" w:themeColor="text1"/>
        </w:rPr>
        <w:t>SOS3</w:t>
      </w:r>
      <w:r w:rsidR="004F2F9C" w:rsidRPr="00251074">
        <w:rPr>
          <w:color w:val="000000" w:themeColor="text1"/>
        </w:rPr>
        <w:t>导入玉米，筛选出成功整合的耐盐植株（三个基因都表达才表现为高耐盐性状）。如图表示三个基因随机整合的情况，让三株转基因植株自交</w:t>
      </w:r>
      <w:r w:rsidR="004F2F9C" w:rsidRPr="00251074">
        <w:rPr>
          <w:rFonts w:hint="eastAsia"/>
          <w:color w:val="000000" w:themeColor="text1"/>
        </w:rPr>
        <w:t>（无交叉互换）</w:t>
      </w:r>
      <w:r w:rsidR="004F2F9C" w:rsidRPr="00251074">
        <w:rPr>
          <w:color w:val="000000" w:themeColor="text1"/>
        </w:rPr>
        <w:t>，后代高耐盐性状的个体比例最小的是</w:t>
      </w:r>
    </w:p>
    <w:p w:rsidR="004F2F9C" w:rsidRPr="00251074" w:rsidRDefault="004F2F9C" w:rsidP="004F2F9C">
      <w:pPr>
        <w:ind w:leftChars="200" w:left="735" w:hangingChars="150" w:hanging="315"/>
        <w:jc w:val="center"/>
        <w:textAlignment w:val="center"/>
        <w:rPr>
          <w:color w:val="000000" w:themeColor="text1"/>
        </w:rPr>
      </w:pPr>
      <w:r w:rsidRPr="00251074">
        <w:rPr>
          <w:noProof/>
          <w:color w:val="000000" w:themeColor="text1"/>
        </w:rPr>
        <w:drawing>
          <wp:inline distT="0" distB="0" distL="0" distR="0">
            <wp:extent cx="1943100" cy="95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9C" w:rsidRPr="00251074" w:rsidRDefault="004F2F9C" w:rsidP="004F2F9C">
      <w:pPr>
        <w:ind w:leftChars="200" w:left="735" w:hangingChars="150" w:hanging="315"/>
        <w:jc w:val="left"/>
        <w:textAlignment w:val="center"/>
        <w:rPr>
          <w:color w:val="000000" w:themeColor="text1"/>
        </w:rPr>
      </w:pPr>
      <w:r w:rsidRPr="00251074">
        <w:rPr>
          <w:color w:val="000000" w:themeColor="text1"/>
        </w:rPr>
        <w:t>A</w:t>
      </w:r>
      <w:r w:rsidRPr="00251074">
        <w:rPr>
          <w:color w:val="000000" w:themeColor="text1"/>
        </w:rPr>
        <w:t>．甲</w:t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  <w:t>B</w:t>
      </w:r>
      <w:r w:rsidRPr="00251074">
        <w:rPr>
          <w:color w:val="000000" w:themeColor="text1"/>
        </w:rPr>
        <w:t>．乙</w:t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  <w:t>C</w:t>
      </w:r>
      <w:r w:rsidRPr="00251074">
        <w:rPr>
          <w:color w:val="000000" w:themeColor="text1"/>
        </w:rPr>
        <w:t>．丙</w:t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</w:r>
      <w:r w:rsidRPr="00251074">
        <w:rPr>
          <w:color w:val="000000" w:themeColor="text1"/>
        </w:rPr>
        <w:tab/>
        <w:t>D</w:t>
      </w:r>
      <w:r w:rsidRPr="00251074">
        <w:rPr>
          <w:color w:val="000000" w:themeColor="text1"/>
        </w:rPr>
        <w:t>．三者相同</w:t>
      </w:r>
    </w:p>
    <w:p w:rsidR="007E3666" w:rsidRPr="00251074" w:rsidRDefault="007E3666" w:rsidP="004F2F9C">
      <w:pPr>
        <w:autoSpaceDE w:val="0"/>
        <w:autoSpaceDN w:val="0"/>
        <w:adjustRightInd w:val="0"/>
        <w:spacing w:line="276" w:lineRule="auto"/>
        <w:jc w:val="left"/>
        <w:rPr>
          <w:rFonts w:ascii="宋体" w:hAnsi="宋体"/>
          <w:color w:val="000000" w:themeColor="text1"/>
        </w:rPr>
      </w:pPr>
    </w:p>
    <w:p w:rsidR="004F2F9C" w:rsidRPr="00251074" w:rsidRDefault="007E3666" w:rsidP="004F2F9C">
      <w:pPr>
        <w:autoSpaceDE w:val="0"/>
        <w:autoSpaceDN w:val="0"/>
        <w:adjustRightInd w:val="0"/>
        <w:spacing w:line="276" w:lineRule="auto"/>
        <w:jc w:val="left"/>
        <w:rPr>
          <w:rFonts w:ascii="宋体" w:hAnsi="宋体"/>
          <w:color w:val="000000" w:themeColor="text1"/>
        </w:rPr>
      </w:pPr>
      <w:r w:rsidRPr="00251074">
        <w:rPr>
          <w:rFonts w:ascii="宋体" w:hAnsi="宋体"/>
          <w:color w:val="000000" w:themeColor="text1"/>
        </w:rPr>
        <w:t>8</w:t>
      </w:r>
      <w:r w:rsidR="004F2F9C" w:rsidRPr="00251074">
        <w:rPr>
          <w:rFonts w:ascii="宋体" w:hAnsi="宋体" w:hint="eastAsia"/>
          <w:color w:val="000000" w:themeColor="text1"/>
        </w:rPr>
        <w:t xml:space="preserve">某种昆虫长翅(A)对残翅(a)、直翅(B)对弯翅(b)、有刺刚毛(D)对无刺刚毛(d)为显性，控制这三对性状的基因位于常染色体上。如图表示某一个体的基因组成，若不考虑交叉互换，以下判断正确的是 </w:t>
      </w:r>
    </w:p>
    <w:p w:rsidR="004F2F9C" w:rsidRPr="00251074" w:rsidRDefault="004F2F9C" w:rsidP="004F2F9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A．右图中A与B互为等位基因，A与D互为非等位基因</w:t>
      </w:r>
    </w:p>
    <w:p w:rsidR="004F2F9C" w:rsidRPr="00251074" w:rsidRDefault="004F2F9C" w:rsidP="004F2F9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B．该个体的一个初级精母细胞所产生的精细胞基因型有四种</w:t>
      </w:r>
    </w:p>
    <w:p w:rsidR="004F2F9C" w:rsidRPr="00251074" w:rsidRDefault="004F2F9C" w:rsidP="004F2F9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C．控制翅长与翅形的两对等位基因遗传时遵循自由组合定律</w:t>
      </w:r>
    </w:p>
    <w:p w:rsidR="004F2F9C" w:rsidRPr="00251074" w:rsidRDefault="004F2F9C" w:rsidP="004F2F9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宋体" w:hAnsi="宋体"/>
          <w:color w:val="000000" w:themeColor="text1"/>
        </w:rPr>
      </w:pPr>
      <w:r w:rsidRPr="00251074">
        <w:rPr>
          <w:rFonts w:ascii="宋体" w:hAnsi="宋体" w:hint="eastAsia"/>
          <w:color w:val="000000" w:themeColor="text1"/>
        </w:rPr>
        <w:t>D．若该个体与隐性个体测交，后代基因型比例为l：1：1：1</w:t>
      </w:r>
    </w:p>
    <w:p w:rsidR="007E3666" w:rsidRPr="00251074" w:rsidRDefault="007E3666" w:rsidP="004F2F9C">
      <w:pPr>
        <w:ind w:firstLineChars="200" w:firstLine="420"/>
        <w:rPr>
          <w:color w:val="000000" w:themeColor="text1"/>
          <w:szCs w:val="21"/>
        </w:rPr>
      </w:pPr>
    </w:p>
    <w:p w:rsidR="004F2F9C" w:rsidRPr="00251074" w:rsidRDefault="007E3666" w:rsidP="004F2F9C">
      <w:pPr>
        <w:ind w:firstLineChars="200" w:firstLine="420"/>
        <w:rPr>
          <w:color w:val="000000" w:themeColor="text1"/>
          <w:spacing w:val="-2"/>
          <w:szCs w:val="21"/>
        </w:rPr>
      </w:pPr>
      <w:r w:rsidRPr="00251074">
        <w:rPr>
          <w:color w:val="000000" w:themeColor="text1"/>
          <w:szCs w:val="21"/>
        </w:rPr>
        <w:t>9</w:t>
      </w:r>
      <w:r w:rsidR="004F2F9C" w:rsidRPr="00251074">
        <w:rPr>
          <w:color w:val="000000" w:themeColor="text1"/>
          <w:spacing w:val="-2"/>
          <w:szCs w:val="21"/>
        </w:rPr>
        <w:t>的眼色有一种隐性突变体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——</w:t>
      </w:r>
      <w:r w:rsidR="004F2F9C" w:rsidRPr="00251074">
        <w:rPr>
          <w:color w:val="000000" w:themeColor="text1"/>
          <w:spacing w:val="-2"/>
          <w:szCs w:val="21"/>
        </w:rPr>
        <w:t>猩红眼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（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1</w:t>
      </w:r>
      <w:r w:rsidR="004F2F9C" w:rsidRPr="00251074">
        <w:rPr>
          <w:rFonts w:hint="eastAsia"/>
          <w:color w:val="000000" w:themeColor="text1"/>
          <w:spacing w:val="-2"/>
          <w:szCs w:val="21"/>
        </w:rPr>
        <w:t xml:space="preserve"> 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1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）</w:t>
      </w:r>
      <w:r w:rsidR="004F2F9C" w:rsidRPr="00251074">
        <w:rPr>
          <w:color w:val="000000" w:themeColor="text1"/>
          <w:spacing w:val="-2"/>
          <w:szCs w:val="21"/>
        </w:rPr>
        <w:t>。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研究者获得了</w:t>
      </w:r>
      <w:r w:rsidR="004F2F9C" w:rsidRPr="00251074">
        <w:rPr>
          <w:color w:val="000000" w:themeColor="text1"/>
          <w:spacing w:val="-2"/>
          <w:szCs w:val="21"/>
        </w:rPr>
        <w:t>两个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新的</w:t>
      </w:r>
      <w:r w:rsidR="004F2F9C" w:rsidRPr="00251074">
        <w:rPr>
          <w:color w:val="000000" w:themeColor="text1"/>
          <w:spacing w:val="-2"/>
          <w:szCs w:val="21"/>
        </w:rPr>
        <w:t>朱砂眼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隐性</w:t>
      </w:r>
      <w:r w:rsidR="004F2F9C" w:rsidRPr="00251074">
        <w:rPr>
          <w:color w:val="000000" w:themeColor="text1"/>
          <w:spacing w:val="-2"/>
          <w:szCs w:val="21"/>
        </w:rPr>
        <w:t>突变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体——</w:t>
      </w:r>
      <w:r w:rsidR="004F2F9C" w:rsidRPr="00251074">
        <w:rPr>
          <w:color w:val="000000" w:themeColor="text1"/>
          <w:spacing w:val="-2"/>
          <w:szCs w:val="21"/>
        </w:rPr>
        <w:t>朱砂眼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a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（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2</w:t>
      </w:r>
      <w:r w:rsidR="004F2F9C" w:rsidRPr="00251074">
        <w:rPr>
          <w:rFonts w:hint="eastAsia"/>
          <w:color w:val="000000" w:themeColor="text1"/>
          <w:spacing w:val="-2"/>
          <w:szCs w:val="21"/>
        </w:rPr>
        <w:t xml:space="preserve"> 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2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）</w:t>
      </w:r>
      <w:r w:rsidR="004F2F9C" w:rsidRPr="00251074">
        <w:rPr>
          <w:color w:val="000000" w:themeColor="text1"/>
          <w:spacing w:val="-2"/>
          <w:szCs w:val="21"/>
        </w:rPr>
        <w:t>和朱砂眼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b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（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3</w:t>
      </w:r>
      <w:r w:rsidR="004F2F9C" w:rsidRPr="00251074">
        <w:rPr>
          <w:rFonts w:hint="eastAsia"/>
          <w:color w:val="000000" w:themeColor="text1"/>
          <w:spacing w:val="-2"/>
          <w:szCs w:val="21"/>
        </w:rPr>
        <w:t xml:space="preserve"> r</w:t>
      </w:r>
      <w:r w:rsidR="004F2F9C" w:rsidRPr="00251074">
        <w:rPr>
          <w:color w:val="000000" w:themeColor="text1"/>
          <w:spacing w:val="-2"/>
          <w:szCs w:val="21"/>
          <w:vertAlign w:val="subscript"/>
        </w:rPr>
        <w:t>3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）</w:t>
      </w:r>
      <w:r w:rsidR="004F2F9C" w:rsidRPr="00251074">
        <w:rPr>
          <w:color w:val="000000" w:themeColor="text1"/>
          <w:spacing w:val="-2"/>
          <w:szCs w:val="21"/>
        </w:rPr>
        <w:t>，做了如下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杂交</w:t>
      </w:r>
      <w:r w:rsidR="004F2F9C" w:rsidRPr="00251074">
        <w:rPr>
          <w:color w:val="000000" w:themeColor="text1"/>
          <w:spacing w:val="-2"/>
          <w:szCs w:val="21"/>
        </w:rPr>
        <w:t>实验。据此</w:t>
      </w:r>
      <w:r w:rsidR="004F2F9C" w:rsidRPr="00251074">
        <w:rPr>
          <w:rFonts w:hint="eastAsia"/>
          <w:color w:val="000000" w:themeColor="text1"/>
          <w:spacing w:val="-2"/>
          <w:szCs w:val="21"/>
        </w:rPr>
        <w:t>分析</w:t>
      </w:r>
      <w:r w:rsidR="004F2F9C" w:rsidRPr="00251074">
        <w:rPr>
          <w:color w:val="000000" w:themeColor="text1"/>
          <w:spacing w:val="-2"/>
          <w:szCs w:val="21"/>
          <w:em w:val="dot"/>
        </w:rPr>
        <w:t>不</w:t>
      </w:r>
      <w:r w:rsidR="004F2F9C" w:rsidRPr="00251074">
        <w:rPr>
          <w:rFonts w:hint="eastAsia"/>
          <w:color w:val="000000" w:themeColor="text1"/>
          <w:spacing w:val="-2"/>
          <w:szCs w:val="21"/>
          <w:em w:val="dot"/>
        </w:rPr>
        <w:t>合理</w:t>
      </w:r>
      <w:r w:rsidR="004F2F9C" w:rsidRPr="00251074">
        <w:rPr>
          <w:color w:val="000000" w:themeColor="text1"/>
          <w:spacing w:val="-2"/>
          <w:szCs w:val="21"/>
        </w:rPr>
        <w:t>的是（）</w:t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224"/>
        <w:gridCol w:w="851"/>
      </w:tblGrid>
      <w:tr w:rsidR="00251074" w:rsidRPr="00251074" w:rsidTr="00113540">
        <w:trPr>
          <w:trHeight w:val="113"/>
        </w:trPr>
        <w:tc>
          <w:tcPr>
            <w:tcW w:w="748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组别</w:t>
            </w:r>
          </w:p>
        </w:tc>
        <w:tc>
          <w:tcPr>
            <w:tcW w:w="2224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亲本组合</w:t>
            </w:r>
          </w:p>
        </w:tc>
        <w:tc>
          <w:tcPr>
            <w:tcW w:w="851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 w:hint="eastAsia"/>
                <w:color w:val="000000" w:themeColor="text1"/>
                <w:szCs w:val="21"/>
              </w:rPr>
              <w:t>F</w:t>
            </w:r>
            <w:r w:rsidRPr="00251074">
              <w:rPr>
                <w:rFonts w:ascii="Times New Roman" w:hAnsi="Times New Roman" w:hint="eastAsia"/>
                <w:color w:val="000000" w:themeColor="text1"/>
                <w:szCs w:val="21"/>
                <w:vertAlign w:val="subscript"/>
              </w:rPr>
              <w:t>1</w:t>
            </w:r>
          </w:p>
        </w:tc>
      </w:tr>
      <w:tr w:rsidR="00251074" w:rsidRPr="00251074" w:rsidTr="00113540">
        <w:trPr>
          <w:trHeight w:val="113"/>
        </w:trPr>
        <w:tc>
          <w:tcPr>
            <w:tcW w:w="748" w:type="dxa"/>
          </w:tcPr>
          <w:p w:rsidR="004F2F9C" w:rsidRPr="00251074" w:rsidRDefault="004F2F9C" w:rsidP="0011354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1074">
              <w:rPr>
                <w:rFonts w:ascii="宋体" w:hAnsi="宋体"/>
                <w:color w:val="000000" w:themeColor="text1"/>
                <w:szCs w:val="21"/>
              </w:rPr>
              <w:t>Ⅰ</w:t>
            </w:r>
          </w:p>
        </w:tc>
        <w:tc>
          <w:tcPr>
            <w:tcW w:w="2224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朱砂眼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 xml:space="preserve">a </w:t>
            </w:r>
            <w:r w:rsidRPr="00251074">
              <w:rPr>
                <w:rFonts w:ascii="宋体" w:hAnsi="宋体"/>
                <w:color w:val="000000" w:themeColor="text1"/>
                <w:szCs w:val="21"/>
              </w:rPr>
              <w:t xml:space="preserve">× 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猩红眼</w:t>
            </w:r>
          </w:p>
        </w:tc>
        <w:tc>
          <w:tcPr>
            <w:tcW w:w="851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野生型</w:t>
            </w:r>
          </w:p>
        </w:tc>
      </w:tr>
      <w:tr w:rsidR="00251074" w:rsidRPr="00251074" w:rsidTr="00113540">
        <w:trPr>
          <w:trHeight w:val="113"/>
        </w:trPr>
        <w:tc>
          <w:tcPr>
            <w:tcW w:w="748" w:type="dxa"/>
          </w:tcPr>
          <w:p w:rsidR="004F2F9C" w:rsidRPr="00251074" w:rsidRDefault="004F2F9C" w:rsidP="0011354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1074">
              <w:rPr>
                <w:rFonts w:ascii="宋体" w:hAnsi="宋体"/>
                <w:color w:val="000000" w:themeColor="text1"/>
                <w:szCs w:val="21"/>
              </w:rPr>
              <w:t>Ⅱ</w:t>
            </w:r>
          </w:p>
        </w:tc>
        <w:tc>
          <w:tcPr>
            <w:tcW w:w="2224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朱砂眼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 xml:space="preserve">a </w:t>
            </w:r>
            <w:r w:rsidRPr="00251074">
              <w:rPr>
                <w:rFonts w:ascii="宋体" w:hAnsi="宋体"/>
                <w:color w:val="000000" w:themeColor="text1"/>
                <w:szCs w:val="21"/>
              </w:rPr>
              <w:t xml:space="preserve">× 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朱砂眼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851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朱砂眼</w:t>
            </w:r>
          </w:p>
        </w:tc>
      </w:tr>
      <w:tr w:rsidR="00251074" w:rsidRPr="00251074" w:rsidTr="00113540">
        <w:trPr>
          <w:trHeight w:val="113"/>
        </w:trPr>
        <w:tc>
          <w:tcPr>
            <w:tcW w:w="748" w:type="dxa"/>
          </w:tcPr>
          <w:p w:rsidR="004F2F9C" w:rsidRPr="00251074" w:rsidRDefault="004F2F9C" w:rsidP="0011354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51074">
              <w:rPr>
                <w:rFonts w:ascii="宋体" w:hAnsi="宋体"/>
                <w:color w:val="000000" w:themeColor="text1"/>
                <w:szCs w:val="21"/>
              </w:rPr>
              <w:t>Ⅲ</w:t>
            </w:r>
          </w:p>
        </w:tc>
        <w:tc>
          <w:tcPr>
            <w:tcW w:w="2224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朱砂眼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 xml:space="preserve">b </w:t>
            </w:r>
            <w:r w:rsidRPr="00251074">
              <w:rPr>
                <w:rFonts w:ascii="宋体" w:hAnsi="宋体"/>
                <w:color w:val="000000" w:themeColor="text1"/>
                <w:szCs w:val="21"/>
              </w:rPr>
              <w:t xml:space="preserve">× </w:t>
            </w: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猩红眼</w:t>
            </w:r>
          </w:p>
        </w:tc>
        <w:tc>
          <w:tcPr>
            <w:tcW w:w="851" w:type="dxa"/>
          </w:tcPr>
          <w:p w:rsidR="004F2F9C" w:rsidRPr="00251074" w:rsidRDefault="004F2F9C" w:rsidP="0011354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1074">
              <w:rPr>
                <w:rFonts w:ascii="Times New Roman" w:hAnsi="Times New Roman"/>
                <w:color w:val="000000" w:themeColor="text1"/>
                <w:szCs w:val="21"/>
              </w:rPr>
              <w:t>野生型</w:t>
            </w:r>
          </w:p>
        </w:tc>
      </w:tr>
    </w:tbl>
    <w:p w:rsidR="004F2F9C" w:rsidRPr="00251074" w:rsidRDefault="004F2F9C" w:rsidP="004F2F9C">
      <w:pPr>
        <w:ind w:firstLineChars="300" w:firstLine="630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A.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1</w:t>
      </w:r>
      <w:r w:rsidRPr="00251074">
        <w:rPr>
          <w:rFonts w:hint="eastAsia"/>
          <w:color w:val="000000" w:themeColor="text1"/>
          <w:szCs w:val="21"/>
        </w:rPr>
        <w:t>和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2</w:t>
      </w:r>
      <w:r w:rsidRPr="00251074">
        <w:rPr>
          <w:color w:val="000000" w:themeColor="text1"/>
          <w:szCs w:val="21"/>
        </w:rPr>
        <w:t>不是等位基因</w:t>
      </w:r>
    </w:p>
    <w:p w:rsidR="004F2F9C" w:rsidRPr="00251074" w:rsidRDefault="004F2F9C" w:rsidP="004F2F9C">
      <w:pPr>
        <w:ind w:firstLineChars="300" w:firstLine="630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B.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2</w:t>
      </w:r>
      <w:r w:rsidRPr="00251074">
        <w:rPr>
          <w:rFonts w:hint="eastAsia"/>
          <w:color w:val="000000" w:themeColor="text1"/>
          <w:szCs w:val="21"/>
        </w:rPr>
        <w:t>和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3</w:t>
      </w:r>
      <w:r w:rsidRPr="00251074">
        <w:rPr>
          <w:color w:val="000000" w:themeColor="text1"/>
          <w:szCs w:val="21"/>
        </w:rPr>
        <w:t>是等位基因</w:t>
      </w:r>
    </w:p>
    <w:p w:rsidR="004F2F9C" w:rsidRPr="00251074" w:rsidRDefault="004F2F9C" w:rsidP="004F2F9C">
      <w:pPr>
        <w:ind w:firstLineChars="300" w:firstLine="630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C.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1</w:t>
      </w:r>
      <w:r w:rsidRPr="00251074">
        <w:rPr>
          <w:rFonts w:hint="eastAsia"/>
          <w:color w:val="000000" w:themeColor="text1"/>
          <w:szCs w:val="21"/>
        </w:rPr>
        <w:t>和</w:t>
      </w:r>
      <w:r w:rsidRPr="00251074">
        <w:rPr>
          <w:rFonts w:hint="eastAsia"/>
          <w:color w:val="000000" w:themeColor="text1"/>
          <w:szCs w:val="21"/>
        </w:rPr>
        <w:t>r</w:t>
      </w:r>
      <w:r w:rsidRPr="00251074">
        <w:rPr>
          <w:rFonts w:hint="eastAsia"/>
          <w:color w:val="000000" w:themeColor="text1"/>
          <w:szCs w:val="21"/>
          <w:vertAlign w:val="subscript"/>
        </w:rPr>
        <w:t>3</w:t>
      </w:r>
      <w:r w:rsidRPr="00251074">
        <w:rPr>
          <w:rFonts w:hint="eastAsia"/>
          <w:color w:val="000000" w:themeColor="text1"/>
          <w:szCs w:val="21"/>
        </w:rPr>
        <w:t>一定位于非同源染色体上</w:t>
      </w:r>
    </w:p>
    <w:p w:rsidR="004F2F9C" w:rsidRPr="00251074" w:rsidRDefault="004F2F9C" w:rsidP="004F2F9C">
      <w:pPr>
        <w:ind w:firstLineChars="300" w:firstLine="630"/>
        <w:rPr>
          <w:color w:val="000000" w:themeColor="text1"/>
          <w:szCs w:val="21"/>
        </w:rPr>
      </w:pPr>
      <w:r w:rsidRPr="00251074">
        <w:rPr>
          <w:color w:val="000000" w:themeColor="text1"/>
          <w:szCs w:val="21"/>
        </w:rPr>
        <w:t>D.III</w:t>
      </w:r>
      <w:r w:rsidRPr="00251074">
        <w:rPr>
          <w:rFonts w:hint="eastAsia"/>
          <w:color w:val="000000" w:themeColor="text1"/>
          <w:szCs w:val="21"/>
        </w:rPr>
        <w:t>组</w:t>
      </w:r>
      <w:r w:rsidRPr="00251074">
        <w:rPr>
          <w:rFonts w:hint="eastAsia"/>
          <w:color w:val="000000" w:themeColor="text1"/>
          <w:szCs w:val="21"/>
        </w:rPr>
        <w:t>F</w:t>
      </w:r>
      <w:r w:rsidRPr="00251074">
        <w:rPr>
          <w:color w:val="000000" w:themeColor="text1"/>
          <w:szCs w:val="21"/>
          <w:vertAlign w:val="subscript"/>
        </w:rPr>
        <w:t>1</w:t>
      </w:r>
      <w:r w:rsidRPr="00251074">
        <w:rPr>
          <w:rFonts w:hint="eastAsia"/>
          <w:color w:val="000000" w:themeColor="text1"/>
          <w:szCs w:val="21"/>
        </w:rPr>
        <w:t>的</w:t>
      </w:r>
      <w:r w:rsidRPr="00251074">
        <w:rPr>
          <w:color w:val="000000" w:themeColor="text1"/>
          <w:szCs w:val="21"/>
        </w:rPr>
        <w:t>自交</w:t>
      </w:r>
      <w:r w:rsidRPr="00251074">
        <w:rPr>
          <w:rFonts w:hint="eastAsia"/>
          <w:color w:val="000000" w:themeColor="text1"/>
          <w:szCs w:val="21"/>
        </w:rPr>
        <w:t>后代一定出现性状分离</w:t>
      </w: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08454D" w:rsidRDefault="0008454D" w:rsidP="0008454D">
      <w:pPr>
        <w:ind w:left="315" w:hanging="315"/>
        <w:rPr>
          <w:szCs w:val="21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/>
        </w:rPr>
        <w:t xml:space="preserve">0 </w:t>
      </w:r>
      <w:r>
        <w:rPr>
          <w:szCs w:val="21"/>
        </w:rPr>
        <w:t>相对野生型红眼果蝇而言，白眼、朱红眼、樱桃色眼均为隐性突变性状，基因均位于</w:t>
      </w:r>
      <w:r>
        <w:rPr>
          <w:szCs w:val="21"/>
        </w:rPr>
        <w:t>X</w:t>
      </w:r>
      <w:r>
        <w:rPr>
          <w:szCs w:val="21"/>
        </w:rPr>
        <w:t>染色体上。为判断三种影响眼色的突变是否为染色体同一位点的基因突变，实验过程和结果如下。下列叙述正确的是</w:t>
      </w:r>
    </w:p>
    <w:p w:rsidR="0008454D" w:rsidRDefault="0008454D" w:rsidP="0008454D">
      <w:pPr>
        <w:ind w:firstLineChars="600" w:firstLine="1260"/>
        <w:rPr>
          <w:rFonts w:eastAsia="楷体"/>
          <w:szCs w:val="21"/>
        </w:rPr>
      </w:pPr>
      <w:r>
        <w:rPr>
          <w:rFonts w:eastAsia="楷体"/>
          <w:szCs w:val="21"/>
        </w:rPr>
        <w:t>实验一：白眼</w:t>
      </w:r>
      <w:r>
        <w:rPr>
          <w:rFonts w:eastAsia="楷体"/>
          <w:szCs w:val="21"/>
        </w:rPr>
        <w:t>♀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×</w:t>
      </w:r>
      <w:r>
        <w:rPr>
          <w:rFonts w:eastAsia="楷体"/>
          <w:szCs w:val="21"/>
        </w:rPr>
        <w:t>樱桃色眼</w:t>
      </w:r>
      <w:r>
        <w:rPr>
          <w:rFonts w:eastAsia="楷体"/>
          <w:szCs w:val="21"/>
        </w:rPr>
        <w:t>♂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→</w:t>
      </w:r>
      <w:r>
        <w:rPr>
          <w:rFonts w:eastAsia="楷体"/>
          <w:szCs w:val="21"/>
        </w:rPr>
        <w:t>樱桃色眼</w:t>
      </w:r>
      <w:r>
        <w:rPr>
          <w:rFonts w:eastAsia="楷体"/>
          <w:szCs w:val="21"/>
        </w:rPr>
        <w:t>♀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:</w:t>
      </w:r>
      <w:r>
        <w:rPr>
          <w:rFonts w:eastAsia="楷体"/>
          <w:szCs w:val="21"/>
        </w:rPr>
        <w:t>白眼</w:t>
      </w:r>
      <w:r>
        <w:rPr>
          <w:rFonts w:eastAsia="楷体"/>
          <w:szCs w:val="21"/>
        </w:rPr>
        <w:t>♂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=1:1</w:t>
      </w:r>
    </w:p>
    <w:p w:rsidR="0008454D" w:rsidRDefault="0008454D" w:rsidP="0008454D">
      <w:pPr>
        <w:ind w:firstLineChars="600" w:firstLine="1260"/>
        <w:rPr>
          <w:rFonts w:eastAsia="楷体"/>
          <w:szCs w:val="21"/>
        </w:rPr>
      </w:pPr>
      <w:r>
        <w:rPr>
          <w:rFonts w:eastAsia="楷体"/>
          <w:szCs w:val="21"/>
        </w:rPr>
        <w:t>实验二：白眼</w:t>
      </w:r>
      <w:r>
        <w:rPr>
          <w:rFonts w:eastAsia="楷体"/>
          <w:szCs w:val="21"/>
        </w:rPr>
        <w:t>♀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×</w:t>
      </w:r>
      <w:r>
        <w:rPr>
          <w:rFonts w:eastAsia="楷体"/>
          <w:szCs w:val="21"/>
        </w:rPr>
        <w:t>朱红眼</w:t>
      </w:r>
      <w:r>
        <w:rPr>
          <w:rFonts w:eastAsia="楷体"/>
          <w:szCs w:val="21"/>
        </w:rPr>
        <w:t>♂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→</w:t>
      </w:r>
      <w:r>
        <w:rPr>
          <w:rFonts w:eastAsia="楷体"/>
          <w:szCs w:val="21"/>
        </w:rPr>
        <w:t>红眼</w:t>
      </w:r>
      <w:r>
        <w:rPr>
          <w:rFonts w:eastAsia="楷体"/>
          <w:szCs w:val="21"/>
        </w:rPr>
        <w:t>♀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:</w:t>
      </w:r>
      <w:r>
        <w:rPr>
          <w:rFonts w:eastAsia="楷体"/>
          <w:szCs w:val="21"/>
        </w:rPr>
        <w:t>白眼</w:t>
      </w:r>
      <w:r>
        <w:rPr>
          <w:rFonts w:eastAsia="楷体"/>
          <w:szCs w:val="21"/>
        </w:rPr>
        <w:t>♂</w:t>
      </w:r>
      <w:r>
        <w:rPr>
          <w:rFonts w:eastAsia="楷体"/>
          <w:szCs w:val="21"/>
        </w:rPr>
        <w:t>蝇</w:t>
      </w:r>
      <w:r>
        <w:rPr>
          <w:rFonts w:eastAsia="楷体"/>
          <w:szCs w:val="21"/>
        </w:rPr>
        <w:t>=1:1</w:t>
      </w:r>
    </w:p>
    <w:p w:rsidR="0008454D" w:rsidRDefault="0008454D" w:rsidP="0008454D">
      <w:pPr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．白眼与樱桃色眼是同一基因的不同突变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</w:t>
      </w:r>
      <w:r>
        <w:rPr>
          <w:szCs w:val="21"/>
        </w:rPr>
        <w:t>．由实验一可知樱桃色眼对白眼为隐性</w:t>
      </w:r>
    </w:p>
    <w:p w:rsidR="0008454D" w:rsidRDefault="0008454D" w:rsidP="0008454D">
      <w:pPr>
        <w:ind w:firstLineChars="200" w:firstLine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．控制四种眼色的基因互为等位基因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szCs w:val="21"/>
        </w:rPr>
        <w:t>．眼色基因遗传遵循基因自由组合定律</w:t>
      </w:r>
    </w:p>
    <w:p w:rsidR="00251074" w:rsidRPr="0008454D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  <w:bookmarkStart w:id="0" w:name="_GoBack"/>
      <w:bookmarkEnd w:id="0"/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sectPr w:rsidR="00251074" w:rsidRPr="00251074" w:rsidSect="004F2F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6F" w:rsidRDefault="00DB636F" w:rsidP="0008454D">
      <w:r>
        <w:separator/>
      </w:r>
    </w:p>
  </w:endnote>
  <w:endnote w:type="continuationSeparator" w:id="0">
    <w:p w:rsidR="00DB636F" w:rsidRDefault="00DB636F" w:rsidP="0008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6F" w:rsidRDefault="00DB636F" w:rsidP="0008454D">
      <w:r>
        <w:separator/>
      </w:r>
    </w:p>
  </w:footnote>
  <w:footnote w:type="continuationSeparator" w:id="0">
    <w:p w:rsidR="00DB636F" w:rsidRDefault="00DB636F" w:rsidP="0008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C"/>
    <w:rsid w:val="0008454D"/>
    <w:rsid w:val="00251074"/>
    <w:rsid w:val="00252AD1"/>
    <w:rsid w:val="002B76EE"/>
    <w:rsid w:val="003040BE"/>
    <w:rsid w:val="004F2F9C"/>
    <w:rsid w:val="007E3666"/>
    <w:rsid w:val="00830B0F"/>
    <w:rsid w:val="00941168"/>
    <w:rsid w:val="00D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E3BA1-1344-43F1-B27B-8A07C84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C"/>
    <w:pPr>
      <w:ind w:firstLineChars="200" w:firstLine="420"/>
    </w:pPr>
  </w:style>
  <w:style w:type="paragraph" w:customStyle="1" w:styleId="3">
    <w:name w:val="列出段落3"/>
    <w:basedOn w:val="a"/>
    <w:rsid w:val="004F2F9C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08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54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5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D:\..\..\..\Administrator\AppData\Roaming\Tencent\Users\365186177\QQ\WinTemp\RichOle\$UXQV@@9)7$LVG$E5CHSIV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feng</dc:creator>
  <cp:keywords/>
  <dc:description/>
  <cp:lastModifiedBy>li feng</cp:lastModifiedBy>
  <cp:revision>5</cp:revision>
  <dcterms:created xsi:type="dcterms:W3CDTF">2020-02-13T11:33:00Z</dcterms:created>
  <dcterms:modified xsi:type="dcterms:W3CDTF">2020-02-13T13:43:00Z</dcterms:modified>
</cp:coreProperties>
</file>