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7A" w:rsidRDefault="000D1300" w:rsidP="00FB107A">
      <w:pPr>
        <w:jc w:val="center"/>
        <w:rPr>
          <w:b/>
          <w:szCs w:val="18"/>
        </w:rPr>
      </w:pPr>
      <w:r>
        <w:rPr>
          <w:rFonts w:hAnsi="宋体" w:hint="eastAsia"/>
          <w:b/>
          <w:sz w:val="32"/>
          <w:szCs w:val="32"/>
        </w:rPr>
        <w:t>高三年级生物第</w:t>
      </w:r>
      <w:r w:rsidR="00FB107A">
        <w:rPr>
          <w:b/>
          <w:sz w:val="32"/>
          <w:szCs w:val="32"/>
        </w:rPr>
        <w:t>18</w:t>
      </w:r>
      <w:r w:rsidR="000700D3" w:rsidRPr="00B408C7">
        <w:rPr>
          <w:rFonts w:hAnsi="宋体"/>
          <w:b/>
          <w:sz w:val="32"/>
          <w:szCs w:val="32"/>
        </w:rPr>
        <w:t>课时</w:t>
      </w:r>
      <w:r w:rsidR="000700D3" w:rsidRPr="00B408C7">
        <w:rPr>
          <w:b/>
          <w:sz w:val="32"/>
          <w:szCs w:val="32"/>
        </w:rPr>
        <w:t xml:space="preserve">  </w:t>
      </w:r>
      <w:r w:rsidR="00000D87" w:rsidRPr="00000D87">
        <w:rPr>
          <w:rFonts w:hAnsi="宋体" w:hint="eastAsia"/>
          <w:b/>
          <w:sz w:val="32"/>
          <w:szCs w:val="32"/>
        </w:rPr>
        <w:t>《</w:t>
      </w:r>
      <w:r w:rsidR="00FB107A">
        <w:rPr>
          <w:rFonts w:hAnsi="宋体" w:hint="eastAsia"/>
          <w:b/>
          <w:sz w:val="32"/>
          <w:szCs w:val="32"/>
        </w:rPr>
        <w:t>遗传规律</w:t>
      </w:r>
      <w:r w:rsidR="00000D87" w:rsidRPr="00000D87">
        <w:rPr>
          <w:rFonts w:hAnsi="宋体" w:hint="eastAsia"/>
          <w:b/>
          <w:sz w:val="32"/>
          <w:szCs w:val="32"/>
        </w:rPr>
        <w:t>》</w:t>
      </w:r>
    </w:p>
    <w:p w:rsidR="00000D87" w:rsidRDefault="00000D87" w:rsidP="00000D87">
      <w:pPr>
        <w:rPr>
          <w:rFonts w:hAnsi="宋体"/>
          <w:szCs w:val="18"/>
        </w:rPr>
      </w:pPr>
      <w:r>
        <w:rPr>
          <w:rFonts w:hAnsi="宋体" w:hint="eastAsia"/>
          <w:b/>
          <w:sz w:val="28"/>
          <w:szCs w:val="28"/>
        </w:rPr>
        <w:t>［学习目标］</w:t>
      </w:r>
      <w:r w:rsidR="00FB107A">
        <w:rPr>
          <w:rFonts w:hAnsi="宋体" w:hint="eastAsia"/>
          <w:b/>
          <w:sz w:val="28"/>
          <w:szCs w:val="28"/>
        </w:rPr>
        <w:t>：</w:t>
      </w:r>
      <w:r w:rsidR="00FB107A">
        <w:rPr>
          <w:rFonts w:hAnsi="宋体" w:hint="eastAsia"/>
          <w:szCs w:val="18"/>
        </w:rPr>
        <w:t>掌握遗传学</w:t>
      </w:r>
      <w:r w:rsidR="00FB107A">
        <w:rPr>
          <w:rFonts w:hAnsi="宋体" w:hint="eastAsia"/>
          <w:szCs w:val="18"/>
        </w:rPr>
        <w:t>3</w:t>
      </w:r>
      <w:r w:rsidR="00FB107A">
        <w:rPr>
          <w:rFonts w:hAnsi="宋体" w:hint="eastAsia"/>
          <w:szCs w:val="18"/>
        </w:rPr>
        <w:t>个基本规律的本质、条件等；梳理并掌握基因定位的基本方法。</w:t>
      </w:r>
      <w:r>
        <w:rPr>
          <w:rFonts w:hAnsi="宋体" w:hint="eastAsia"/>
          <w:szCs w:val="18"/>
        </w:rPr>
        <w:t xml:space="preserve">　</w:t>
      </w:r>
    </w:p>
    <w:p w:rsidR="000700D3" w:rsidRPr="00BA6E41" w:rsidRDefault="0094748D" w:rsidP="000700D3">
      <w:r>
        <w:rPr>
          <w:rFonts w:hAnsi="宋体" w:hint="eastAsia"/>
          <w:b/>
          <w:sz w:val="28"/>
          <w:szCs w:val="28"/>
        </w:rPr>
        <w:t>［学法指导］：梳理遗传学部</w:t>
      </w:r>
      <w:proofErr w:type="gramStart"/>
      <w:r>
        <w:rPr>
          <w:rFonts w:hAnsi="宋体" w:hint="eastAsia"/>
          <w:b/>
          <w:sz w:val="28"/>
          <w:szCs w:val="28"/>
        </w:rPr>
        <w:t>分相关</w:t>
      </w:r>
      <w:proofErr w:type="gramEnd"/>
      <w:r>
        <w:rPr>
          <w:rFonts w:hAnsi="宋体" w:hint="eastAsia"/>
          <w:b/>
          <w:sz w:val="28"/>
          <w:szCs w:val="28"/>
        </w:rPr>
        <w:t>题型，整理解题思路。</w:t>
      </w:r>
    </w:p>
    <w:p w:rsidR="000700D3" w:rsidRPr="00000D87" w:rsidRDefault="00000D87" w:rsidP="000700D3">
      <w:pPr>
        <w:rPr>
          <w:rFonts w:hAnsi="宋体"/>
          <w:b/>
          <w:sz w:val="28"/>
          <w:szCs w:val="28"/>
        </w:rPr>
      </w:pPr>
      <w:r w:rsidRPr="00000D87">
        <w:rPr>
          <w:rFonts w:hAnsi="宋体" w:hint="eastAsia"/>
          <w:b/>
          <w:sz w:val="28"/>
          <w:szCs w:val="28"/>
        </w:rPr>
        <w:t>［学习任务］</w:t>
      </w:r>
    </w:p>
    <w:p w:rsidR="00C7042B" w:rsidRPr="00AA2012" w:rsidRDefault="00FB107A" w:rsidP="00306C1D">
      <w:pPr>
        <w:spacing w:line="240" w:lineRule="auto"/>
        <w:rPr>
          <w:szCs w:val="21"/>
        </w:rPr>
      </w:pPr>
      <w:proofErr w:type="gramStart"/>
      <w:r>
        <w:rPr>
          <w:szCs w:val="21"/>
        </w:rPr>
        <w:t>一</w:t>
      </w:r>
      <w:proofErr w:type="gramEnd"/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遗传学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大基本定律的比较</w:t>
      </w:r>
    </w:p>
    <w:p w:rsidR="00FB107A" w:rsidRDefault="00FB107A" w:rsidP="00FB107A">
      <w:pPr>
        <w:jc w:val="center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3969"/>
      </w:tblGrid>
      <w:tr w:rsidR="00FB107A" w:rsidTr="00E2174F">
        <w:trPr>
          <w:trHeight w:val="634"/>
        </w:trPr>
        <w:tc>
          <w:tcPr>
            <w:tcW w:w="959" w:type="dxa"/>
          </w:tcPr>
          <w:p w:rsidR="00FB107A" w:rsidRDefault="00FB107A" w:rsidP="00E2174F">
            <w:pPr>
              <w:jc w:val="center"/>
            </w:pPr>
          </w:p>
        </w:tc>
        <w:tc>
          <w:tcPr>
            <w:tcW w:w="3827" w:type="dxa"/>
          </w:tcPr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基因分离定律</w:t>
            </w:r>
          </w:p>
        </w:tc>
        <w:tc>
          <w:tcPr>
            <w:tcW w:w="3969" w:type="dxa"/>
          </w:tcPr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基因自由组合定律</w:t>
            </w:r>
          </w:p>
        </w:tc>
      </w:tr>
      <w:tr w:rsidR="00FB107A" w:rsidTr="00E2174F">
        <w:trPr>
          <w:trHeight w:val="2634"/>
        </w:trPr>
        <w:tc>
          <w:tcPr>
            <w:tcW w:w="959" w:type="dxa"/>
          </w:tcPr>
          <w:p w:rsidR="00FB107A" w:rsidRDefault="00FB107A" w:rsidP="00E2174F">
            <w:pPr>
              <w:jc w:val="center"/>
            </w:pPr>
          </w:p>
          <w:p w:rsidR="00FB107A" w:rsidRDefault="00FB107A" w:rsidP="00E2174F">
            <w:pPr>
              <w:jc w:val="center"/>
            </w:pP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发</w:t>
            </w: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现</w:t>
            </w: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验</w:t>
            </w:r>
          </w:p>
        </w:tc>
        <w:tc>
          <w:tcPr>
            <w:tcW w:w="3827" w:type="dxa"/>
          </w:tcPr>
          <w:p w:rsidR="00FB107A" w:rsidRDefault="00FB107A" w:rsidP="00E2174F">
            <w:pPr>
              <w:jc w:val="left"/>
            </w:pPr>
            <w:r>
              <w:rPr>
                <w:rFonts w:hint="eastAsia"/>
                <w:b/>
              </w:rPr>
              <w:t>孟德尔一对相对性状杂交实验：</w:t>
            </w:r>
          </w:p>
          <w:p w:rsidR="00FB107A" w:rsidRDefault="00FB107A" w:rsidP="00E2174F">
            <w:pPr>
              <w:jc w:val="lef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8DFF26" wp14:editId="1F825263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152400</wp:posOffset>
                  </wp:positionV>
                  <wp:extent cx="1307465" cy="1125855"/>
                  <wp:effectExtent l="0" t="0" r="6985" b="17145"/>
                  <wp:wrapSquare wrapText="bothSides"/>
                  <wp:docPr id="2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107A" w:rsidRDefault="00FB107A" w:rsidP="00E2174F">
            <w:pPr>
              <w:jc w:val="center"/>
            </w:pPr>
          </w:p>
          <w:p w:rsidR="00FB107A" w:rsidRDefault="00FB107A" w:rsidP="00E2174F">
            <w:pPr>
              <w:pStyle w:val="a8"/>
              <w:snapToGrid w:val="0"/>
              <w:spacing w:line="360" w:lineRule="auto"/>
              <w:ind w:firstLineChars="400" w:firstLine="843"/>
              <w:rPr>
                <w:b/>
              </w:rPr>
            </w:pPr>
          </w:p>
          <w:p w:rsidR="00FB107A" w:rsidRDefault="00FB107A" w:rsidP="00E2174F">
            <w:pPr>
              <w:pStyle w:val="a8"/>
              <w:snapToGrid w:val="0"/>
              <w:spacing w:line="360" w:lineRule="auto"/>
              <w:ind w:firstLineChars="400" w:firstLine="843"/>
              <w:rPr>
                <w:b/>
              </w:rPr>
            </w:pPr>
          </w:p>
          <w:p w:rsidR="00FB107A" w:rsidRDefault="00FB107A" w:rsidP="00E2174F">
            <w:pPr>
              <w:pStyle w:val="a8"/>
              <w:snapToGrid w:val="0"/>
              <w:spacing w:line="360" w:lineRule="auto"/>
              <w:ind w:firstLineChars="400" w:firstLine="843"/>
              <w:rPr>
                <w:b/>
              </w:rPr>
            </w:pPr>
          </w:p>
          <w:p w:rsidR="00FB107A" w:rsidRDefault="00FB107A" w:rsidP="00E2174F">
            <w:pPr>
              <w:pStyle w:val="a8"/>
              <w:snapToGrid w:val="0"/>
              <w:spacing w:line="360" w:lineRule="auto"/>
              <w:ind w:firstLineChars="400" w:firstLine="840"/>
            </w:pPr>
          </w:p>
        </w:tc>
        <w:tc>
          <w:tcPr>
            <w:tcW w:w="3969" w:type="dxa"/>
          </w:tcPr>
          <w:p w:rsidR="00FB107A" w:rsidRDefault="00FB107A" w:rsidP="00E2174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孟德尔两对相对性状杂交实验：</w:t>
            </w:r>
          </w:p>
          <w:p w:rsidR="00FB107A" w:rsidRDefault="00FB107A" w:rsidP="00E2174F">
            <w:pPr>
              <w:jc w:val="lef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9F63EC" wp14:editId="2EC94B46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153035</wp:posOffset>
                  </wp:positionV>
                  <wp:extent cx="1772920" cy="1125220"/>
                  <wp:effectExtent l="0" t="0" r="17780" b="17780"/>
                  <wp:wrapSquare wrapText="bothSides"/>
                  <wp:docPr id="2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07A" w:rsidTr="00E2174F">
        <w:tc>
          <w:tcPr>
            <w:tcW w:w="959" w:type="dxa"/>
          </w:tcPr>
          <w:p w:rsidR="00FB107A" w:rsidRDefault="00FB107A" w:rsidP="00E2174F">
            <w:pPr>
              <w:jc w:val="center"/>
            </w:pPr>
          </w:p>
          <w:p w:rsidR="00FB107A" w:rsidRDefault="00FB107A" w:rsidP="00E2174F">
            <w:pPr>
              <w:jc w:val="center"/>
            </w:pP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条</w:t>
            </w: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3827" w:type="dxa"/>
          </w:tcPr>
          <w:p w:rsidR="00FB107A" w:rsidRDefault="00FB107A" w:rsidP="00E2174F">
            <w:pPr>
              <w:jc w:val="left"/>
            </w:pPr>
            <w:r>
              <w:rPr>
                <w:rFonts w:hint="eastAsia"/>
              </w:rPr>
              <w:t>位于</w:t>
            </w:r>
            <w:r w:rsidR="00405F50">
              <w:rPr>
                <w:rFonts w:hint="eastAsia"/>
              </w:rPr>
              <w:t>常染色体或性染色体</w:t>
            </w:r>
            <w:r>
              <w:rPr>
                <w:rFonts w:hint="eastAsia"/>
              </w:rPr>
              <w:t>染色体上的</w:t>
            </w:r>
            <w:r w:rsidR="00405F50">
              <w:rPr>
                <w:rFonts w:hint="eastAsia"/>
              </w:rPr>
              <w:t>一</w:t>
            </w:r>
            <w:r>
              <w:rPr>
                <w:rFonts w:hint="eastAsia"/>
              </w:rPr>
              <w:t>对等位基因</w:t>
            </w:r>
          </w:p>
          <w:p w:rsidR="00FB107A" w:rsidRPr="00405F50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</w:tc>
        <w:tc>
          <w:tcPr>
            <w:tcW w:w="3969" w:type="dxa"/>
          </w:tcPr>
          <w:p w:rsidR="00FB107A" w:rsidRDefault="00405F50" w:rsidP="00E2174F">
            <w:pPr>
              <w:jc w:val="left"/>
            </w:pPr>
            <w:r>
              <w:rPr>
                <w:rFonts w:hint="eastAsia"/>
              </w:rPr>
              <w:t>两对或两对以上</w:t>
            </w:r>
            <w:r w:rsidR="00FB107A">
              <w:rPr>
                <w:rFonts w:hint="eastAsia"/>
              </w:rPr>
              <w:t>等位基因，位于</w:t>
            </w:r>
            <w:r>
              <w:rPr>
                <w:rFonts w:hint="eastAsia"/>
              </w:rPr>
              <w:t>非</w:t>
            </w:r>
            <w:r w:rsidR="00FB107A">
              <w:rPr>
                <w:rFonts w:hint="eastAsia"/>
              </w:rPr>
              <w:t>同源染色体上</w:t>
            </w:r>
          </w:p>
          <w:p w:rsidR="00FB107A" w:rsidRDefault="00FB107A" w:rsidP="00E2174F">
            <w:pPr>
              <w:jc w:val="left"/>
            </w:pPr>
          </w:p>
        </w:tc>
      </w:tr>
      <w:tr w:rsidR="00FB107A" w:rsidTr="00E2174F">
        <w:trPr>
          <w:trHeight w:val="690"/>
        </w:trPr>
        <w:tc>
          <w:tcPr>
            <w:tcW w:w="959" w:type="dxa"/>
          </w:tcPr>
          <w:p w:rsidR="00FB107A" w:rsidRDefault="00FB107A" w:rsidP="00E2174F">
            <w:pPr>
              <w:jc w:val="center"/>
            </w:pP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现象</w:t>
            </w: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的发</w:t>
            </w: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生时</w:t>
            </w:r>
          </w:p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间</w:t>
            </w:r>
          </w:p>
          <w:p w:rsidR="00FB107A" w:rsidRDefault="00FB107A" w:rsidP="00E2174F">
            <w:pPr>
              <w:jc w:val="center"/>
            </w:pPr>
          </w:p>
        </w:tc>
        <w:tc>
          <w:tcPr>
            <w:tcW w:w="3827" w:type="dxa"/>
          </w:tcPr>
          <w:p w:rsidR="00FB107A" w:rsidRDefault="00405F50" w:rsidP="00E2174F">
            <w:pPr>
              <w:jc w:val="left"/>
            </w:pPr>
            <w:r>
              <w:rPr>
                <w:rFonts w:hint="eastAsia"/>
              </w:rPr>
              <w:t>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后期</w:t>
            </w:r>
          </w:p>
          <w:p w:rsidR="00FB107A" w:rsidRDefault="00FB107A" w:rsidP="00E2174F">
            <w:pPr>
              <w:ind w:firstLineChars="50" w:firstLine="105"/>
              <w:jc w:val="left"/>
            </w:pPr>
          </w:p>
          <w:p w:rsidR="00FB107A" w:rsidRDefault="00FB107A" w:rsidP="00E2174F">
            <w:pPr>
              <w:ind w:firstLineChars="50" w:firstLine="105"/>
              <w:jc w:val="left"/>
            </w:pPr>
            <w:r>
              <w:rPr>
                <w:rFonts w:hint="eastAsia"/>
              </w:rPr>
              <w:t>图示：</w:t>
            </w:r>
          </w:p>
          <w:p w:rsidR="00FB107A" w:rsidRDefault="00FB107A" w:rsidP="00E2174F">
            <w:pPr>
              <w:ind w:firstLineChars="50" w:firstLine="105"/>
              <w:jc w:val="left"/>
            </w:pPr>
          </w:p>
          <w:p w:rsidR="00FB107A" w:rsidRDefault="00FB107A" w:rsidP="00E2174F">
            <w:pPr>
              <w:ind w:firstLineChars="50" w:firstLine="105"/>
              <w:jc w:val="left"/>
            </w:pPr>
          </w:p>
          <w:p w:rsidR="00FB107A" w:rsidRDefault="00FB107A" w:rsidP="00E2174F">
            <w:pPr>
              <w:ind w:firstLineChars="50" w:firstLine="105"/>
              <w:jc w:val="left"/>
            </w:pPr>
          </w:p>
          <w:p w:rsidR="00FB107A" w:rsidRDefault="00FB107A" w:rsidP="00E2174F">
            <w:pPr>
              <w:ind w:firstLineChars="50" w:firstLine="105"/>
              <w:jc w:val="left"/>
            </w:pPr>
          </w:p>
        </w:tc>
        <w:tc>
          <w:tcPr>
            <w:tcW w:w="3969" w:type="dxa"/>
          </w:tcPr>
          <w:p w:rsidR="00FB107A" w:rsidRDefault="00405F50" w:rsidP="00E2174F">
            <w:pPr>
              <w:jc w:val="left"/>
            </w:pPr>
            <w:r>
              <w:rPr>
                <w:rFonts w:hint="eastAsia"/>
              </w:rPr>
              <w:t>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后</w:t>
            </w:r>
            <w:r w:rsidR="00FB107A">
              <w:rPr>
                <w:rFonts w:hint="eastAsia"/>
              </w:rPr>
              <w:t>期</w:t>
            </w:r>
          </w:p>
          <w:p w:rsidR="00FB107A" w:rsidRDefault="00FB107A" w:rsidP="00E2174F">
            <w:pPr>
              <w:ind w:firstLineChars="50" w:firstLine="105"/>
              <w:jc w:val="left"/>
            </w:pPr>
          </w:p>
          <w:p w:rsidR="00FB107A" w:rsidRDefault="00FB107A" w:rsidP="00E2174F">
            <w:pPr>
              <w:jc w:val="left"/>
            </w:pPr>
            <w:r>
              <w:rPr>
                <w:rFonts w:hint="eastAsia"/>
              </w:rPr>
              <w:t>图示：</w:t>
            </w:r>
          </w:p>
        </w:tc>
      </w:tr>
      <w:tr w:rsidR="00FB107A" w:rsidTr="00E2174F">
        <w:trPr>
          <w:trHeight w:val="555"/>
        </w:trPr>
        <w:tc>
          <w:tcPr>
            <w:tcW w:w="959" w:type="dxa"/>
          </w:tcPr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定律的实质</w:t>
            </w:r>
          </w:p>
        </w:tc>
        <w:tc>
          <w:tcPr>
            <w:tcW w:w="3827" w:type="dxa"/>
          </w:tcPr>
          <w:p w:rsidR="00FB107A" w:rsidRDefault="00FB107A" w:rsidP="00E2174F">
            <w:pPr>
              <w:jc w:val="left"/>
            </w:pPr>
            <w:r>
              <w:rPr>
                <w:rFonts w:hint="eastAsia"/>
                <w:color w:val="000000"/>
              </w:rPr>
              <w:t>减数分裂时，</w:t>
            </w:r>
            <w:r w:rsidR="00405F50">
              <w:rPr>
                <w:rFonts w:hint="eastAsia"/>
                <w:color w:val="000000"/>
              </w:rPr>
              <w:t>等位</w:t>
            </w:r>
            <w:r>
              <w:rPr>
                <w:rFonts w:hint="eastAsia"/>
                <w:color w:val="000000"/>
              </w:rPr>
              <w:t>基因随</w:t>
            </w:r>
            <w:r w:rsidR="00405F50">
              <w:rPr>
                <w:rFonts w:hint="eastAsia"/>
                <w:color w:val="000000"/>
              </w:rPr>
              <w:t>同源</w:t>
            </w:r>
            <w:r>
              <w:rPr>
                <w:rFonts w:hint="eastAsia"/>
                <w:color w:val="000000"/>
              </w:rPr>
              <w:t>染色体的分离而进入不同配子中</w:t>
            </w:r>
          </w:p>
        </w:tc>
        <w:tc>
          <w:tcPr>
            <w:tcW w:w="3969" w:type="dxa"/>
          </w:tcPr>
          <w:p w:rsidR="00FB107A" w:rsidRDefault="00FB107A" w:rsidP="00E2174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减数分裂时，在等位基因分离的同时，</w:t>
            </w:r>
            <w:r w:rsidR="00405F50">
              <w:rPr>
                <w:rFonts w:hint="eastAsia"/>
                <w:color w:val="000000"/>
              </w:rPr>
              <w:t>非同源</w:t>
            </w:r>
            <w:r>
              <w:rPr>
                <w:rFonts w:hint="eastAsia"/>
                <w:color w:val="000000"/>
              </w:rPr>
              <w:t>染色体上的</w:t>
            </w:r>
            <w:r w:rsidR="00405F50">
              <w:rPr>
                <w:rFonts w:hint="eastAsia"/>
                <w:color w:val="000000"/>
              </w:rPr>
              <w:t>非等位</w:t>
            </w:r>
            <w:r>
              <w:rPr>
                <w:rFonts w:hint="eastAsia"/>
                <w:color w:val="000000"/>
              </w:rPr>
              <w:t>基因进行自由组合，进入不同配子中</w:t>
            </w:r>
          </w:p>
        </w:tc>
      </w:tr>
      <w:tr w:rsidR="00FB107A" w:rsidTr="00E2174F">
        <w:tc>
          <w:tcPr>
            <w:tcW w:w="959" w:type="dxa"/>
          </w:tcPr>
          <w:p w:rsidR="00FB107A" w:rsidRDefault="00FB107A" w:rsidP="00405F50">
            <w:pPr>
              <w:jc w:val="left"/>
            </w:pPr>
            <w:r>
              <w:rPr>
                <w:rFonts w:hint="eastAsia"/>
              </w:rPr>
              <w:t>配子</w:t>
            </w:r>
            <w:r w:rsidR="00405F50">
              <w:rPr>
                <w:rFonts w:hint="eastAsia"/>
              </w:rPr>
              <w:t>情况</w:t>
            </w:r>
          </w:p>
        </w:tc>
        <w:tc>
          <w:tcPr>
            <w:tcW w:w="3827" w:type="dxa"/>
          </w:tcPr>
          <w:p w:rsidR="00FB107A" w:rsidRDefault="00FB107A" w:rsidP="00405F50">
            <w:pPr>
              <w:jc w:val="left"/>
            </w:pPr>
            <w:r>
              <w:rPr>
                <w:rFonts w:hint="eastAsia"/>
              </w:rPr>
              <w:t>杂合体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产生了</w:t>
            </w:r>
            <w:r w:rsidR="00405F50">
              <w:t>2</w:t>
            </w:r>
            <w:r>
              <w:rPr>
                <w:rFonts w:hint="eastAsia"/>
              </w:rPr>
              <w:t>种配子，比例为</w:t>
            </w:r>
            <w:r w:rsidR="00405F50">
              <w:t>1</w:t>
            </w:r>
            <w:r w:rsidR="00405F50">
              <w:rPr>
                <w:rFonts w:hint="eastAsia"/>
              </w:rPr>
              <w:t>:1</w:t>
            </w:r>
          </w:p>
        </w:tc>
        <w:tc>
          <w:tcPr>
            <w:tcW w:w="3969" w:type="dxa"/>
          </w:tcPr>
          <w:p w:rsidR="00FB107A" w:rsidRDefault="00FB107A" w:rsidP="00405F50">
            <w:pPr>
              <w:jc w:val="left"/>
            </w:pPr>
            <w:r>
              <w:rPr>
                <w:rFonts w:hint="eastAsia"/>
              </w:rPr>
              <w:t>杂合体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产生了</w:t>
            </w:r>
            <w:r w:rsidR="00405F50">
              <w:t>4</w:t>
            </w:r>
            <w:r>
              <w:rPr>
                <w:rFonts w:hint="eastAsia"/>
              </w:rPr>
              <w:t>种配子，比例为</w:t>
            </w:r>
            <w:r w:rsidR="00405F50">
              <w:t>1</w:t>
            </w:r>
            <w:r w:rsidR="00405F50">
              <w:rPr>
                <w:rFonts w:hint="eastAsia"/>
              </w:rPr>
              <w:t>:1:1:1</w:t>
            </w:r>
          </w:p>
        </w:tc>
      </w:tr>
      <w:tr w:rsidR="00FB107A" w:rsidTr="00E2174F">
        <w:trPr>
          <w:trHeight w:val="1560"/>
        </w:trPr>
        <w:tc>
          <w:tcPr>
            <w:tcW w:w="959" w:type="dxa"/>
          </w:tcPr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  <w:r>
              <w:rPr>
                <w:rFonts w:hint="eastAsia"/>
              </w:rPr>
              <w:t>要点</w:t>
            </w:r>
          </w:p>
        </w:tc>
        <w:tc>
          <w:tcPr>
            <w:tcW w:w="3827" w:type="dxa"/>
          </w:tcPr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子代典型的性状分离比包括</w:t>
            </w:r>
          </w:p>
          <w:p w:rsidR="00FB107A" w:rsidRDefault="00405F50" w:rsidP="00E2174F">
            <w:pPr>
              <w:jc w:val="left"/>
            </w:pPr>
            <w:r>
              <w:t>1</w:t>
            </w:r>
            <w:r>
              <w:rPr>
                <w:rFonts w:hint="eastAsia"/>
              </w:rPr>
              <w:t>:1,3:1,2:1</w:t>
            </w:r>
            <w:r>
              <w:rPr>
                <w:rFonts w:hint="eastAsia"/>
              </w:rPr>
              <w:t>等</w:t>
            </w:r>
          </w:p>
        </w:tc>
        <w:tc>
          <w:tcPr>
            <w:tcW w:w="3969" w:type="dxa"/>
          </w:tcPr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  <w:r>
              <w:rPr>
                <w:rFonts w:hint="eastAsia"/>
              </w:rPr>
              <w:t>子代典型的性状分离比包括</w:t>
            </w:r>
          </w:p>
          <w:p w:rsidR="00FB107A" w:rsidRDefault="00405F50" w:rsidP="00405F50">
            <w:pPr>
              <w:jc w:val="left"/>
            </w:pPr>
            <w:r>
              <w:t>1</w:t>
            </w:r>
            <w:r>
              <w:rPr>
                <w:rFonts w:hint="eastAsia"/>
              </w:rPr>
              <w:t>:1:1:1</w:t>
            </w:r>
            <w:r>
              <w:rPr>
                <w:rFonts w:hint="eastAsia"/>
              </w:rPr>
              <w:t>，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:1,9:6:1</w:t>
            </w:r>
            <w:r>
              <w:rPr>
                <w:rFonts w:hint="eastAsia"/>
              </w:rPr>
              <w:t>等</w:t>
            </w:r>
          </w:p>
        </w:tc>
      </w:tr>
    </w:tbl>
    <w:p w:rsidR="00FB107A" w:rsidRDefault="00FB107A" w:rsidP="00FB107A"/>
    <w:tbl>
      <w:tblPr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6"/>
      </w:tblGrid>
      <w:tr w:rsidR="00FB107A" w:rsidTr="00E2174F">
        <w:tc>
          <w:tcPr>
            <w:tcW w:w="8343" w:type="dxa"/>
            <w:gridSpan w:val="2"/>
          </w:tcPr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连锁互换定律</w:t>
            </w:r>
          </w:p>
        </w:tc>
      </w:tr>
      <w:tr w:rsidR="00FB107A" w:rsidTr="00E2174F">
        <w:tc>
          <w:tcPr>
            <w:tcW w:w="4077" w:type="dxa"/>
          </w:tcPr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完全连锁</w:t>
            </w:r>
          </w:p>
        </w:tc>
        <w:tc>
          <w:tcPr>
            <w:tcW w:w="4266" w:type="dxa"/>
          </w:tcPr>
          <w:p w:rsidR="00FB107A" w:rsidRDefault="00FB107A" w:rsidP="00E2174F">
            <w:pPr>
              <w:jc w:val="center"/>
            </w:pPr>
            <w:r>
              <w:rPr>
                <w:rFonts w:hint="eastAsia"/>
              </w:rPr>
              <w:t>互换</w:t>
            </w:r>
          </w:p>
        </w:tc>
      </w:tr>
      <w:tr w:rsidR="00FB107A" w:rsidTr="00E2174F">
        <w:trPr>
          <w:trHeight w:val="2535"/>
        </w:trPr>
        <w:tc>
          <w:tcPr>
            <w:tcW w:w="4077" w:type="dxa"/>
          </w:tcPr>
          <w:p w:rsidR="00FB107A" w:rsidRDefault="00A27890" w:rsidP="00E2174F">
            <w:pPr>
              <w:jc w:val="left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4pt;margin-top:4.3pt;width:140.25pt;height:120.75pt;z-index:251662336;mso-wrap-distance-left:9pt;mso-wrap-distance-top:0;mso-wrap-distance-right:9pt;mso-wrap-distance-bottom:0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26" DrawAspect="Content" ObjectID="_1643348629" r:id="rId10"/>
              </w:object>
            </w:r>
          </w:p>
        </w:tc>
        <w:tc>
          <w:tcPr>
            <w:tcW w:w="4266" w:type="dxa"/>
          </w:tcPr>
          <w:p w:rsidR="00FB107A" w:rsidRDefault="00FB107A" w:rsidP="00E2174F">
            <w:pPr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7B597D8A" wp14:editId="3332116B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54610</wp:posOffset>
                  </wp:positionV>
                  <wp:extent cx="2127885" cy="1457960"/>
                  <wp:effectExtent l="0" t="0" r="5715" b="8890"/>
                  <wp:wrapSquare wrapText="bothSides"/>
                  <wp:docPr id="2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8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07A" w:rsidTr="00E2174F">
        <w:tc>
          <w:tcPr>
            <w:tcW w:w="8343" w:type="dxa"/>
            <w:gridSpan w:val="2"/>
          </w:tcPr>
          <w:p w:rsidR="00FB107A" w:rsidRDefault="00405F50" w:rsidP="00E2174F">
            <w:pPr>
              <w:jc w:val="left"/>
            </w:pPr>
            <w:r>
              <w:rPr>
                <w:rFonts w:hint="eastAsia"/>
              </w:rPr>
              <w:t>两对</w:t>
            </w:r>
            <w:r w:rsidR="00FB107A">
              <w:rPr>
                <w:rFonts w:hint="eastAsia"/>
              </w:rPr>
              <w:t>对等位基因，位于</w:t>
            </w:r>
            <w:r>
              <w:rPr>
                <w:rFonts w:hint="eastAsia"/>
              </w:rPr>
              <w:t>一</w:t>
            </w:r>
            <w:r w:rsidR="00FB107A">
              <w:rPr>
                <w:rFonts w:hint="eastAsia"/>
              </w:rPr>
              <w:t>对同源染色体上</w:t>
            </w: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</w:tc>
      </w:tr>
      <w:tr w:rsidR="00FB107A" w:rsidTr="00E2174F">
        <w:trPr>
          <w:trHeight w:val="705"/>
        </w:trPr>
        <w:tc>
          <w:tcPr>
            <w:tcW w:w="4077" w:type="dxa"/>
          </w:tcPr>
          <w:p w:rsidR="00FB107A" w:rsidRDefault="00FB107A" w:rsidP="00E2174F">
            <w:pPr>
              <w:jc w:val="left"/>
            </w:pPr>
            <w:r>
              <w:rPr>
                <w:rFonts w:hint="eastAsia"/>
              </w:rPr>
              <w:t>减数第一次分裂后期图示为：</w:t>
            </w: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  <w:p w:rsidR="00FB107A" w:rsidRDefault="00FB107A" w:rsidP="00E2174F">
            <w:pPr>
              <w:jc w:val="left"/>
            </w:pPr>
          </w:p>
        </w:tc>
        <w:tc>
          <w:tcPr>
            <w:tcW w:w="4266" w:type="dxa"/>
          </w:tcPr>
          <w:p w:rsidR="00FB107A" w:rsidRDefault="00405F50" w:rsidP="00E2174F">
            <w:pPr>
              <w:jc w:val="left"/>
            </w:pPr>
            <w:r>
              <w:rPr>
                <w:rFonts w:hint="eastAsia"/>
              </w:rPr>
              <w:t>减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前</w:t>
            </w:r>
            <w:r w:rsidR="00FB107A">
              <w:rPr>
                <w:rFonts w:hint="eastAsia"/>
              </w:rPr>
              <w:t>期</w:t>
            </w:r>
          </w:p>
          <w:p w:rsidR="00FB107A" w:rsidRDefault="00FB107A" w:rsidP="00E2174F">
            <w:pPr>
              <w:ind w:firstLineChars="50" w:firstLine="105"/>
              <w:jc w:val="left"/>
            </w:pPr>
          </w:p>
          <w:p w:rsidR="00FB107A" w:rsidRDefault="00FB107A" w:rsidP="00E2174F">
            <w:pPr>
              <w:jc w:val="left"/>
            </w:pPr>
            <w:r>
              <w:rPr>
                <w:rFonts w:hint="eastAsia"/>
              </w:rPr>
              <w:t>图示：</w:t>
            </w:r>
          </w:p>
        </w:tc>
      </w:tr>
      <w:tr w:rsidR="00FB107A" w:rsidTr="00E2174F">
        <w:trPr>
          <w:trHeight w:val="540"/>
        </w:trPr>
        <w:tc>
          <w:tcPr>
            <w:tcW w:w="4077" w:type="dxa"/>
          </w:tcPr>
          <w:p w:rsidR="00FB107A" w:rsidRDefault="00405F50" w:rsidP="00E2174F">
            <w:pPr>
              <w:jc w:val="left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F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雄性果蝇</w:t>
            </w:r>
            <w:r w:rsidR="00FB107A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形成配子时，</w:t>
            </w:r>
            <w:r w:rsidR="00FB107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同一条染色体上的不同基因连在一起</w:t>
            </w:r>
            <w:r w:rsidR="00FB107A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共同进入配子</w:t>
            </w:r>
          </w:p>
        </w:tc>
        <w:tc>
          <w:tcPr>
            <w:tcW w:w="4266" w:type="dxa"/>
          </w:tcPr>
          <w:p w:rsidR="00FB107A" w:rsidRDefault="00405F50" w:rsidP="00405F50">
            <w:pPr>
              <w:jc w:val="left"/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F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雌性果蝇形成配子时，</w:t>
            </w:r>
            <w:r w:rsidR="00FB107A">
              <w:rPr>
                <w:rFonts w:hint="eastAsia"/>
              </w:rPr>
              <w:t>大部分细胞同一条染色体上的基因连锁共同进入配子，少部分细胞发生了</w:t>
            </w:r>
            <w:r>
              <w:rPr>
                <w:rFonts w:hint="eastAsia"/>
              </w:rPr>
              <w:t>交叉互换</w:t>
            </w:r>
          </w:p>
        </w:tc>
      </w:tr>
      <w:tr w:rsidR="00FB107A" w:rsidTr="00E2174F">
        <w:tc>
          <w:tcPr>
            <w:tcW w:w="4077" w:type="dxa"/>
          </w:tcPr>
          <w:p w:rsidR="00FB107A" w:rsidRDefault="00FB107A" w:rsidP="00405F50">
            <w:pPr>
              <w:jc w:val="left"/>
            </w:pPr>
            <w:r>
              <w:rPr>
                <w:rFonts w:hint="eastAsia"/>
              </w:rPr>
              <w:t>杂合体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产生了</w:t>
            </w:r>
            <w:r w:rsidR="00405F50">
              <w:t>2</w:t>
            </w:r>
            <w:r>
              <w:rPr>
                <w:rFonts w:hint="eastAsia"/>
              </w:rPr>
              <w:t>种配子，比例为</w:t>
            </w:r>
            <w:r w:rsidR="00405F50">
              <w:t>1</w:t>
            </w:r>
            <w:r w:rsidR="00405F50">
              <w:rPr>
                <w:rFonts w:hint="eastAsia"/>
              </w:rPr>
              <w:t>:1</w:t>
            </w:r>
          </w:p>
        </w:tc>
        <w:tc>
          <w:tcPr>
            <w:tcW w:w="4266" w:type="dxa"/>
          </w:tcPr>
          <w:p w:rsidR="00FB107A" w:rsidRDefault="00FB107A" w:rsidP="00405F50">
            <w:pPr>
              <w:jc w:val="left"/>
            </w:pPr>
            <w:r>
              <w:rPr>
                <w:rFonts w:hint="eastAsia"/>
              </w:rPr>
              <w:t>杂合体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产生了</w:t>
            </w:r>
            <w:r w:rsidR="00405F50">
              <w:t>4</w:t>
            </w:r>
            <w:r>
              <w:rPr>
                <w:rFonts w:hint="eastAsia"/>
              </w:rPr>
              <w:t>种配子，比例为</w:t>
            </w:r>
            <w:r w:rsidR="00405F50">
              <w:t>42</w:t>
            </w:r>
            <w:r w:rsidR="00405F50">
              <w:rPr>
                <w:rFonts w:hint="eastAsia"/>
              </w:rPr>
              <w:t>:4</w:t>
            </w:r>
            <w:r w:rsidR="00405F50">
              <w:t>2</w:t>
            </w:r>
            <w:r w:rsidR="00405F50">
              <w:rPr>
                <w:rFonts w:hint="eastAsia"/>
              </w:rPr>
              <w:t>:8:8</w:t>
            </w:r>
          </w:p>
        </w:tc>
      </w:tr>
      <w:tr w:rsidR="00FB107A" w:rsidTr="00E2174F">
        <w:trPr>
          <w:trHeight w:val="1248"/>
        </w:trPr>
        <w:tc>
          <w:tcPr>
            <w:tcW w:w="4077" w:type="dxa"/>
          </w:tcPr>
          <w:p w:rsidR="00FB107A" w:rsidRDefault="00FB107A" w:rsidP="00E2174F">
            <w:pPr>
              <w:jc w:val="left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子代典型的性状分离比包括</w:t>
            </w:r>
          </w:p>
          <w:p w:rsidR="00FB107A" w:rsidRDefault="00405F50" w:rsidP="00E2174F">
            <w:pPr>
              <w:jc w:val="left"/>
            </w:pPr>
            <w:r>
              <w:t>1</w:t>
            </w:r>
            <w:r>
              <w:rPr>
                <w:rFonts w:hint="eastAsia"/>
              </w:rPr>
              <w:t>:1,3:1</w:t>
            </w:r>
            <w:r>
              <w:rPr>
                <w:rFonts w:hint="eastAsia"/>
              </w:rPr>
              <w:t>等</w:t>
            </w:r>
          </w:p>
          <w:p w:rsidR="00FB107A" w:rsidRDefault="00FB107A" w:rsidP="00405F50">
            <w:pPr>
              <w:jc w:val="left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完全连锁现象的特点：</w:t>
            </w:r>
            <w:r w:rsidR="00405F50">
              <w:rPr>
                <w:rFonts w:hint="eastAsia"/>
              </w:rPr>
              <w:t>含有多对基因，分离比与分离定律结果相近</w:t>
            </w:r>
          </w:p>
        </w:tc>
        <w:tc>
          <w:tcPr>
            <w:tcW w:w="4266" w:type="dxa"/>
          </w:tcPr>
          <w:p w:rsidR="00FB107A" w:rsidRDefault="00FB107A" w:rsidP="00E2174F">
            <w:pPr>
              <w:jc w:val="left"/>
            </w:pPr>
          </w:p>
        </w:tc>
      </w:tr>
    </w:tbl>
    <w:p w:rsidR="00FB107A" w:rsidRDefault="00FB107A" w:rsidP="00FB107A"/>
    <w:p w:rsidR="00FB107A" w:rsidRDefault="00FB107A" w:rsidP="00FB107A">
      <w:pPr>
        <w:jc w:val="left"/>
      </w:pPr>
      <w:r>
        <w:rPr>
          <w:rFonts w:hint="eastAsia"/>
        </w:rPr>
        <w:t>巩固练习：在上述果蝇实验中，若有</w:t>
      </w:r>
      <w:r>
        <w:rPr>
          <w:rFonts w:hint="eastAsia"/>
        </w:rPr>
        <w:t>10%</w:t>
      </w:r>
      <w:r>
        <w:rPr>
          <w:rFonts w:hint="eastAsia"/>
        </w:rPr>
        <w:t>的细胞发生了</w:t>
      </w:r>
      <w:r>
        <w:rPr>
          <w:rFonts w:hint="eastAsia"/>
        </w:rPr>
        <w:t>V</w:t>
      </w:r>
      <w:r>
        <w:rPr>
          <w:rFonts w:hint="eastAsia"/>
        </w:rPr>
        <w:t>与</w:t>
      </w:r>
      <w:r>
        <w:rPr>
          <w:rFonts w:hint="eastAsia"/>
        </w:rPr>
        <w:t>v</w:t>
      </w:r>
      <w:r>
        <w:rPr>
          <w:rFonts w:hint="eastAsia"/>
        </w:rPr>
        <w:t>的交换，则</w:t>
      </w:r>
      <w:proofErr w:type="spellStart"/>
      <w:r>
        <w:rPr>
          <w:rFonts w:hint="eastAsia"/>
        </w:rPr>
        <w:t>BbVv</w:t>
      </w:r>
      <w:proofErr w:type="spellEnd"/>
      <w:r>
        <w:rPr>
          <w:rFonts w:hint="eastAsia"/>
        </w:rPr>
        <w:t>产生的配子种类和数量比为</w:t>
      </w:r>
      <w:r>
        <w:rPr>
          <w:rFonts w:hint="eastAsia"/>
        </w:rPr>
        <w:t>______________________________________________</w:t>
      </w:r>
      <w:r>
        <w:rPr>
          <w:rFonts w:hint="eastAsia"/>
        </w:rPr>
        <w:t>。交换率的定义是重组配子占全部配子的百分比，则交换率为</w:t>
      </w:r>
      <w:r>
        <w:rPr>
          <w:rFonts w:hint="eastAsia"/>
        </w:rPr>
        <w:t>_________.</w:t>
      </w:r>
    </w:p>
    <w:p w:rsidR="00ED1841" w:rsidRDefault="00ED1841">
      <w:pPr>
        <w:spacing w:line="240" w:lineRule="auto"/>
      </w:pPr>
    </w:p>
    <w:p w:rsidR="00FB107A" w:rsidRDefault="00FB107A">
      <w:pPr>
        <w:spacing w:line="240" w:lineRule="auto"/>
      </w:pPr>
      <w:r>
        <w:t>二</w:t>
      </w:r>
      <w:r>
        <w:rPr>
          <w:rFonts w:hint="eastAsia"/>
        </w:rPr>
        <w:t xml:space="preserve"> </w:t>
      </w:r>
      <w:r>
        <w:rPr>
          <w:rFonts w:hint="eastAsia"/>
        </w:rPr>
        <w:t>基因定位的基本思路和方法</w:t>
      </w:r>
    </w:p>
    <w:p w:rsidR="00CF0ACD" w:rsidRDefault="00CF0ACD" w:rsidP="00CF0ACD">
      <w:r>
        <w:rPr>
          <w:rFonts w:hint="eastAsia"/>
        </w:rPr>
        <w:t xml:space="preserve">1 </w:t>
      </w:r>
      <w:r>
        <w:rPr>
          <w:rFonts w:hint="eastAsia"/>
        </w:rPr>
        <w:t>基因在细胞中的位置：</w:t>
      </w:r>
      <w:r w:rsidR="00405F50">
        <w:rPr>
          <w:rFonts w:hint="eastAsia"/>
        </w:rPr>
        <w:t>细胞核或细胞质</w:t>
      </w:r>
    </w:p>
    <w:p w:rsidR="00CF0ACD" w:rsidRDefault="00CF0ACD" w:rsidP="00CF0AC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858"/>
        <w:gridCol w:w="3435"/>
        <w:gridCol w:w="3746"/>
      </w:tblGrid>
      <w:tr w:rsidR="00CF0ACD" w:rsidTr="00E2174F">
        <w:trPr>
          <w:trHeight w:val="136"/>
        </w:trPr>
        <w:tc>
          <w:tcPr>
            <w:tcW w:w="1858" w:type="dxa"/>
          </w:tcPr>
          <w:p w:rsidR="00CF0ACD" w:rsidRDefault="00CF0ACD" w:rsidP="00E2174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435" w:type="dxa"/>
          </w:tcPr>
          <w:p w:rsidR="00CF0ACD" w:rsidRDefault="00CF0ACD" w:rsidP="00E2174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细胞核遗传</w:t>
            </w:r>
          </w:p>
        </w:tc>
        <w:tc>
          <w:tcPr>
            <w:tcW w:w="3746" w:type="dxa"/>
          </w:tcPr>
          <w:p w:rsidR="00CF0ACD" w:rsidRDefault="00CF0ACD" w:rsidP="00E2174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细胞质遗传</w:t>
            </w:r>
          </w:p>
        </w:tc>
      </w:tr>
      <w:tr w:rsidR="00CF0ACD" w:rsidTr="00E2174F">
        <w:trPr>
          <w:trHeight w:val="136"/>
        </w:trPr>
        <w:tc>
          <w:tcPr>
            <w:tcW w:w="1858" w:type="dxa"/>
          </w:tcPr>
          <w:p w:rsidR="00CF0ACD" w:rsidRDefault="00CF0ACD" w:rsidP="00E2174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基因载体</w:t>
            </w:r>
          </w:p>
        </w:tc>
        <w:tc>
          <w:tcPr>
            <w:tcW w:w="3435" w:type="dxa"/>
          </w:tcPr>
          <w:p w:rsidR="00CF0ACD" w:rsidRDefault="00405F50" w:rsidP="00E2174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染色体</w:t>
            </w:r>
          </w:p>
        </w:tc>
        <w:tc>
          <w:tcPr>
            <w:tcW w:w="3746" w:type="dxa"/>
          </w:tcPr>
          <w:p w:rsidR="00CF0ACD" w:rsidRDefault="00405F50" w:rsidP="00E2174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DNA</w:t>
            </w:r>
          </w:p>
        </w:tc>
      </w:tr>
      <w:tr w:rsidR="00CF0ACD" w:rsidTr="00E2174F">
        <w:trPr>
          <w:trHeight w:val="136"/>
        </w:trPr>
        <w:tc>
          <w:tcPr>
            <w:tcW w:w="1858" w:type="dxa"/>
          </w:tcPr>
          <w:p w:rsidR="00CF0ACD" w:rsidRDefault="00CF0ACD" w:rsidP="00E2174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lastRenderedPageBreak/>
              <w:t>遵循的遗传定律</w:t>
            </w:r>
          </w:p>
          <w:p w:rsidR="00CF0ACD" w:rsidRDefault="00CF0ACD" w:rsidP="00E2174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435" w:type="dxa"/>
          </w:tcPr>
          <w:p w:rsidR="00CF0ACD" w:rsidRDefault="00405F50" w:rsidP="00E2174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分离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sz w:val="24"/>
                <w:szCs w:val="32"/>
              </w:rPr>
              <w:t>自由组合</w:t>
            </w:r>
            <w:r>
              <w:rPr>
                <w:rFonts w:hint="eastAsia"/>
                <w:sz w:val="24"/>
                <w:szCs w:val="32"/>
              </w:rPr>
              <w:t>、</w:t>
            </w:r>
            <w:r>
              <w:rPr>
                <w:sz w:val="24"/>
                <w:szCs w:val="32"/>
              </w:rPr>
              <w:t>连锁互换</w:t>
            </w:r>
          </w:p>
        </w:tc>
        <w:tc>
          <w:tcPr>
            <w:tcW w:w="3746" w:type="dxa"/>
          </w:tcPr>
          <w:p w:rsidR="00CF0ACD" w:rsidRDefault="00405F50" w:rsidP="00E2174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母系遗传</w:t>
            </w:r>
          </w:p>
        </w:tc>
      </w:tr>
      <w:tr w:rsidR="00CF0ACD" w:rsidTr="00E2174F">
        <w:trPr>
          <w:trHeight w:val="136"/>
        </w:trPr>
        <w:tc>
          <w:tcPr>
            <w:tcW w:w="1858" w:type="dxa"/>
          </w:tcPr>
          <w:p w:rsidR="00CF0ACD" w:rsidRDefault="00CF0ACD" w:rsidP="00E2174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子代有无固定分离比</w:t>
            </w:r>
          </w:p>
        </w:tc>
        <w:tc>
          <w:tcPr>
            <w:tcW w:w="3435" w:type="dxa"/>
          </w:tcPr>
          <w:p w:rsidR="00CF0ACD" w:rsidRDefault="00405F50" w:rsidP="00E2174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有</w:t>
            </w:r>
          </w:p>
        </w:tc>
        <w:tc>
          <w:tcPr>
            <w:tcW w:w="3746" w:type="dxa"/>
          </w:tcPr>
          <w:p w:rsidR="00CF0ACD" w:rsidRDefault="00405F50" w:rsidP="00E2174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无</w:t>
            </w:r>
          </w:p>
        </w:tc>
      </w:tr>
    </w:tbl>
    <w:p w:rsidR="00CF0ACD" w:rsidRDefault="00CF0ACD" w:rsidP="00CF0ACD">
      <w:pPr>
        <w:numPr>
          <w:ilvl w:val="0"/>
          <w:numId w:val="5"/>
        </w:numPr>
        <w:adjustRightInd/>
        <w:spacing w:line="240" w:lineRule="auto"/>
        <w:textAlignment w:val="auto"/>
      </w:pPr>
      <w:r>
        <w:rPr>
          <w:rFonts w:hint="eastAsia"/>
        </w:rPr>
        <w:t>推断方法：</w:t>
      </w:r>
      <w:r w:rsidR="00405F50">
        <w:rPr>
          <w:rFonts w:hint="eastAsia"/>
        </w:rPr>
        <w:t>正交和反交</w:t>
      </w:r>
      <w:r>
        <w:rPr>
          <w:rFonts w:hint="eastAsia"/>
        </w:rPr>
        <w:t>。</w:t>
      </w:r>
    </w:p>
    <w:p w:rsidR="00CF0ACD" w:rsidRDefault="00CF0ACD" w:rsidP="00CF0ACD">
      <w:r>
        <w:rPr>
          <w:rFonts w:ascii="Calibri" w:hAnsi="Calibri" w:cs="Calibri"/>
        </w:rPr>
        <w:t>①</w:t>
      </w:r>
      <w:r w:rsidR="00C34685">
        <w:rPr>
          <w:rFonts w:asciiTheme="minorEastAsia" w:hAnsiTheme="minorEastAsia" w:cstheme="minorEastAsia" w:hint="eastAsia"/>
        </w:rPr>
        <w:t>子代不同，且均与各自母本相同</w:t>
      </w:r>
      <w:r>
        <w:rPr>
          <w:rFonts w:asciiTheme="minorEastAsia" w:hAnsiTheme="minorEastAsia" w:cstheme="minorEastAsia" w:hint="eastAsia"/>
        </w:rPr>
        <w:t>，说明基因位于细胞质。</w:t>
      </w:r>
    </w:p>
    <w:p w:rsidR="00CF0ACD" w:rsidRDefault="00CF0ACD" w:rsidP="00CF0ACD">
      <w:r>
        <w:rPr>
          <w:rFonts w:ascii="Calibri" w:hAnsi="Calibri" w:cs="Calibri"/>
        </w:rPr>
        <w:t>②</w:t>
      </w:r>
      <w:r w:rsidR="00C34685">
        <w:rPr>
          <w:rFonts w:asciiTheme="minorEastAsia" w:hAnsiTheme="minorEastAsia" w:cstheme="minorEastAsia" w:hint="eastAsia"/>
        </w:rPr>
        <w:t>子代相同</w:t>
      </w:r>
      <w:r>
        <w:rPr>
          <w:rFonts w:asciiTheme="minorEastAsia" w:hAnsiTheme="minorEastAsia" w:cstheme="minorEastAsia" w:hint="eastAsia"/>
        </w:rPr>
        <w:t>，说明基因位于细胞核中常染色体或</w:t>
      </w:r>
      <w:r w:rsidR="00C34685">
        <w:rPr>
          <w:rFonts w:asciiTheme="minorEastAsia" w:hAnsiTheme="minorEastAsia" w:cstheme="minorEastAsia" w:hint="eastAsia"/>
        </w:rPr>
        <w:t>性染色体同源区段</w:t>
      </w:r>
      <w:r>
        <w:rPr>
          <w:rFonts w:asciiTheme="minorEastAsia" w:hAnsiTheme="minorEastAsia" w:cstheme="minorEastAsia" w:hint="eastAsia"/>
        </w:rPr>
        <w:t>。</w:t>
      </w:r>
    </w:p>
    <w:p w:rsidR="00CF0ACD" w:rsidRDefault="00CF0ACD" w:rsidP="00CF0ACD">
      <w:r>
        <w:rPr>
          <w:rFonts w:ascii="Calibri" w:hAnsi="Calibri" w:cs="Calibri"/>
        </w:rPr>
        <w:t>③</w:t>
      </w:r>
      <w:r w:rsidR="00C34685">
        <w:rPr>
          <w:rFonts w:asciiTheme="minorEastAsia" w:hAnsiTheme="minorEastAsia" w:cstheme="minorEastAsia" w:hint="eastAsia"/>
        </w:rPr>
        <w:t>子代不同（雌性后代相同，雄性后代有差异）</w:t>
      </w:r>
      <w:r>
        <w:rPr>
          <w:rFonts w:asciiTheme="minorEastAsia" w:hAnsiTheme="minorEastAsia" w:cstheme="minorEastAsia" w:hint="eastAsia"/>
        </w:rPr>
        <w:t>，说明基因位于细胞核中X染色体。</w:t>
      </w:r>
    </w:p>
    <w:p w:rsidR="00CF0ACD" w:rsidRDefault="00CF0ACD" w:rsidP="00CF0ACD">
      <w:r>
        <w:rPr>
          <w:rFonts w:hint="eastAsia"/>
        </w:rPr>
        <w:t>例</w:t>
      </w:r>
      <w:r>
        <w:rPr>
          <w:rFonts w:hint="eastAsia"/>
        </w:rPr>
        <w:t xml:space="preserve">1  </w:t>
      </w:r>
      <w:r>
        <w:rPr>
          <w:szCs w:val="21"/>
        </w:rPr>
        <w:t>研究者以两性花植物</w:t>
      </w:r>
      <w:r>
        <w:rPr>
          <w:rFonts w:hint="eastAsia"/>
          <w:szCs w:val="21"/>
        </w:rPr>
        <w:t>—</w:t>
      </w:r>
      <w:r>
        <w:rPr>
          <w:szCs w:val="21"/>
        </w:rPr>
        <w:t>大豆为材料进行实验，</w:t>
      </w:r>
      <w:r>
        <w:rPr>
          <w:szCs w:val="21"/>
          <w:shd w:val="clear" w:color="auto" w:fill="FFFFFF"/>
        </w:rPr>
        <w:t>相同两种品系的大豆正反交所得子代相关性状不一致，推测可能与</w:t>
      </w:r>
      <w:r>
        <w:t>_______</w:t>
      </w:r>
      <w:r>
        <w:rPr>
          <w:szCs w:val="21"/>
          <w:shd w:val="clear" w:color="auto" w:fill="FFFFFF"/>
        </w:rPr>
        <w:t>中的遗传物质调控有关。</w:t>
      </w:r>
    </w:p>
    <w:p w:rsidR="00CF0ACD" w:rsidRDefault="00CF0ACD" w:rsidP="00CF0ACD"/>
    <w:p w:rsidR="00CF0ACD" w:rsidRDefault="00CF0ACD" w:rsidP="00CF0ACD">
      <w:r>
        <w:rPr>
          <w:rFonts w:hint="eastAsia"/>
        </w:rPr>
        <w:t xml:space="preserve">2 </w:t>
      </w:r>
      <w:r>
        <w:rPr>
          <w:rFonts w:hint="eastAsia"/>
        </w:rPr>
        <w:t>具体</w:t>
      </w:r>
      <w:r w:rsidR="00C34685">
        <w:rPr>
          <w:rFonts w:hint="eastAsia"/>
        </w:rPr>
        <w:t>位于</w:t>
      </w:r>
      <w:r>
        <w:rPr>
          <w:rFonts w:hint="eastAsia"/>
        </w:rPr>
        <w:t>几号染色体推断</w:t>
      </w:r>
    </w:p>
    <w:p w:rsidR="00CF0ACD" w:rsidRDefault="00CF0ACD" w:rsidP="00C34685">
      <w:pPr>
        <w:pStyle w:val="aa"/>
        <w:numPr>
          <w:ilvl w:val="0"/>
          <w:numId w:val="6"/>
        </w:numPr>
        <w:ind w:firstLineChars="0"/>
      </w:pPr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C34685">
        <w:rPr>
          <w:rFonts w:hint="eastAsia"/>
        </w:rPr>
        <w:t>由遵循遗传定律反过来推断基因位置关系</w:t>
      </w:r>
    </w:p>
    <w:p w:rsidR="00C34685" w:rsidRDefault="00C34685" w:rsidP="00C34685">
      <w:pPr>
        <w:pStyle w:val="aa"/>
        <w:ind w:left="720" w:firstLineChars="0" w:firstLine="0"/>
      </w:pPr>
    </w:p>
    <w:p w:rsidR="00CF0ACD" w:rsidRDefault="00CF0ACD" w:rsidP="00CF0ACD"/>
    <w:p w:rsidR="00CF0ACD" w:rsidRDefault="00CF0ACD" w:rsidP="00CF0AC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）方法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C34685">
        <w:rPr>
          <w:rFonts w:hint="eastAsia"/>
        </w:rPr>
        <w:t>利用基因与染色体行为的一致性来推断</w:t>
      </w:r>
    </w:p>
    <w:p w:rsidR="00CF0ACD" w:rsidRDefault="00CF0ACD" w:rsidP="00CF0ACD">
      <w:pPr>
        <w:snapToGrid w:val="0"/>
        <w:ind w:left="525" w:hangingChars="250" w:hanging="525"/>
        <w:jc w:val="left"/>
        <w:rPr>
          <w:szCs w:val="22"/>
        </w:rPr>
      </w:pPr>
      <w:r>
        <w:rPr>
          <w:rFonts w:cstheme="minorBidi" w:hint="eastAsia"/>
          <w:szCs w:val="22"/>
        </w:rPr>
        <w:t>例</w:t>
      </w:r>
      <w:r>
        <w:rPr>
          <w:rFonts w:cstheme="minorBidi" w:hint="eastAsia"/>
          <w:szCs w:val="22"/>
        </w:rPr>
        <w:t>1</w:t>
      </w:r>
      <w:r>
        <w:rPr>
          <w:rFonts w:cstheme="minorBidi" w:hint="eastAsia"/>
          <w:szCs w:val="22"/>
        </w:rPr>
        <w:t>：（</w:t>
      </w:r>
      <w:r>
        <w:rPr>
          <w:rFonts w:cstheme="minorBidi" w:hint="eastAsia"/>
          <w:szCs w:val="22"/>
        </w:rPr>
        <w:t>19</w:t>
      </w:r>
      <w:r>
        <w:rPr>
          <w:rFonts w:cstheme="minorBidi" w:hint="eastAsia"/>
          <w:szCs w:val="22"/>
        </w:rPr>
        <w:t>届朝阳期末</w:t>
      </w:r>
      <w:r>
        <w:rPr>
          <w:rFonts w:cstheme="minorBidi" w:hint="eastAsia"/>
          <w:szCs w:val="22"/>
        </w:rPr>
        <w:t>22</w:t>
      </w:r>
      <w:r>
        <w:rPr>
          <w:rFonts w:cstheme="minorBidi" w:hint="eastAsia"/>
          <w:szCs w:val="22"/>
        </w:rPr>
        <w:t>）</w:t>
      </w:r>
      <w:r>
        <w:rPr>
          <w:rFonts w:asciiTheme="minorHAnsi" w:eastAsiaTheme="minorEastAsia" w:hAnsiTheme="minorHAnsi" w:cstheme="minorBidi" w:hint="eastAsia"/>
          <w:szCs w:val="22"/>
        </w:rPr>
        <w:t>研究人员采用缺失定位法对</w:t>
      </w:r>
      <w:r>
        <w:rPr>
          <w:rFonts w:asciiTheme="minorHAnsi" w:eastAsiaTheme="minorEastAsia" w:hAnsiTheme="minorHAnsi" w:cstheme="minorBidi" w:hint="eastAsia"/>
          <w:szCs w:val="22"/>
        </w:rPr>
        <w:t>tut</w:t>
      </w:r>
      <w:r>
        <w:rPr>
          <w:rFonts w:asciiTheme="minorHAnsi" w:eastAsiaTheme="minorEastAsia" w:hAnsiTheme="minorHAnsi" w:cstheme="minorBidi" w:hint="eastAsia"/>
          <w:szCs w:val="22"/>
        </w:rPr>
        <w:t>突变体的突变基因进行定位：将一株一条染色体</w:t>
      </w:r>
      <w:proofErr w:type="gramStart"/>
      <w:r>
        <w:rPr>
          <w:rFonts w:asciiTheme="minorHAnsi" w:eastAsiaTheme="minorEastAsia" w:hAnsiTheme="minorHAnsi" w:cstheme="minorBidi" w:hint="eastAsia"/>
          <w:szCs w:val="22"/>
        </w:rPr>
        <w:t>缺失某</w:t>
      </w:r>
      <w:proofErr w:type="gramEnd"/>
      <w:r>
        <w:rPr>
          <w:rFonts w:asciiTheme="minorHAnsi" w:eastAsiaTheme="minorEastAsia" w:hAnsiTheme="minorHAnsi" w:cstheme="minorBidi" w:hint="eastAsia"/>
          <w:szCs w:val="22"/>
        </w:rPr>
        <w:t>片段的果蝇（缺失突变体）与</w:t>
      </w:r>
      <w:r>
        <w:rPr>
          <w:rFonts w:asciiTheme="minorHAnsi" w:eastAsiaTheme="minorEastAsia" w:hAnsiTheme="minorHAnsi" w:cstheme="minorBidi" w:hint="eastAsia"/>
          <w:szCs w:val="22"/>
        </w:rPr>
        <w:t>tut</w:t>
      </w:r>
      <w:r>
        <w:rPr>
          <w:rFonts w:asciiTheme="minorHAnsi" w:eastAsiaTheme="minorEastAsia" w:hAnsiTheme="minorHAnsi" w:cstheme="minorBidi" w:hint="eastAsia"/>
          <w:szCs w:val="22"/>
        </w:rPr>
        <w:t>突变体</w:t>
      </w:r>
      <w:r>
        <w:rPr>
          <w:rFonts w:cstheme="minorBidi" w:hint="eastAsia"/>
          <w:szCs w:val="22"/>
        </w:rPr>
        <w:t>（隐性）</w:t>
      </w:r>
      <w:r>
        <w:rPr>
          <w:rFonts w:asciiTheme="minorHAnsi" w:eastAsiaTheme="minorEastAsia" w:hAnsiTheme="minorHAnsi" w:cstheme="minorBidi" w:hint="eastAsia"/>
          <w:szCs w:val="22"/>
        </w:rPr>
        <w:t>杂交，如果</w:t>
      </w:r>
      <w:r>
        <w:rPr>
          <w:rFonts w:asciiTheme="minorHAnsi" w:eastAsiaTheme="minorEastAsia" w:hAnsiTheme="minorHAnsi" w:cstheme="minorBidi" w:hint="eastAsia"/>
          <w:szCs w:val="22"/>
        </w:rPr>
        <w:t>F</w:t>
      </w:r>
      <w:r>
        <w:rPr>
          <w:rFonts w:asciiTheme="minorHAnsi" w:eastAsiaTheme="minorEastAsia" w:hAnsiTheme="minorHAnsi" w:cstheme="minorBidi" w:hint="eastAsia"/>
          <w:szCs w:val="22"/>
          <w:vertAlign w:val="subscript"/>
        </w:rPr>
        <w:t>1</w:t>
      </w:r>
      <w:r>
        <w:rPr>
          <w:rFonts w:asciiTheme="minorHAnsi" w:eastAsiaTheme="minorEastAsia" w:hAnsiTheme="minorHAnsi" w:cstheme="minorBidi" w:hint="eastAsia"/>
          <w:szCs w:val="22"/>
        </w:rPr>
        <w:t>表型会出现</w:t>
      </w:r>
      <w:r>
        <w:rPr>
          <w:rFonts w:cstheme="minorBidi" w:hint="eastAsia"/>
          <w:szCs w:val="22"/>
        </w:rPr>
        <w:t>隐性性状</w:t>
      </w:r>
      <w:r>
        <w:rPr>
          <w:rFonts w:asciiTheme="minorHAnsi" w:eastAsiaTheme="minorEastAsia" w:hAnsiTheme="minorHAnsi" w:cstheme="minorBidi" w:hint="eastAsia"/>
          <w:szCs w:val="22"/>
        </w:rPr>
        <w:t>，则说明</w:t>
      </w:r>
      <w:r>
        <w:rPr>
          <w:rFonts w:hint="eastAsia"/>
        </w:rPr>
        <w:t>_______________________________</w:t>
      </w:r>
      <w:r>
        <w:rPr>
          <w:rFonts w:asciiTheme="minorHAnsi" w:eastAsiaTheme="minorEastAsia" w:hAnsiTheme="minorHAnsi" w:cstheme="minorBidi" w:hint="eastAsia"/>
          <w:szCs w:val="22"/>
        </w:rPr>
        <w:t>。</w:t>
      </w:r>
    </w:p>
    <w:p w:rsidR="00CF0ACD" w:rsidRDefault="00CF0ACD" w:rsidP="00CF0ACD">
      <w:pPr>
        <w:ind w:left="424" w:hangingChars="202" w:hanging="424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cstheme="minorBidi" w:hint="eastAsia"/>
          <w:szCs w:val="22"/>
        </w:rPr>
        <w:t>（</w:t>
      </w:r>
      <w:r>
        <w:rPr>
          <w:rFonts w:cstheme="minorBidi" w:hint="eastAsia"/>
          <w:szCs w:val="22"/>
        </w:rPr>
        <w:t>19</w:t>
      </w:r>
      <w:r>
        <w:rPr>
          <w:rFonts w:cstheme="minorBidi" w:hint="eastAsia"/>
          <w:szCs w:val="22"/>
        </w:rPr>
        <w:t>届西城期末</w:t>
      </w:r>
      <w:r>
        <w:rPr>
          <w:rFonts w:cstheme="minorBidi" w:hint="eastAsia"/>
          <w:szCs w:val="22"/>
        </w:rPr>
        <w:t>11</w:t>
      </w:r>
      <w:r>
        <w:rPr>
          <w:rFonts w:cstheme="minorBidi" w:hint="eastAsia"/>
          <w:szCs w:val="22"/>
        </w:rPr>
        <w:t>）</w:t>
      </w:r>
      <w:r>
        <w:rPr>
          <w:rFonts w:hint="eastAsia"/>
          <w:szCs w:val="21"/>
        </w:rPr>
        <w:t>某</w:t>
      </w:r>
      <w:r>
        <w:rPr>
          <w:szCs w:val="21"/>
        </w:rPr>
        <w:t>大豆突变株</w:t>
      </w:r>
      <w:r>
        <w:rPr>
          <w:rFonts w:hint="eastAsia"/>
          <w:szCs w:val="21"/>
        </w:rPr>
        <w:t>表现为黄叶</w:t>
      </w:r>
      <w:r>
        <w:rPr>
          <w:szCs w:val="21"/>
        </w:rPr>
        <w:t>（</w:t>
      </w:r>
      <w:proofErr w:type="spellStart"/>
      <w:r>
        <w:rPr>
          <w:szCs w:val="21"/>
        </w:rPr>
        <w:t>yy</w:t>
      </w:r>
      <w:proofErr w:type="spellEnd"/>
      <w:r>
        <w:rPr>
          <w:szCs w:val="21"/>
        </w:rPr>
        <w:t>）</w:t>
      </w:r>
      <w:r>
        <w:rPr>
          <w:rFonts w:hint="eastAsia"/>
          <w:szCs w:val="21"/>
        </w:rPr>
        <w:t>。</w:t>
      </w:r>
      <w:r>
        <w:rPr>
          <w:szCs w:val="21"/>
        </w:rPr>
        <w:t>为进行</w:t>
      </w:r>
      <w:r>
        <w:rPr>
          <w:rFonts w:hint="eastAsia"/>
          <w:szCs w:val="21"/>
        </w:rPr>
        <w:t>Y/y</w:t>
      </w:r>
      <w:r>
        <w:rPr>
          <w:szCs w:val="21"/>
        </w:rPr>
        <w:t>基因的染色体定位</w:t>
      </w:r>
      <w:r>
        <w:rPr>
          <w:rFonts w:hint="eastAsia"/>
          <w:szCs w:val="21"/>
        </w:rPr>
        <w:t>，</w:t>
      </w:r>
      <w:r>
        <w:rPr>
          <w:szCs w:val="21"/>
        </w:rPr>
        <w:t>用该</w:t>
      </w:r>
      <w:r>
        <w:rPr>
          <w:rFonts w:hint="eastAsia"/>
          <w:szCs w:val="21"/>
        </w:rPr>
        <w:t>突变株</w:t>
      </w:r>
      <w:r>
        <w:rPr>
          <w:szCs w:val="21"/>
        </w:rPr>
        <w:t>做父本</w:t>
      </w:r>
      <w:r>
        <w:rPr>
          <w:rFonts w:hint="eastAsia"/>
          <w:szCs w:val="21"/>
        </w:rPr>
        <w:t>，</w:t>
      </w:r>
      <w:r>
        <w:rPr>
          <w:szCs w:val="21"/>
        </w:rPr>
        <w:t>与</w:t>
      </w:r>
      <w:r>
        <w:rPr>
          <w:rFonts w:hint="eastAsia"/>
          <w:szCs w:val="21"/>
        </w:rPr>
        <w:t>不同的</w:t>
      </w:r>
      <w:r>
        <w:rPr>
          <w:szCs w:val="21"/>
        </w:rPr>
        <w:t>三体（</w:t>
      </w:r>
      <w:r>
        <w:rPr>
          <w:szCs w:val="21"/>
        </w:rPr>
        <w:t>2N+1</w:t>
      </w:r>
      <w:r>
        <w:rPr>
          <w:szCs w:val="21"/>
        </w:rPr>
        <w:t>）绿</w:t>
      </w:r>
      <w:r>
        <w:rPr>
          <w:rFonts w:hint="eastAsia"/>
          <w:szCs w:val="21"/>
        </w:rPr>
        <w:t>叶</w:t>
      </w:r>
      <w:r>
        <w:rPr>
          <w:szCs w:val="21"/>
        </w:rPr>
        <w:t>纯合体</w:t>
      </w:r>
      <w:r>
        <w:rPr>
          <w:rFonts w:hint="eastAsia"/>
          <w:szCs w:val="21"/>
        </w:rPr>
        <w:t>植</w:t>
      </w:r>
      <w:r>
        <w:rPr>
          <w:szCs w:val="21"/>
        </w:rPr>
        <w:t>株杂交，选择</w:t>
      </w:r>
      <w:r>
        <w:rPr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中的三体与黄叶</w:t>
      </w:r>
      <w:r>
        <w:rPr>
          <w:rFonts w:hint="eastAsia"/>
          <w:szCs w:val="21"/>
        </w:rPr>
        <w:t>植</w:t>
      </w:r>
      <w:r>
        <w:rPr>
          <w:szCs w:val="21"/>
        </w:rPr>
        <w:t>株杂交得</w:t>
      </w:r>
      <w:r>
        <w:rPr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，下表为部分研究结果。</w:t>
      </w:r>
      <w:r>
        <w:rPr>
          <w:rFonts w:hint="eastAsia"/>
          <w:szCs w:val="21"/>
        </w:rPr>
        <w:t>以下叙述</w:t>
      </w:r>
      <w:r>
        <w:rPr>
          <w:szCs w:val="21"/>
          <w:em w:val="dot"/>
        </w:rPr>
        <w:t>错误</w:t>
      </w:r>
      <w:r>
        <w:t>的是</w:t>
      </w:r>
    </w:p>
    <w:tbl>
      <w:tblPr>
        <w:tblpPr w:leftFromText="180" w:rightFromText="180" w:vertAnchor="text" w:horzAnchor="margin" w:tblpXSpec="center" w:tblpY="52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</w:tblGrid>
      <w:tr w:rsidR="00CF0ACD" w:rsidTr="00E2174F">
        <w:trPr>
          <w:trHeight w:val="265"/>
        </w:trPr>
        <w:tc>
          <w:tcPr>
            <w:tcW w:w="1129" w:type="dxa"/>
            <w:vMerge w:val="restart"/>
            <w:shd w:val="clear" w:color="auto" w:fill="auto"/>
          </w:tcPr>
          <w:p w:rsidR="00CF0ACD" w:rsidRDefault="00CF0ACD" w:rsidP="00E2174F">
            <w:pPr>
              <w:spacing w:beforeLines="50" w:before="156"/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母本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F</w:t>
            </w:r>
            <w:r>
              <w:rPr>
                <w:rFonts w:eastAsia="华文楷体"/>
                <w:szCs w:val="21"/>
                <w:vertAlign w:val="subscript"/>
              </w:rPr>
              <w:t>2</w:t>
            </w:r>
            <w:r>
              <w:rPr>
                <w:rFonts w:eastAsia="华文楷体"/>
                <w:szCs w:val="21"/>
              </w:rPr>
              <w:t>代表现型及数量</w:t>
            </w:r>
          </w:p>
        </w:tc>
      </w:tr>
      <w:tr w:rsidR="00CF0ACD" w:rsidTr="00E2174F">
        <w:trPr>
          <w:trHeight w:val="289"/>
        </w:trPr>
        <w:tc>
          <w:tcPr>
            <w:tcW w:w="1129" w:type="dxa"/>
            <w:vMerge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黄叶</w:t>
            </w:r>
          </w:p>
        </w:tc>
        <w:tc>
          <w:tcPr>
            <w:tcW w:w="1134" w:type="dxa"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绿叶</w:t>
            </w:r>
          </w:p>
        </w:tc>
      </w:tr>
      <w:tr w:rsidR="00CF0ACD" w:rsidTr="00E2174F">
        <w:trPr>
          <w:trHeight w:val="265"/>
        </w:trPr>
        <w:tc>
          <w:tcPr>
            <w:tcW w:w="1129" w:type="dxa"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9-</w:t>
            </w:r>
            <w:r>
              <w:rPr>
                <w:rFonts w:eastAsia="华文楷体"/>
                <w:szCs w:val="21"/>
              </w:rPr>
              <w:t>三体</w:t>
            </w:r>
          </w:p>
        </w:tc>
        <w:tc>
          <w:tcPr>
            <w:tcW w:w="993" w:type="dxa"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2</w:t>
            </w:r>
            <w:r>
              <w:rPr>
                <w:rFonts w:eastAsia="华文楷体" w:hint="eastAsia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11</w:t>
            </w:r>
            <w:r>
              <w:rPr>
                <w:rFonts w:eastAsia="华文楷体" w:hint="eastAsia"/>
                <w:szCs w:val="21"/>
              </w:rPr>
              <w:t>0</w:t>
            </w:r>
          </w:p>
        </w:tc>
      </w:tr>
      <w:tr w:rsidR="00CF0ACD" w:rsidTr="00E2174F">
        <w:trPr>
          <w:trHeight w:val="273"/>
        </w:trPr>
        <w:tc>
          <w:tcPr>
            <w:tcW w:w="1129" w:type="dxa"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10-</w:t>
            </w:r>
            <w:r>
              <w:rPr>
                <w:rFonts w:eastAsia="华文楷体"/>
                <w:szCs w:val="21"/>
              </w:rPr>
              <w:t>三体</w:t>
            </w:r>
          </w:p>
        </w:tc>
        <w:tc>
          <w:tcPr>
            <w:tcW w:w="993" w:type="dxa"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11</w:t>
            </w:r>
            <w:r>
              <w:rPr>
                <w:rFonts w:eastAsia="华文楷体" w:hint="eastAsia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0ACD" w:rsidRDefault="00CF0ACD" w:rsidP="00E2174F">
            <w:pPr>
              <w:ind w:left="315" w:hanging="315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12</w:t>
            </w:r>
            <w:r>
              <w:rPr>
                <w:rFonts w:eastAsia="华文楷体" w:hint="eastAsia"/>
                <w:szCs w:val="21"/>
              </w:rPr>
              <w:t>0</w:t>
            </w:r>
          </w:p>
        </w:tc>
      </w:tr>
    </w:tbl>
    <w:p w:rsidR="00CF0ACD" w:rsidRDefault="00CF0ACD" w:rsidP="00CF0ACD">
      <w:pPr>
        <w:spacing w:line="360" w:lineRule="auto"/>
        <w:ind w:left="424" w:hangingChars="202" w:hanging="424"/>
        <w:rPr>
          <w:szCs w:val="21"/>
        </w:rPr>
      </w:pPr>
    </w:p>
    <w:p w:rsidR="00CF0ACD" w:rsidRDefault="00CF0ACD" w:rsidP="00CF0ACD">
      <w:pPr>
        <w:spacing w:line="360" w:lineRule="auto"/>
        <w:ind w:left="424" w:hangingChars="202" w:hanging="424"/>
        <w:rPr>
          <w:szCs w:val="21"/>
        </w:rPr>
      </w:pPr>
    </w:p>
    <w:p w:rsidR="00CF0ACD" w:rsidRDefault="00CF0ACD" w:rsidP="00CF0ACD">
      <w:pPr>
        <w:ind w:left="424" w:hangingChars="202" w:hanging="424"/>
        <w:rPr>
          <w:szCs w:val="21"/>
        </w:rPr>
      </w:pPr>
    </w:p>
    <w:p w:rsidR="00CF0ACD" w:rsidRDefault="00CF0ACD" w:rsidP="00CF0ACD">
      <w:pPr>
        <w:ind w:left="424" w:hangingChars="202" w:hanging="424"/>
        <w:rPr>
          <w:szCs w:val="21"/>
        </w:rPr>
      </w:pPr>
    </w:p>
    <w:p w:rsidR="00CF0ACD" w:rsidRDefault="00CF0ACD" w:rsidP="00CF0ACD">
      <w:pPr>
        <w:ind w:firstLineChars="200" w:firstLine="420"/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中三体的概率是</w:t>
      </w:r>
      <w:r>
        <w:rPr>
          <w:szCs w:val="21"/>
        </w:rPr>
        <w:t xml:space="preserve">1/2 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>B</w:t>
      </w:r>
      <w:r>
        <w:rPr>
          <w:szCs w:val="21"/>
        </w:rPr>
        <w:t>．三体绿</w:t>
      </w:r>
      <w:r>
        <w:rPr>
          <w:rFonts w:hint="eastAsia"/>
          <w:szCs w:val="21"/>
        </w:rPr>
        <w:t>叶</w:t>
      </w:r>
      <w:r>
        <w:rPr>
          <w:szCs w:val="21"/>
        </w:rPr>
        <w:t>纯合体的基因型为</w:t>
      </w:r>
      <w:r>
        <w:rPr>
          <w:szCs w:val="21"/>
        </w:rPr>
        <w:t>YYY</w:t>
      </w:r>
      <w:r>
        <w:t xml:space="preserve"> </w:t>
      </w:r>
    </w:p>
    <w:p w:rsidR="00CF0ACD" w:rsidRDefault="00CF0ACD" w:rsidP="00CF0ACD">
      <w:pPr>
        <w:ind w:firstLineChars="200" w:firstLine="42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．突变株基因</w:t>
      </w:r>
      <w:r>
        <w:rPr>
          <w:szCs w:val="21"/>
        </w:rPr>
        <w:t>y</w:t>
      </w:r>
      <w:r>
        <w:rPr>
          <w:szCs w:val="21"/>
        </w:rPr>
        <w:t>位于</w:t>
      </w:r>
      <w:r>
        <w:rPr>
          <w:szCs w:val="21"/>
        </w:rPr>
        <w:t>9</w:t>
      </w:r>
      <w:r>
        <w:rPr>
          <w:szCs w:val="21"/>
        </w:rPr>
        <w:t>号染色体上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D</w:t>
      </w:r>
      <w:r>
        <w:rPr>
          <w:szCs w:val="21"/>
        </w:rPr>
        <w:t>．可用显微观察法初步鉴定三体</w:t>
      </w:r>
    </w:p>
    <w:p w:rsidR="00CF0ACD" w:rsidRDefault="00CF0ACD" w:rsidP="00CF0AC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bookmarkStart w:id="0" w:name="_GoBack"/>
      <w:r w:rsidR="007D3712">
        <w:rPr>
          <w:rFonts w:hint="eastAsia"/>
        </w:rPr>
        <w:t>方法</w:t>
      </w:r>
      <w:r w:rsidR="007D3712">
        <w:rPr>
          <w:rFonts w:hint="eastAsia"/>
        </w:rPr>
        <w:t>3</w:t>
      </w:r>
      <w:r w:rsidR="007D3712">
        <w:rPr>
          <w:rFonts w:hint="eastAsia"/>
        </w:rPr>
        <w:t>：</w:t>
      </w:r>
      <w:r>
        <w:rPr>
          <w:rFonts w:hint="eastAsia"/>
        </w:rPr>
        <w:t>利用分子标记推断基因位置</w:t>
      </w:r>
      <w:bookmarkEnd w:id="0"/>
    </w:p>
    <w:p w:rsidR="00CF0ACD" w:rsidRDefault="00CF0ACD" w:rsidP="00CF0ACD"/>
    <w:p w:rsidR="00CF0ACD" w:rsidRDefault="00CF0ACD" w:rsidP="00CF0ACD"/>
    <w:p w:rsidR="00CF0ACD" w:rsidRDefault="00CF0ACD" w:rsidP="00CF0ACD">
      <w:r>
        <w:rPr>
          <w:rFonts w:hint="eastAsia"/>
        </w:rPr>
        <w:t xml:space="preserve">3 </w:t>
      </w:r>
      <w:r>
        <w:rPr>
          <w:rFonts w:hint="eastAsia"/>
        </w:rPr>
        <w:t>基因在染色体上的具体位置推断：</w:t>
      </w:r>
    </w:p>
    <w:p w:rsidR="00CF0ACD" w:rsidRDefault="00CF0ACD" w:rsidP="00CF0ACD">
      <w:r>
        <w:rPr>
          <w:rFonts w:hint="eastAsia"/>
        </w:rPr>
        <w:t>基本思路：</w:t>
      </w:r>
      <w:r w:rsidR="00C34685">
        <w:rPr>
          <w:rFonts w:hint="eastAsia"/>
        </w:rPr>
        <w:t>通过待测基因与染色体上已知基因的交换率进行推断</w:t>
      </w:r>
    </w:p>
    <w:p w:rsidR="00BA66C3" w:rsidRPr="00FB107A" w:rsidRDefault="00BA66C3">
      <w:pPr>
        <w:spacing w:line="240" w:lineRule="auto"/>
      </w:pPr>
    </w:p>
    <w:sectPr w:rsidR="00BA66C3" w:rsidRPr="00FB107A" w:rsidSect="000700D3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90" w:rsidRDefault="00A27890" w:rsidP="00A621C3">
      <w:pPr>
        <w:spacing w:line="240" w:lineRule="auto"/>
      </w:pPr>
      <w:r>
        <w:separator/>
      </w:r>
    </w:p>
  </w:endnote>
  <w:endnote w:type="continuationSeparator" w:id="0">
    <w:p w:rsidR="00A27890" w:rsidRDefault="00A27890" w:rsidP="00A62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854657"/>
      <w:docPartObj>
        <w:docPartGallery w:val="Page Numbers (Bottom of Page)"/>
        <w:docPartUnique/>
      </w:docPartObj>
    </w:sdtPr>
    <w:sdtEndPr/>
    <w:sdtContent>
      <w:p w:rsidR="00A621C3" w:rsidRDefault="00AD691A" w:rsidP="00A621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712" w:rsidRPr="007D371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A621C3" w:rsidRDefault="00A621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90" w:rsidRDefault="00A27890" w:rsidP="00A621C3">
      <w:pPr>
        <w:spacing w:line="240" w:lineRule="auto"/>
      </w:pPr>
      <w:r>
        <w:separator/>
      </w:r>
    </w:p>
  </w:footnote>
  <w:footnote w:type="continuationSeparator" w:id="0">
    <w:p w:rsidR="00A27890" w:rsidRDefault="00A27890" w:rsidP="00A621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D3A"/>
    <w:multiLevelType w:val="hybridMultilevel"/>
    <w:tmpl w:val="F7C00DE6"/>
    <w:lvl w:ilvl="0" w:tplc="DE4EF1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A64C92"/>
    <w:multiLevelType w:val="hybridMultilevel"/>
    <w:tmpl w:val="69A44F8E"/>
    <w:lvl w:ilvl="0" w:tplc="72E41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2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E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A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8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8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29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AE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E8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C42A65"/>
    <w:multiLevelType w:val="hybridMultilevel"/>
    <w:tmpl w:val="21226A5E"/>
    <w:lvl w:ilvl="0" w:tplc="1F3A5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85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AE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69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8C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D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EF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CC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C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97BDB6"/>
    <w:multiLevelType w:val="singleLevel"/>
    <w:tmpl w:val="5F97BDB6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6BD76CCA"/>
    <w:multiLevelType w:val="hybridMultilevel"/>
    <w:tmpl w:val="86DC3AC4"/>
    <w:lvl w:ilvl="0" w:tplc="FFFFFFFF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8C443E"/>
    <w:multiLevelType w:val="hybridMultilevel"/>
    <w:tmpl w:val="A886B51C"/>
    <w:lvl w:ilvl="0" w:tplc="9FF85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0C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6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CF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8C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8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E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25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68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D3"/>
    <w:rsid w:val="00000D87"/>
    <w:rsid w:val="00016EDB"/>
    <w:rsid w:val="00017423"/>
    <w:rsid w:val="000346CE"/>
    <w:rsid w:val="00043B30"/>
    <w:rsid w:val="00054FD8"/>
    <w:rsid w:val="00061723"/>
    <w:rsid w:val="000621E8"/>
    <w:rsid w:val="00063DDD"/>
    <w:rsid w:val="00064B4F"/>
    <w:rsid w:val="000700D3"/>
    <w:rsid w:val="0008269E"/>
    <w:rsid w:val="00090274"/>
    <w:rsid w:val="000960C2"/>
    <w:rsid w:val="0009610E"/>
    <w:rsid w:val="000A1423"/>
    <w:rsid w:val="000A4924"/>
    <w:rsid w:val="000C2788"/>
    <w:rsid w:val="000C7AD4"/>
    <w:rsid w:val="000D1300"/>
    <w:rsid w:val="000D2609"/>
    <w:rsid w:val="000D3311"/>
    <w:rsid w:val="000E31AE"/>
    <w:rsid w:val="000F4273"/>
    <w:rsid w:val="0010565A"/>
    <w:rsid w:val="00107391"/>
    <w:rsid w:val="0010739E"/>
    <w:rsid w:val="0011530F"/>
    <w:rsid w:val="00122554"/>
    <w:rsid w:val="00125610"/>
    <w:rsid w:val="00151482"/>
    <w:rsid w:val="00152C70"/>
    <w:rsid w:val="00154EC6"/>
    <w:rsid w:val="00155C23"/>
    <w:rsid w:val="001641C7"/>
    <w:rsid w:val="0018077A"/>
    <w:rsid w:val="00183BA4"/>
    <w:rsid w:val="00185511"/>
    <w:rsid w:val="001932DA"/>
    <w:rsid w:val="00196879"/>
    <w:rsid w:val="001A01EA"/>
    <w:rsid w:val="001A1AB9"/>
    <w:rsid w:val="001B52B5"/>
    <w:rsid w:val="001C2663"/>
    <w:rsid w:val="001C469A"/>
    <w:rsid w:val="001C6031"/>
    <w:rsid w:val="001D039F"/>
    <w:rsid w:val="001E0D96"/>
    <w:rsid w:val="001E4CC9"/>
    <w:rsid w:val="001F2966"/>
    <w:rsid w:val="002102B1"/>
    <w:rsid w:val="0022373A"/>
    <w:rsid w:val="00230DC9"/>
    <w:rsid w:val="00234251"/>
    <w:rsid w:val="00245255"/>
    <w:rsid w:val="002565FB"/>
    <w:rsid w:val="00260FD2"/>
    <w:rsid w:val="002721CA"/>
    <w:rsid w:val="002B5BBB"/>
    <w:rsid w:val="002E773A"/>
    <w:rsid w:val="002F1BF7"/>
    <w:rsid w:val="00301BD9"/>
    <w:rsid w:val="00306C1D"/>
    <w:rsid w:val="00306D1E"/>
    <w:rsid w:val="00312F2C"/>
    <w:rsid w:val="00314FF5"/>
    <w:rsid w:val="00317AD3"/>
    <w:rsid w:val="0032120D"/>
    <w:rsid w:val="00325C5A"/>
    <w:rsid w:val="0033222C"/>
    <w:rsid w:val="0035679D"/>
    <w:rsid w:val="00360EC2"/>
    <w:rsid w:val="00361E6D"/>
    <w:rsid w:val="003724FF"/>
    <w:rsid w:val="0037369D"/>
    <w:rsid w:val="003A1A84"/>
    <w:rsid w:val="003C7CD7"/>
    <w:rsid w:val="003D4C81"/>
    <w:rsid w:val="003E14DA"/>
    <w:rsid w:val="003E3BE8"/>
    <w:rsid w:val="003F7B9D"/>
    <w:rsid w:val="00405F50"/>
    <w:rsid w:val="004338B4"/>
    <w:rsid w:val="00435837"/>
    <w:rsid w:val="00440036"/>
    <w:rsid w:val="004759E9"/>
    <w:rsid w:val="00486FF6"/>
    <w:rsid w:val="00497238"/>
    <w:rsid w:val="004A76CB"/>
    <w:rsid w:val="004B02B4"/>
    <w:rsid w:val="004B7101"/>
    <w:rsid w:val="004B797F"/>
    <w:rsid w:val="004F13A8"/>
    <w:rsid w:val="005012B5"/>
    <w:rsid w:val="00535140"/>
    <w:rsid w:val="00546F76"/>
    <w:rsid w:val="0054756A"/>
    <w:rsid w:val="0055464F"/>
    <w:rsid w:val="00565A26"/>
    <w:rsid w:val="00567F75"/>
    <w:rsid w:val="0057247B"/>
    <w:rsid w:val="00574EF8"/>
    <w:rsid w:val="005825CF"/>
    <w:rsid w:val="005833B1"/>
    <w:rsid w:val="005B6198"/>
    <w:rsid w:val="005D1538"/>
    <w:rsid w:val="005F3C99"/>
    <w:rsid w:val="0061678C"/>
    <w:rsid w:val="0063201C"/>
    <w:rsid w:val="00656C3C"/>
    <w:rsid w:val="00663D64"/>
    <w:rsid w:val="00667EDE"/>
    <w:rsid w:val="006748F7"/>
    <w:rsid w:val="006801E3"/>
    <w:rsid w:val="006920B6"/>
    <w:rsid w:val="006B0875"/>
    <w:rsid w:val="006C0685"/>
    <w:rsid w:val="006C153F"/>
    <w:rsid w:val="006D2BCE"/>
    <w:rsid w:val="006E0E92"/>
    <w:rsid w:val="006E31CC"/>
    <w:rsid w:val="006E34DB"/>
    <w:rsid w:val="006F07BC"/>
    <w:rsid w:val="006F1120"/>
    <w:rsid w:val="006F1D81"/>
    <w:rsid w:val="00704CD8"/>
    <w:rsid w:val="007100B5"/>
    <w:rsid w:val="0071512A"/>
    <w:rsid w:val="00726E1E"/>
    <w:rsid w:val="007300B7"/>
    <w:rsid w:val="00732228"/>
    <w:rsid w:val="00737B7F"/>
    <w:rsid w:val="00771245"/>
    <w:rsid w:val="00772017"/>
    <w:rsid w:val="00772C9F"/>
    <w:rsid w:val="00773CF0"/>
    <w:rsid w:val="00781A57"/>
    <w:rsid w:val="007841D1"/>
    <w:rsid w:val="00787F08"/>
    <w:rsid w:val="007906BC"/>
    <w:rsid w:val="007A52C6"/>
    <w:rsid w:val="007C3C05"/>
    <w:rsid w:val="007D3712"/>
    <w:rsid w:val="007D628A"/>
    <w:rsid w:val="007E2EE0"/>
    <w:rsid w:val="007E6AE7"/>
    <w:rsid w:val="007F416D"/>
    <w:rsid w:val="007F7E5F"/>
    <w:rsid w:val="008002CB"/>
    <w:rsid w:val="0081498C"/>
    <w:rsid w:val="00814EA7"/>
    <w:rsid w:val="0082523B"/>
    <w:rsid w:val="00825300"/>
    <w:rsid w:val="00832324"/>
    <w:rsid w:val="008339BF"/>
    <w:rsid w:val="00834BB4"/>
    <w:rsid w:val="00843A67"/>
    <w:rsid w:val="00844CBA"/>
    <w:rsid w:val="008512B0"/>
    <w:rsid w:val="0086019B"/>
    <w:rsid w:val="008622A0"/>
    <w:rsid w:val="00875CC0"/>
    <w:rsid w:val="008845CD"/>
    <w:rsid w:val="00892B01"/>
    <w:rsid w:val="0089361B"/>
    <w:rsid w:val="00897799"/>
    <w:rsid w:val="008A1D9B"/>
    <w:rsid w:val="008A262D"/>
    <w:rsid w:val="008B6E57"/>
    <w:rsid w:val="008E0193"/>
    <w:rsid w:val="008E3CBA"/>
    <w:rsid w:val="008E7885"/>
    <w:rsid w:val="00903A57"/>
    <w:rsid w:val="00905CC3"/>
    <w:rsid w:val="00915AAC"/>
    <w:rsid w:val="0094748D"/>
    <w:rsid w:val="009626A9"/>
    <w:rsid w:val="009669EF"/>
    <w:rsid w:val="009730C8"/>
    <w:rsid w:val="00974706"/>
    <w:rsid w:val="00994589"/>
    <w:rsid w:val="00995F72"/>
    <w:rsid w:val="009A5D6D"/>
    <w:rsid w:val="009C1527"/>
    <w:rsid w:val="009D14A8"/>
    <w:rsid w:val="009D4182"/>
    <w:rsid w:val="009E2E7C"/>
    <w:rsid w:val="009F7304"/>
    <w:rsid w:val="00A04BCD"/>
    <w:rsid w:val="00A077E8"/>
    <w:rsid w:val="00A109C7"/>
    <w:rsid w:val="00A153FB"/>
    <w:rsid w:val="00A17500"/>
    <w:rsid w:val="00A24AB0"/>
    <w:rsid w:val="00A25130"/>
    <w:rsid w:val="00A27890"/>
    <w:rsid w:val="00A33BF0"/>
    <w:rsid w:val="00A621C3"/>
    <w:rsid w:val="00A66D8E"/>
    <w:rsid w:val="00A71298"/>
    <w:rsid w:val="00A71E02"/>
    <w:rsid w:val="00A729AE"/>
    <w:rsid w:val="00A90DFC"/>
    <w:rsid w:val="00A9786C"/>
    <w:rsid w:val="00AA2012"/>
    <w:rsid w:val="00AA52BD"/>
    <w:rsid w:val="00AB23B3"/>
    <w:rsid w:val="00AC1F11"/>
    <w:rsid w:val="00AC5501"/>
    <w:rsid w:val="00AC6948"/>
    <w:rsid w:val="00AD4CD2"/>
    <w:rsid w:val="00AD691A"/>
    <w:rsid w:val="00AE0707"/>
    <w:rsid w:val="00AE6791"/>
    <w:rsid w:val="00AF18CA"/>
    <w:rsid w:val="00AF36E8"/>
    <w:rsid w:val="00B1161B"/>
    <w:rsid w:val="00B249D9"/>
    <w:rsid w:val="00B25D75"/>
    <w:rsid w:val="00B35337"/>
    <w:rsid w:val="00B401DC"/>
    <w:rsid w:val="00B408C7"/>
    <w:rsid w:val="00B4406B"/>
    <w:rsid w:val="00B45514"/>
    <w:rsid w:val="00B63716"/>
    <w:rsid w:val="00B6378F"/>
    <w:rsid w:val="00B6428F"/>
    <w:rsid w:val="00B654EB"/>
    <w:rsid w:val="00B852DD"/>
    <w:rsid w:val="00BA1585"/>
    <w:rsid w:val="00BA404E"/>
    <w:rsid w:val="00BA54DA"/>
    <w:rsid w:val="00BA66C3"/>
    <w:rsid w:val="00BB05B2"/>
    <w:rsid w:val="00BB5DB5"/>
    <w:rsid w:val="00BC49B2"/>
    <w:rsid w:val="00BE729D"/>
    <w:rsid w:val="00BF6F6D"/>
    <w:rsid w:val="00C04E35"/>
    <w:rsid w:val="00C34685"/>
    <w:rsid w:val="00C64707"/>
    <w:rsid w:val="00C7042B"/>
    <w:rsid w:val="00C72E33"/>
    <w:rsid w:val="00C762B9"/>
    <w:rsid w:val="00C77656"/>
    <w:rsid w:val="00C97225"/>
    <w:rsid w:val="00C977ED"/>
    <w:rsid w:val="00CA0B38"/>
    <w:rsid w:val="00CA2E7B"/>
    <w:rsid w:val="00CA434F"/>
    <w:rsid w:val="00CB73A9"/>
    <w:rsid w:val="00CC5C18"/>
    <w:rsid w:val="00CD15DB"/>
    <w:rsid w:val="00CD2FBE"/>
    <w:rsid w:val="00CD7876"/>
    <w:rsid w:val="00CE3111"/>
    <w:rsid w:val="00CE70BC"/>
    <w:rsid w:val="00CF0ACD"/>
    <w:rsid w:val="00CF1810"/>
    <w:rsid w:val="00CF60B4"/>
    <w:rsid w:val="00CF6596"/>
    <w:rsid w:val="00D014B8"/>
    <w:rsid w:val="00D132E4"/>
    <w:rsid w:val="00D141B7"/>
    <w:rsid w:val="00D16FE0"/>
    <w:rsid w:val="00D277AD"/>
    <w:rsid w:val="00D323EB"/>
    <w:rsid w:val="00D52BEE"/>
    <w:rsid w:val="00D55738"/>
    <w:rsid w:val="00D60A82"/>
    <w:rsid w:val="00D62740"/>
    <w:rsid w:val="00D700AD"/>
    <w:rsid w:val="00D74DD4"/>
    <w:rsid w:val="00D761D2"/>
    <w:rsid w:val="00D7703C"/>
    <w:rsid w:val="00D84250"/>
    <w:rsid w:val="00D85939"/>
    <w:rsid w:val="00D90870"/>
    <w:rsid w:val="00D9376D"/>
    <w:rsid w:val="00D968C6"/>
    <w:rsid w:val="00DA082F"/>
    <w:rsid w:val="00DA59AE"/>
    <w:rsid w:val="00DA5DAA"/>
    <w:rsid w:val="00DC494A"/>
    <w:rsid w:val="00DC63AA"/>
    <w:rsid w:val="00DD7D08"/>
    <w:rsid w:val="00DE7A46"/>
    <w:rsid w:val="00E10E76"/>
    <w:rsid w:val="00E1744A"/>
    <w:rsid w:val="00E263FD"/>
    <w:rsid w:val="00E45711"/>
    <w:rsid w:val="00E55B30"/>
    <w:rsid w:val="00E737F9"/>
    <w:rsid w:val="00E823FC"/>
    <w:rsid w:val="00E94EE6"/>
    <w:rsid w:val="00EB04EE"/>
    <w:rsid w:val="00EB525C"/>
    <w:rsid w:val="00EB6F28"/>
    <w:rsid w:val="00EC3E82"/>
    <w:rsid w:val="00ED1841"/>
    <w:rsid w:val="00ED6120"/>
    <w:rsid w:val="00F061EE"/>
    <w:rsid w:val="00F107EF"/>
    <w:rsid w:val="00F20E8C"/>
    <w:rsid w:val="00F215A6"/>
    <w:rsid w:val="00F21B2C"/>
    <w:rsid w:val="00F23A8D"/>
    <w:rsid w:val="00F30425"/>
    <w:rsid w:val="00F34EDC"/>
    <w:rsid w:val="00F421E4"/>
    <w:rsid w:val="00F61387"/>
    <w:rsid w:val="00F73302"/>
    <w:rsid w:val="00F778B2"/>
    <w:rsid w:val="00F962A9"/>
    <w:rsid w:val="00FA0B42"/>
    <w:rsid w:val="00FB001D"/>
    <w:rsid w:val="00FB107A"/>
    <w:rsid w:val="00FD6075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780C8-9366-4C57-939C-B9EC5FB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D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4">
    <w:name w:val="heading 4"/>
    <w:basedOn w:val="a"/>
    <w:next w:val="a"/>
    <w:link w:val="4Char"/>
    <w:qFormat/>
    <w:rsid w:val="00DA59AE"/>
    <w:pPr>
      <w:keepNext/>
      <w:keepLines/>
      <w:adjustRightInd/>
      <w:spacing w:before="280" w:after="290" w:line="376" w:lineRule="auto"/>
      <w:textAlignment w:val="auto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0700D3"/>
    <w:pPr>
      <w:widowControl/>
      <w:adjustRightInd/>
      <w:spacing w:line="300" w:lineRule="auto"/>
      <w:ind w:firstLineChars="200" w:firstLine="200"/>
      <w:textAlignment w:val="auto"/>
    </w:pPr>
    <w:rPr>
      <w:kern w:val="2"/>
    </w:rPr>
  </w:style>
  <w:style w:type="table" w:styleId="a3">
    <w:name w:val="Table Grid"/>
    <w:basedOn w:val="a1"/>
    <w:qFormat/>
    <w:rsid w:val="0007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b-content">
    <w:name w:val="qb-content"/>
    <w:basedOn w:val="a0"/>
    <w:rsid w:val="000700D3"/>
  </w:style>
  <w:style w:type="character" w:styleId="a4">
    <w:name w:val="Hyperlink"/>
    <w:qFormat/>
    <w:rsid w:val="000700D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00D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00D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6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621C3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621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621C3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Plain Text"/>
    <w:basedOn w:val="a"/>
    <w:link w:val="Char2"/>
    <w:qFormat/>
    <w:rsid w:val="00D141B7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Char2">
    <w:name w:val="纯文本 Char"/>
    <w:basedOn w:val="a0"/>
    <w:link w:val="a8"/>
    <w:rsid w:val="00D141B7"/>
    <w:rPr>
      <w:rFonts w:ascii="宋体" w:eastAsia="宋体" w:hAnsi="Courier New" w:cs="Courier New"/>
      <w:szCs w:val="21"/>
    </w:rPr>
  </w:style>
  <w:style w:type="character" w:customStyle="1" w:styleId="4Char">
    <w:name w:val="标题 4 Char"/>
    <w:basedOn w:val="a0"/>
    <w:link w:val="4"/>
    <w:rsid w:val="00DA59AE"/>
    <w:rPr>
      <w:rFonts w:ascii="Arial" w:eastAsia="黑体" w:hAnsi="Arial" w:cs="Times New Roman"/>
      <w:b/>
      <w:bCs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63201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List Paragraph"/>
    <w:basedOn w:val="a"/>
    <w:uiPriority w:val="34"/>
    <w:qFormat/>
    <w:rsid w:val="00C346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16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60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</dc:creator>
  <cp:lastModifiedBy>li feng</cp:lastModifiedBy>
  <cp:revision>9</cp:revision>
  <dcterms:created xsi:type="dcterms:W3CDTF">2020-02-13T07:22:00Z</dcterms:created>
  <dcterms:modified xsi:type="dcterms:W3CDTF">2020-02-16T00:57:00Z</dcterms:modified>
</cp:coreProperties>
</file>