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 w:ascii="宋体" w:hAnsi="宋体" w:eastAsia="宋体"/>
          <w:b/>
          <w:sz w:val="32"/>
          <w:szCs w:val="24"/>
        </w:rPr>
        <w:t>《慎思致良知,笃行筑芳华</w:t>
      </w:r>
      <w:r>
        <w:rPr>
          <w:rFonts w:hint="eastAsia" w:ascii="宋体" w:hAnsi="宋体" w:eastAsia="宋体"/>
          <w:b/>
          <w:sz w:val="32"/>
          <w:szCs w:val="32"/>
        </w:rPr>
        <w:t>》</w:t>
      </w:r>
      <w:r>
        <w:rPr>
          <w:rFonts w:hint="eastAsia"/>
          <w:b/>
          <w:sz w:val="32"/>
        </w:rPr>
        <w:t>学习任务单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一、学习目标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1.了解独立思考、批判性思维的表现和必要性。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2.能够以批判性的科学精神去面对新冠肺炎疫情和各种媒体信息，敢于质疑、能够自觉进行审视、分析，做出理性判断。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3.以积极乐观心态面对疫情，能够从中获得成长，珍惜时光充实自己，培养独立的人格。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二、学习任务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任务1：独立之我见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简述你对“独立”的认识，并且列举出生活中你“独立”的表现有哪些？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rFonts w:ascii="楷体" w:hAnsi="楷体" w:eastAsia="楷体"/>
          <w:sz w:val="24"/>
        </w:rPr>
      </w:pPr>
      <w:r>
        <w:rPr>
          <w:rFonts w:hint="eastAsia"/>
          <w:b/>
          <w:sz w:val="24"/>
        </w:rPr>
        <w:t>任务2：</w:t>
      </w:r>
      <w:r>
        <w:rPr>
          <w:rFonts w:hint="eastAsia" w:ascii="宋体" w:hAnsi="宋体" w:eastAsia="宋体"/>
          <w:b/>
          <w:sz w:val="24"/>
        </w:rPr>
        <w:t>独立之我鉴</w:t>
      </w:r>
    </w:p>
    <w:p>
      <w:pPr>
        <w:spacing w:line="360" w:lineRule="auto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1</w:t>
      </w:r>
      <w:r>
        <w:rPr>
          <w:rFonts w:ascii="楷体" w:hAnsi="楷体" w:eastAsia="楷体"/>
          <w:sz w:val="24"/>
        </w:rPr>
        <w:t>.</w:t>
      </w:r>
      <w:r>
        <w:rPr>
          <w:rFonts w:hint="eastAsia" w:ascii="楷体" w:hAnsi="楷体" w:eastAsia="楷体"/>
          <w:sz w:val="24"/>
        </w:rPr>
        <w:t xml:space="preserve"> 阅读下面两则情境材料</w:t>
      </w:r>
    </w:p>
    <w:p>
      <w:pPr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（1）小c去超市购物，在超市门口拒绝接受测量体温，也不佩戴口罩。当工作人员上前劝阻时，TA认为自己身体健康，没有必要进行检查，也不需要佩戴口罩，并因此与工作人员发生了争执。</w:t>
      </w:r>
    </w:p>
    <w:p>
      <w:pPr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（2）广西一女子为博眼球，在微信群中编造散布不实言论，“我要带着新型冠状病（毒）去小八步祸害所有人”。对于群内朋友的劝阻不当回事，自己想怎么做就怎么做。</w:t>
      </w:r>
    </w:p>
    <w:p>
      <w:pPr>
        <w:spacing w:line="360" w:lineRule="auto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</w:t>
      </w:r>
      <w:r>
        <w:rPr>
          <w:rFonts w:ascii="楷体" w:hAnsi="楷体" w:eastAsia="楷体"/>
          <w:sz w:val="24"/>
        </w:rPr>
        <w:t>.</w:t>
      </w:r>
      <w:r>
        <w:rPr>
          <w:rFonts w:hint="eastAsia" w:ascii="楷体" w:hAnsi="楷体" w:eastAsia="楷体"/>
          <w:sz w:val="24"/>
        </w:rPr>
        <w:t>请大家判断一下，案例中人物的行为是真正的独立吗？简述你的理由。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u w:val="single"/>
        </w:rPr>
      </w:pPr>
      <w:r>
        <w:rPr>
          <w:rFonts w:asciiTheme="minorEastAsia" w:hAnsiTheme="minorEastAsia"/>
          <w:b/>
          <w:bCs/>
          <w:sz w:val="24"/>
          <w:u w:val="single"/>
        </w:rPr>
        <w:t xml:space="preserve">                                                                     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u w:val="single"/>
        </w:rPr>
      </w:pPr>
      <w:r>
        <w:rPr>
          <w:rFonts w:hint="eastAsia" w:asciiTheme="minorEastAsia" w:hAnsiTheme="minorEastAsia"/>
          <w:b/>
          <w:bCs/>
          <w:sz w:val="24"/>
          <w:u w:val="single"/>
        </w:rPr>
        <w:t xml:space="preserve"> </w:t>
      </w:r>
      <w:r>
        <w:rPr>
          <w:rFonts w:asciiTheme="minorEastAsia" w:hAnsiTheme="minorEastAsia"/>
          <w:b/>
          <w:bCs/>
          <w:sz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  <w:u w:val="single"/>
        </w:rPr>
        <w:t xml:space="preserve"> </w:t>
      </w:r>
      <w:r>
        <w:rPr>
          <w:rFonts w:asciiTheme="minorEastAsia" w:hAnsiTheme="minorEastAsia"/>
          <w:b/>
          <w:bCs/>
          <w:sz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任务3：独立之我建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大家赞同这种嘲讽抢购双黄连民众的行为吗？请对他们的行为进行评价并提出一些建议。</w:t>
      </w:r>
      <w:r>
        <w:rPr>
          <w:rFonts w:ascii="楷体" w:hAnsi="楷体" w:eastAsia="楷体"/>
          <w:sz w:val="24"/>
        </w:rPr>
        <w:t xml:space="preserve"> 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rFonts w:ascii="楷体" w:hAnsi="楷体" w:eastAsia="楷体"/>
          <w:sz w:val="24"/>
        </w:rPr>
      </w:pPr>
      <w:r>
        <w:rPr>
          <w:rFonts w:hint="eastAsia"/>
          <w:b/>
          <w:sz w:val="24"/>
        </w:rPr>
        <w:t>任务4：</w:t>
      </w:r>
      <w:r>
        <w:rPr>
          <w:rFonts w:hint="eastAsia" w:ascii="宋体" w:hAnsi="宋体" w:eastAsia="宋体"/>
          <w:b/>
          <w:sz w:val="24"/>
        </w:rPr>
        <w:t>独立之我践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北京的小张同学生写信给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出版社,指出语文教科书上一幅关于宋朝知县的配图有误,知县着装应为青绿色而非紫色,图中官帽上下垂的帽翅也与历史不符。这说明小张（ ）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①过于较真儿，吹毛求疵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②对事情有自己的看法，并敢于表达不同的观点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③敢于向权威挑战                  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④敢于不断探索实践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A．①③        B．③④        C．②③        D．②④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2.下列诗句能体现出独立思考、批判精神的是（ 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①学而不思则罔，思而不学则殆。   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②纸上得来终觉浅，绝知此事要躬行。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③问渠那得清如许，为有源头活水来。 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④业精于勤，荒于嬉，行成于思，毁于随。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A．①④        B．②③       C．①②        D．③④ 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>作出重大发明创造的年轻人，大多是敢于向千年不变的戒规、定律挑战的人，他们做出了大师们认为不可能的事情来，让世人大吃一惊。这句话告诉我们</w:t>
      </w:r>
      <w:r>
        <w:rPr>
          <w:rFonts w:hint="eastAsia" w:asciiTheme="minorEastAsia" w:hAnsiTheme="minorEastAsia"/>
          <w:sz w:val="24"/>
          <w:szCs w:val="24"/>
        </w:rPr>
        <w:t>（ 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①要敢于向权威挑战                    ②创造离不开批判精神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③大胆质疑，积极实践，就一定能成功    ④对任何事情都要具有强烈的好奇心</w:t>
      </w:r>
      <w:r>
        <w:rPr>
          <w:sz w:val="24"/>
        </w:rPr>
        <w:t xml:space="preserve"> </w:t>
      </w:r>
    </w:p>
    <w:p>
      <w:pPr>
        <w:spacing w:line="360" w:lineRule="auto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．①③</w:t>
      </w:r>
      <w:r>
        <w:rPr>
          <w:sz w:val="24"/>
        </w:rPr>
        <w:t>B</w:t>
      </w:r>
      <w:r>
        <w:rPr>
          <w:rFonts w:hint="eastAsia"/>
          <w:sz w:val="24"/>
        </w:rPr>
        <w:t>．②④</w:t>
      </w:r>
      <w:r>
        <w:rPr>
          <w:sz w:val="24"/>
        </w:rPr>
        <w:t xml:space="preserve"> C</w:t>
      </w:r>
      <w:r>
        <w:rPr>
          <w:rFonts w:hint="eastAsia"/>
          <w:sz w:val="24"/>
        </w:rPr>
        <w:t>．①②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>D</w:t>
      </w:r>
      <w:r>
        <w:rPr>
          <w:rFonts w:hint="eastAsia"/>
          <w:sz w:val="24"/>
        </w:rPr>
        <w:t>．③④</w:t>
      </w:r>
      <w:r>
        <w:rPr>
          <w:sz w:val="24"/>
        </w:rPr>
        <w:t xml:space="preserve"> </w:t>
      </w:r>
    </w:p>
    <w:p>
      <w:pPr>
        <w:spacing w:line="360" w:lineRule="auto"/>
      </w:pPr>
      <w:r>
        <w:rPr>
          <w:rFonts w:hint="eastAsia"/>
          <w:sz w:val="24"/>
        </w:rPr>
        <w:t>4.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>面对成长,几位同学展开了讨论,任选一位同学的观点进行评析.</w:t>
      </w:r>
      <w:r>
        <w:t xml:space="preserve"> </w:t>
      </w:r>
    </w:p>
    <w:p>
      <w:pPr>
        <w:spacing w:line="360" w:lineRule="auto"/>
      </w:pPr>
      <w:r>
        <w:drawing>
          <wp:inline distT="0" distB="0" distL="0" distR="0">
            <wp:extent cx="4979035" cy="2198370"/>
            <wp:effectExtent l="0" t="0" r="0" b="0"/>
            <wp:docPr id="5" name="图片 5" descr="C:\Users\zhw\AppData\Local\Temp\158391208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zhw\AppData\Local\Temp\1583912089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0035" cy="219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5.实战演练：用青春思维解决生活问题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在我们生活学习对社区或校园中，有哪些方面让你觉得不太令人满意？请任选你生活中的一个令你不满意的现象，搜集整理资料，针对这一撰写书写一份改进方案。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</w:t>
      </w:r>
    </w:p>
    <w:p>
      <w:pPr>
        <w:spacing w:line="36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03F"/>
    <w:rsid w:val="0000121D"/>
    <w:rsid w:val="000249DC"/>
    <w:rsid w:val="0007592F"/>
    <w:rsid w:val="00085AF8"/>
    <w:rsid w:val="00096D77"/>
    <w:rsid w:val="000A624C"/>
    <w:rsid w:val="000C69AF"/>
    <w:rsid w:val="000D69E8"/>
    <w:rsid w:val="00105CEA"/>
    <w:rsid w:val="00175DBA"/>
    <w:rsid w:val="00176973"/>
    <w:rsid w:val="00193ABA"/>
    <w:rsid w:val="001A1E36"/>
    <w:rsid w:val="001D3948"/>
    <w:rsid w:val="001E1DE4"/>
    <w:rsid w:val="00203660"/>
    <w:rsid w:val="002356C7"/>
    <w:rsid w:val="002B7087"/>
    <w:rsid w:val="002E5EE8"/>
    <w:rsid w:val="002F433F"/>
    <w:rsid w:val="00364D43"/>
    <w:rsid w:val="003B7781"/>
    <w:rsid w:val="003D057F"/>
    <w:rsid w:val="00420131"/>
    <w:rsid w:val="00442EEE"/>
    <w:rsid w:val="00490DEF"/>
    <w:rsid w:val="004A2FD0"/>
    <w:rsid w:val="004F75EE"/>
    <w:rsid w:val="005257F5"/>
    <w:rsid w:val="00535305"/>
    <w:rsid w:val="005637D7"/>
    <w:rsid w:val="005971F6"/>
    <w:rsid w:val="005C2C7C"/>
    <w:rsid w:val="005C420A"/>
    <w:rsid w:val="005E51AC"/>
    <w:rsid w:val="00607704"/>
    <w:rsid w:val="00614226"/>
    <w:rsid w:val="00621685"/>
    <w:rsid w:val="006231E8"/>
    <w:rsid w:val="00641159"/>
    <w:rsid w:val="00655790"/>
    <w:rsid w:val="006A20C2"/>
    <w:rsid w:val="006D51A6"/>
    <w:rsid w:val="006D6956"/>
    <w:rsid w:val="006E11E9"/>
    <w:rsid w:val="006F0147"/>
    <w:rsid w:val="007023CF"/>
    <w:rsid w:val="00722955"/>
    <w:rsid w:val="0072425A"/>
    <w:rsid w:val="00770504"/>
    <w:rsid w:val="00791ADB"/>
    <w:rsid w:val="007C152E"/>
    <w:rsid w:val="007E0A41"/>
    <w:rsid w:val="00803A73"/>
    <w:rsid w:val="00805F87"/>
    <w:rsid w:val="008425E1"/>
    <w:rsid w:val="00851F5F"/>
    <w:rsid w:val="00865D7C"/>
    <w:rsid w:val="00893687"/>
    <w:rsid w:val="00897AA8"/>
    <w:rsid w:val="00923755"/>
    <w:rsid w:val="009545C0"/>
    <w:rsid w:val="009745F9"/>
    <w:rsid w:val="009E0FF0"/>
    <w:rsid w:val="00A12816"/>
    <w:rsid w:val="00A35E64"/>
    <w:rsid w:val="00A568D7"/>
    <w:rsid w:val="00A7013B"/>
    <w:rsid w:val="00A80E0C"/>
    <w:rsid w:val="00AB14EF"/>
    <w:rsid w:val="00AD3CCF"/>
    <w:rsid w:val="00AD658B"/>
    <w:rsid w:val="00B05C87"/>
    <w:rsid w:val="00B0703F"/>
    <w:rsid w:val="00B41F30"/>
    <w:rsid w:val="00B54D9E"/>
    <w:rsid w:val="00B56BAC"/>
    <w:rsid w:val="00B72CC8"/>
    <w:rsid w:val="00B905C3"/>
    <w:rsid w:val="00B93E71"/>
    <w:rsid w:val="00BA5486"/>
    <w:rsid w:val="00BB1934"/>
    <w:rsid w:val="00BC1662"/>
    <w:rsid w:val="00C31D54"/>
    <w:rsid w:val="00C73113"/>
    <w:rsid w:val="00CA72A1"/>
    <w:rsid w:val="00CC3DF5"/>
    <w:rsid w:val="00CE1FD9"/>
    <w:rsid w:val="00D3199A"/>
    <w:rsid w:val="00D56524"/>
    <w:rsid w:val="00D8383E"/>
    <w:rsid w:val="00D920CB"/>
    <w:rsid w:val="00DA0B11"/>
    <w:rsid w:val="00DB343C"/>
    <w:rsid w:val="00DB507B"/>
    <w:rsid w:val="00E11C44"/>
    <w:rsid w:val="00E42BAE"/>
    <w:rsid w:val="00E563E8"/>
    <w:rsid w:val="00E62064"/>
    <w:rsid w:val="00E909F5"/>
    <w:rsid w:val="00EB2BA4"/>
    <w:rsid w:val="00F034E6"/>
    <w:rsid w:val="00F13CFF"/>
    <w:rsid w:val="00F6673C"/>
    <w:rsid w:val="00F90C23"/>
    <w:rsid w:val="00FA5C0B"/>
    <w:rsid w:val="2B8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294</Words>
  <Characters>1682</Characters>
  <Lines>14</Lines>
  <Paragraphs>3</Paragraphs>
  <TotalTime>1111</TotalTime>
  <ScaleCrop>false</ScaleCrop>
  <LinksUpToDate>false</LinksUpToDate>
  <CharactersWithSpaces>1973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2020-01-31T12:46:00Z</dcterms:created>
  <dc:creator>Administrator</dc:creator>
  <cp:lastModifiedBy>user</cp:lastModifiedBy>
  <dcterms:modified xsi:type="dcterms:W3CDTF">2020-03-11T13:12:56Z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