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C94B0" w14:textId="6F69990E" w:rsidR="0092588A" w:rsidRDefault="0092588A" w:rsidP="00CF460A">
      <w:pPr>
        <w:pStyle w:val="a6"/>
        <w:numPr>
          <w:ilvl w:val="0"/>
          <w:numId w:val="1"/>
        </w:numPr>
        <w:ind w:firstLineChars="0"/>
        <w:rPr>
          <w:rFonts w:ascii="宋体" w:hAnsi="宋体" w:hint="eastAsia"/>
          <w:sz w:val="24"/>
          <w:szCs w:val="24"/>
        </w:rPr>
      </w:pPr>
      <w:r w:rsidRPr="00CF460A">
        <w:rPr>
          <w:rFonts w:ascii="宋体" w:hAnsi="宋体" w:hint="eastAsia"/>
          <w:sz w:val="24"/>
          <w:szCs w:val="24"/>
        </w:rPr>
        <w:t>回顾下列近三年考试中出现的有关《红楼梦》的微写作，体会其实质指向的是《红楼梦》的主题</w:t>
      </w:r>
    </w:p>
    <w:p w14:paraId="73132408" w14:textId="77777777" w:rsidR="006442FF" w:rsidRPr="00CF460A" w:rsidRDefault="006442FF" w:rsidP="006442FF">
      <w:pPr>
        <w:pStyle w:val="a6"/>
        <w:ind w:left="360" w:firstLineChars="0" w:firstLine="0"/>
        <w:rPr>
          <w:rFonts w:ascii="宋体" w:hAnsi="宋体"/>
          <w:sz w:val="24"/>
          <w:szCs w:val="24"/>
        </w:rPr>
      </w:pPr>
      <w:bookmarkStart w:id="0" w:name="_GoBack"/>
      <w:bookmarkEnd w:id="0"/>
    </w:p>
    <w:p w14:paraId="3342FF87" w14:textId="5567A684" w:rsidR="0092588A" w:rsidRPr="00CF460A" w:rsidRDefault="0092588A" w:rsidP="0092588A">
      <w:pPr>
        <w:jc w:val="left"/>
        <w:rPr>
          <w:rFonts w:ascii="宋体" w:hAnsi="宋体" w:hint="eastAsia"/>
          <w:sz w:val="24"/>
          <w:szCs w:val="24"/>
        </w:rPr>
      </w:pPr>
      <w:r w:rsidRPr="00CF460A">
        <w:rPr>
          <w:rFonts w:ascii="宋体" w:hAnsi="宋体" w:hint="eastAsia"/>
          <w:color w:val="FF0000"/>
          <w:sz w:val="24"/>
          <w:szCs w:val="24"/>
        </w:rPr>
        <w:t>（2</w:t>
      </w:r>
      <w:r w:rsidR="00CF460A" w:rsidRPr="00CF460A">
        <w:rPr>
          <w:rFonts w:ascii="宋体" w:hAnsi="宋体" w:hint="eastAsia"/>
          <w:color w:val="FF0000"/>
          <w:sz w:val="24"/>
          <w:szCs w:val="24"/>
        </w:rPr>
        <w:t>0</w:t>
      </w:r>
      <w:r w:rsidRPr="00CF460A">
        <w:rPr>
          <w:rFonts w:ascii="宋体" w:hAnsi="宋体" w:hint="eastAsia"/>
          <w:color w:val="FF0000"/>
          <w:sz w:val="24"/>
          <w:szCs w:val="24"/>
        </w:rPr>
        <w:t>18北京高考）</w:t>
      </w:r>
      <w:r w:rsidRPr="00CF460A">
        <w:rPr>
          <w:rFonts w:ascii="宋体" w:hAnsi="宋体" w:hint="eastAsia"/>
          <w:sz w:val="24"/>
          <w:szCs w:val="24"/>
        </w:rPr>
        <w:t>从《红楼梦》《呐喊》《平凡的世界》中选择一个既可悲又可叹的人物，简述这个人物形象。要求：符合原著故事情节。150-200字。</w:t>
      </w:r>
    </w:p>
    <w:p w14:paraId="34DADA9E" w14:textId="77777777" w:rsidR="00CF460A" w:rsidRPr="00CF460A" w:rsidRDefault="00CF460A" w:rsidP="0092588A">
      <w:pPr>
        <w:jc w:val="left"/>
        <w:rPr>
          <w:rFonts w:ascii="宋体" w:hAnsi="宋体"/>
          <w:color w:val="FF0000"/>
          <w:sz w:val="24"/>
          <w:szCs w:val="24"/>
        </w:rPr>
      </w:pPr>
    </w:p>
    <w:p w14:paraId="0B41D8B4" w14:textId="41B7B928" w:rsidR="0092588A" w:rsidRPr="00CF460A" w:rsidRDefault="0092588A" w:rsidP="0092588A">
      <w:pPr>
        <w:jc w:val="left"/>
        <w:rPr>
          <w:rFonts w:ascii="宋体" w:hAnsi="宋体" w:hint="eastAsia"/>
          <w:sz w:val="24"/>
          <w:szCs w:val="24"/>
        </w:rPr>
      </w:pPr>
      <w:r w:rsidRPr="00CF460A">
        <w:rPr>
          <w:rFonts w:ascii="宋体" w:hAnsi="宋体" w:hint="eastAsia"/>
          <w:color w:val="FF0000"/>
          <w:sz w:val="24"/>
          <w:szCs w:val="24"/>
        </w:rPr>
        <w:t>（2019北京高考）</w:t>
      </w:r>
      <w:r w:rsidRPr="00CF460A">
        <w:rPr>
          <w:rFonts w:ascii="宋体" w:hAnsi="宋体" w:hint="eastAsia"/>
          <w:sz w:val="24"/>
          <w:szCs w:val="24"/>
        </w:rPr>
        <w:t>在《边城》《红楼梦》中，谁是“心清如水”的人？写一首诗或一段抒情文字赞美他（她）。 要求：写出赞美对象的姓名和特点，不超过150字。</w:t>
      </w:r>
    </w:p>
    <w:p w14:paraId="256B179B" w14:textId="77777777" w:rsidR="00CF460A" w:rsidRPr="00CF460A" w:rsidRDefault="00CF460A" w:rsidP="0092588A">
      <w:pPr>
        <w:jc w:val="left"/>
        <w:rPr>
          <w:rFonts w:ascii="宋体" w:hAnsi="宋体"/>
          <w:color w:val="FF0000"/>
          <w:sz w:val="24"/>
          <w:szCs w:val="24"/>
        </w:rPr>
      </w:pPr>
    </w:p>
    <w:p w14:paraId="34CFCB45" w14:textId="3F79F23F" w:rsidR="00CF460A" w:rsidRPr="00CF460A" w:rsidRDefault="00CF460A" w:rsidP="00CF460A">
      <w:pPr>
        <w:rPr>
          <w:rFonts w:ascii="宋体" w:hAnsi="宋体" w:hint="eastAsia"/>
          <w:sz w:val="24"/>
          <w:szCs w:val="24"/>
        </w:rPr>
      </w:pPr>
      <w:r w:rsidRPr="00CF460A">
        <w:rPr>
          <w:rFonts w:ascii="宋体" w:hAnsi="宋体" w:hint="eastAsia"/>
          <w:b/>
          <w:color w:val="FF0000"/>
          <w:sz w:val="24"/>
          <w:szCs w:val="24"/>
        </w:rPr>
        <w:t>（2019朝阳期中）</w:t>
      </w:r>
      <w:r w:rsidRPr="00CF460A">
        <w:rPr>
          <w:rFonts w:ascii="宋体" w:hAnsi="宋体" w:hint="eastAsia"/>
          <w:b/>
          <w:sz w:val="24"/>
          <w:szCs w:val="24"/>
        </w:rPr>
        <w:t>《</w:t>
      </w:r>
      <w:r w:rsidRPr="00CF460A">
        <w:rPr>
          <w:rFonts w:ascii="宋体" w:hAnsi="宋体" w:hint="eastAsia"/>
          <w:sz w:val="24"/>
          <w:szCs w:val="24"/>
        </w:rPr>
        <w:t>红楼梦》中塑造了薛宝钗和林黛玉两个鲜明而独特的经典人物形象，但这两个形象也有很多共性。请根据你的阅读经验，概括这两人在一个方面的共同之处，并谈谈你的理解。</w:t>
      </w:r>
    </w:p>
    <w:p w14:paraId="67F99594" w14:textId="77777777" w:rsidR="00CF460A" w:rsidRPr="00CF460A" w:rsidRDefault="00CF460A" w:rsidP="0092588A">
      <w:pPr>
        <w:rPr>
          <w:rFonts w:ascii="宋体" w:hAnsi="宋体" w:hint="eastAsia"/>
          <w:b/>
          <w:color w:val="FF0000"/>
          <w:sz w:val="24"/>
          <w:szCs w:val="24"/>
        </w:rPr>
      </w:pPr>
    </w:p>
    <w:p w14:paraId="6CEC2E5F" w14:textId="44FCE05F" w:rsidR="00CF460A" w:rsidRDefault="00CF460A" w:rsidP="0092588A">
      <w:pPr>
        <w:rPr>
          <w:rFonts w:ascii="宋体" w:hAnsi="宋体" w:hint="eastAsia"/>
          <w:b/>
          <w:color w:val="FF0000"/>
          <w:sz w:val="24"/>
          <w:szCs w:val="24"/>
        </w:rPr>
      </w:pPr>
    </w:p>
    <w:p w14:paraId="3BD8308C" w14:textId="343868A4" w:rsidR="00CF460A" w:rsidRPr="00CF460A" w:rsidRDefault="00CF460A" w:rsidP="0092588A">
      <w:pPr>
        <w:rPr>
          <w:rFonts w:ascii="宋体" w:hAnsi="宋体" w:hint="eastAsia"/>
          <w:b/>
          <w:color w:val="FF0000"/>
          <w:sz w:val="24"/>
          <w:szCs w:val="24"/>
        </w:rPr>
      </w:pPr>
    </w:p>
    <w:sectPr w:rsidR="00CF460A" w:rsidRPr="00CF460A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F8AEBD" w14:textId="77777777" w:rsidR="0092588A" w:rsidRDefault="0092588A" w:rsidP="0092588A">
      <w:r>
        <w:separator/>
      </w:r>
    </w:p>
  </w:endnote>
  <w:endnote w:type="continuationSeparator" w:id="0">
    <w:p w14:paraId="3E71887C" w14:textId="77777777" w:rsidR="0092588A" w:rsidRDefault="0092588A" w:rsidP="0092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script"/>
    <w:pitch w:val="variable"/>
    <w:sig w:usb0="A00002BF" w:usb1="38CF7CFA" w:usb2="00000016" w:usb3="00000000" w:csb0="0004000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Time New Romans">
    <w:altName w:val="Athelas Bold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script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2B223" w14:textId="77777777" w:rsidR="0092588A" w:rsidRDefault="0092588A" w:rsidP="0092588A">
      <w:r>
        <w:separator/>
      </w:r>
    </w:p>
  </w:footnote>
  <w:footnote w:type="continuationSeparator" w:id="0">
    <w:p w14:paraId="3F5BF7EF" w14:textId="77777777" w:rsidR="0092588A" w:rsidRDefault="0092588A" w:rsidP="00925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61E02"/>
    <w:multiLevelType w:val="hybridMultilevel"/>
    <w:tmpl w:val="1682F4E4"/>
    <w:lvl w:ilvl="0" w:tplc="D5FEF41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4D"/>
    <w:rsid w:val="003625BE"/>
    <w:rsid w:val="003822C1"/>
    <w:rsid w:val="004C777C"/>
    <w:rsid w:val="006442FF"/>
    <w:rsid w:val="0092588A"/>
    <w:rsid w:val="00974C70"/>
    <w:rsid w:val="00B67A4D"/>
    <w:rsid w:val="00C76921"/>
    <w:rsid w:val="00C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8E4A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a3">
    <w:name w:val="纯文本字符"/>
    <w:link w:val="a4"/>
    <w:rsid w:val="00B67A4D"/>
    <w:rPr>
      <w:rFonts w:ascii="宋体" w:eastAsia="宋体" w:hAnsi="Courier New" w:cs="Courier New"/>
      <w:szCs w:val="21"/>
    </w:rPr>
  </w:style>
  <w:style w:type="paragraph" w:styleId="a4">
    <w:name w:val="Plain Text"/>
    <w:basedOn w:val="a"/>
    <w:link w:val="a3"/>
    <w:rsid w:val="00B67A4D"/>
    <w:rPr>
      <w:rFonts w:ascii="宋体" w:hAnsi="Courier New" w:cs="Courier New"/>
      <w:szCs w:val="21"/>
    </w:rPr>
  </w:style>
  <w:style w:type="character" w:customStyle="1" w:styleId="a5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6">
    <w:name w:val="List Paragraph"/>
    <w:basedOn w:val="a"/>
    <w:uiPriority w:val="34"/>
    <w:qFormat/>
    <w:rsid w:val="0092588A"/>
    <w:pPr>
      <w:ind w:firstLineChars="200" w:firstLine="420"/>
    </w:pPr>
  </w:style>
  <w:style w:type="table" w:styleId="a7">
    <w:name w:val="Table Grid"/>
    <w:basedOn w:val="a1"/>
    <w:uiPriority w:val="39"/>
    <w:rsid w:val="00925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rsid w:val="0092588A"/>
    <w:pPr>
      <w:ind w:firstLineChars="200" w:firstLine="420"/>
    </w:pPr>
    <w:rPr>
      <w:rFonts w:ascii="Calibri" w:hAnsi="Calibri"/>
    </w:rPr>
  </w:style>
  <w:style w:type="paragraph" w:customStyle="1" w:styleId="2">
    <w:name w:val="列出段落2"/>
    <w:basedOn w:val="a"/>
    <w:rsid w:val="0092588A"/>
    <w:pPr>
      <w:ind w:firstLineChars="200" w:firstLine="420"/>
    </w:pPr>
    <w:rPr>
      <w:rFonts w:ascii="Calibri" w:hAnsi="Calibri"/>
    </w:rPr>
  </w:style>
  <w:style w:type="paragraph" w:styleId="a8">
    <w:name w:val="Normal (Web)"/>
    <w:basedOn w:val="a"/>
    <w:uiPriority w:val="99"/>
    <w:unhideWhenUsed/>
    <w:rsid w:val="0092588A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2588A"/>
    <w:rPr>
      <w:rFonts w:ascii="Heiti SC Light" w:eastAsia="Heiti SC Light"/>
      <w:sz w:val="18"/>
      <w:szCs w:val="18"/>
    </w:rPr>
  </w:style>
  <w:style w:type="character" w:customStyle="1" w:styleId="aa">
    <w:name w:val="批注框文本字符"/>
    <w:basedOn w:val="a0"/>
    <w:link w:val="a9"/>
    <w:uiPriority w:val="99"/>
    <w:semiHidden/>
    <w:rsid w:val="0092588A"/>
    <w:rPr>
      <w:rFonts w:ascii="Heiti SC Light" w:eastAsia="Heiti SC Light" w:hAnsi="Times New Roman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25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字符"/>
    <w:basedOn w:val="a0"/>
    <w:link w:val="ab"/>
    <w:uiPriority w:val="99"/>
    <w:rsid w:val="0092588A"/>
    <w:rPr>
      <w:rFonts w:ascii="Times New Roman" w:eastAsia="宋体" w:hAnsi="Times New Roman" w:cs="Times New Roman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925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字符"/>
    <w:basedOn w:val="a0"/>
    <w:link w:val="ad"/>
    <w:uiPriority w:val="99"/>
    <w:rsid w:val="0092588A"/>
    <w:rPr>
      <w:rFonts w:ascii="Times New Roman" w:eastAsia="宋体" w:hAnsi="Times New Roman" w:cs="Times New Roman"/>
      <w:sz w:val="18"/>
      <w:szCs w:val="18"/>
    </w:rPr>
  </w:style>
  <w:style w:type="paragraph" w:customStyle="1" w:styleId="Normal1">
    <w:name w:val="Normal_1"/>
    <w:qFormat/>
    <w:rsid w:val="00CF460A"/>
    <w:pPr>
      <w:widowControl w:val="0"/>
      <w:jc w:val="both"/>
    </w:pPr>
    <w:rPr>
      <w:rFonts w:ascii="Time New Romans" w:eastAsia="宋体" w:hAnsi="Time New Romans" w:cs="宋体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a3">
    <w:name w:val="纯文本字符"/>
    <w:link w:val="a4"/>
    <w:rsid w:val="00B67A4D"/>
    <w:rPr>
      <w:rFonts w:ascii="宋体" w:eastAsia="宋体" w:hAnsi="Courier New" w:cs="Courier New"/>
      <w:szCs w:val="21"/>
    </w:rPr>
  </w:style>
  <w:style w:type="paragraph" w:styleId="a4">
    <w:name w:val="Plain Text"/>
    <w:basedOn w:val="a"/>
    <w:link w:val="a3"/>
    <w:rsid w:val="00B67A4D"/>
    <w:rPr>
      <w:rFonts w:ascii="宋体" w:hAnsi="Courier New" w:cs="Courier New"/>
      <w:szCs w:val="21"/>
    </w:rPr>
  </w:style>
  <w:style w:type="character" w:customStyle="1" w:styleId="a5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6">
    <w:name w:val="List Paragraph"/>
    <w:basedOn w:val="a"/>
    <w:uiPriority w:val="34"/>
    <w:qFormat/>
    <w:rsid w:val="0092588A"/>
    <w:pPr>
      <w:ind w:firstLineChars="200" w:firstLine="420"/>
    </w:pPr>
  </w:style>
  <w:style w:type="table" w:styleId="a7">
    <w:name w:val="Table Grid"/>
    <w:basedOn w:val="a1"/>
    <w:uiPriority w:val="39"/>
    <w:rsid w:val="00925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rsid w:val="0092588A"/>
    <w:pPr>
      <w:ind w:firstLineChars="200" w:firstLine="420"/>
    </w:pPr>
    <w:rPr>
      <w:rFonts w:ascii="Calibri" w:hAnsi="Calibri"/>
    </w:rPr>
  </w:style>
  <w:style w:type="paragraph" w:customStyle="1" w:styleId="2">
    <w:name w:val="列出段落2"/>
    <w:basedOn w:val="a"/>
    <w:rsid w:val="0092588A"/>
    <w:pPr>
      <w:ind w:firstLineChars="200" w:firstLine="420"/>
    </w:pPr>
    <w:rPr>
      <w:rFonts w:ascii="Calibri" w:hAnsi="Calibri"/>
    </w:rPr>
  </w:style>
  <w:style w:type="paragraph" w:styleId="a8">
    <w:name w:val="Normal (Web)"/>
    <w:basedOn w:val="a"/>
    <w:uiPriority w:val="99"/>
    <w:unhideWhenUsed/>
    <w:rsid w:val="0092588A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2588A"/>
    <w:rPr>
      <w:rFonts w:ascii="Heiti SC Light" w:eastAsia="Heiti SC Light"/>
      <w:sz w:val="18"/>
      <w:szCs w:val="18"/>
    </w:rPr>
  </w:style>
  <w:style w:type="character" w:customStyle="1" w:styleId="aa">
    <w:name w:val="批注框文本字符"/>
    <w:basedOn w:val="a0"/>
    <w:link w:val="a9"/>
    <w:uiPriority w:val="99"/>
    <w:semiHidden/>
    <w:rsid w:val="0092588A"/>
    <w:rPr>
      <w:rFonts w:ascii="Heiti SC Light" w:eastAsia="Heiti SC Light" w:hAnsi="Times New Roman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25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字符"/>
    <w:basedOn w:val="a0"/>
    <w:link w:val="ab"/>
    <w:uiPriority w:val="99"/>
    <w:rsid w:val="0092588A"/>
    <w:rPr>
      <w:rFonts w:ascii="Times New Roman" w:eastAsia="宋体" w:hAnsi="Times New Roman" w:cs="Times New Roman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925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字符"/>
    <w:basedOn w:val="a0"/>
    <w:link w:val="ad"/>
    <w:uiPriority w:val="99"/>
    <w:rsid w:val="0092588A"/>
    <w:rPr>
      <w:rFonts w:ascii="Times New Roman" w:eastAsia="宋体" w:hAnsi="Times New Roman" w:cs="Times New Roman"/>
      <w:sz w:val="18"/>
      <w:szCs w:val="18"/>
    </w:rPr>
  </w:style>
  <w:style w:type="paragraph" w:customStyle="1" w:styleId="Normal1">
    <w:name w:val="Normal_1"/>
    <w:qFormat/>
    <w:rsid w:val="00CF460A"/>
    <w:pPr>
      <w:widowControl w:val="0"/>
      <w:jc w:val="both"/>
    </w:pPr>
    <w:rPr>
      <w:rFonts w:ascii="Time New Romans" w:eastAsia="宋体" w:hAnsi="Time New Romans" w:cs="宋体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</Words>
  <Characters>246</Characters>
  <Application>Microsoft Macintosh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jiajia</cp:lastModifiedBy>
  <cp:revision>6</cp:revision>
  <dcterms:created xsi:type="dcterms:W3CDTF">2020-01-30T09:48:00Z</dcterms:created>
  <dcterms:modified xsi:type="dcterms:W3CDTF">2020-02-05T09:18:00Z</dcterms:modified>
</cp:coreProperties>
</file>