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4A0CD" w14:textId="77777777" w:rsidR="0095788C" w:rsidRDefault="0095788C" w:rsidP="0095788C">
      <w:pPr>
        <w:adjustRightInd w:val="0"/>
        <w:snapToGrid w:val="0"/>
        <w:spacing w:line="360" w:lineRule="auto"/>
        <w:jc w:val="center"/>
        <w:rPr>
          <w:rFonts w:hint="eastAsia"/>
          <w:b/>
          <w:sz w:val="32"/>
        </w:rPr>
      </w:pPr>
      <w:bookmarkStart w:id="0" w:name="_GoBack"/>
      <w:r w:rsidRPr="0095788C">
        <w:rPr>
          <w:rFonts w:hint="eastAsia"/>
          <w:b/>
          <w:sz w:val="32"/>
        </w:rPr>
        <w:t>高三年级语文第</w:t>
      </w:r>
      <w:r w:rsidRPr="0095788C">
        <w:rPr>
          <w:b/>
          <w:sz w:val="32"/>
        </w:rPr>
        <w:t>21课时</w:t>
      </w:r>
    </w:p>
    <w:p w14:paraId="5AE07AE3" w14:textId="77777777" w:rsidR="0095788C" w:rsidRDefault="0095788C" w:rsidP="0095788C">
      <w:pPr>
        <w:adjustRightInd w:val="0"/>
        <w:snapToGrid w:val="0"/>
        <w:spacing w:line="360" w:lineRule="auto"/>
        <w:jc w:val="center"/>
        <w:rPr>
          <w:rFonts w:hint="eastAsia"/>
          <w:b/>
          <w:sz w:val="32"/>
        </w:rPr>
      </w:pPr>
      <w:r w:rsidRPr="0095788C">
        <w:rPr>
          <w:b/>
          <w:sz w:val="32"/>
        </w:rPr>
        <w:t>名著阅读（红楼梦）——主旨理解</w:t>
      </w:r>
    </w:p>
    <w:p w14:paraId="0C255DD6" w14:textId="77777777" w:rsidR="0095788C" w:rsidRDefault="0095788C" w:rsidP="0095788C">
      <w:pPr>
        <w:adjustRightInd w:val="0"/>
        <w:snapToGrid w:val="0"/>
        <w:spacing w:line="360" w:lineRule="auto"/>
        <w:jc w:val="center"/>
        <w:rPr>
          <w:rFonts w:hint="eastAsia"/>
          <w:b/>
          <w:sz w:val="32"/>
        </w:rPr>
      </w:pPr>
      <w:r w:rsidRPr="0095788C">
        <w:rPr>
          <w:b/>
          <w:sz w:val="32"/>
        </w:rPr>
        <w:t>学习指南</w:t>
      </w:r>
    </w:p>
    <w:bookmarkEnd w:id="0"/>
    <w:p w14:paraId="7275B0C1" w14:textId="108D9710" w:rsidR="00CC4D59" w:rsidRPr="00071C2B" w:rsidRDefault="00F82F36">
      <w:pPr>
        <w:adjustRightInd w:val="0"/>
        <w:snapToGrid w:val="0"/>
        <w:spacing w:line="360" w:lineRule="auto"/>
        <w:jc w:val="left"/>
        <w:rPr>
          <w:rFonts w:ascii="宋体" w:eastAsia="宋体" w:hAnsi="宋体"/>
          <w:b/>
          <w:bCs/>
          <w:sz w:val="24"/>
        </w:rPr>
      </w:pPr>
      <w:r w:rsidRPr="00071C2B">
        <w:rPr>
          <w:rFonts w:ascii="宋体" w:eastAsia="宋体" w:hAnsi="宋体" w:hint="eastAsia"/>
          <w:b/>
          <w:bCs/>
          <w:sz w:val="24"/>
        </w:rPr>
        <w:t>【学习目标】</w:t>
      </w:r>
    </w:p>
    <w:p w14:paraId="280AE130" w14:textId="36561900" w:rsidR="00CC4D59" w:rsidRPr="00071C2B" w:rsidRDefault="00071C2B" w:rsidP="00071C2B">
      <w:pPr>
        <w:pStyle w:val="a4"/>
        <w:numPr>
          <w:ilvl w:val="0"/>
          <w:numId w:val="1"/>
        </w:numPr>
        <w:adjustRightInd w:val="0"/>
        <w:snapToGrid w:val="0"/>
        <w:spacing w:line="360" w:lineRule="auto"/>
        <w:ind w:firstLineChars="0"/>
        <w:jc w:val="left"/>
        <w:rPr>
          <w:rFonts w:ascii="宋体" w:eastAsia="宋体" w:hAnsi="宋体"/>
          <w:b/>
          <w:bCs/>
          <w:sz w:val="24"/>
        </w:rPr>
      </w:pPr>
      <w:r w:rsidRPr="00071C2B">
        <w:rPr>
          <w:rFonts w:ascii="宋体" w:eastAsia="宋体" w:hAnsi="宋体" w:hint="eastAsia"/>
          <w:b/>
          <w:bCs/>
          <w:sz w:val="24"/>
        </w:rPr>
        <w:t>把握《红楼梦》的三重主题，重点把握第一个层次的主题。</w:t>
      </w:r>
    </w:p>
    <w:p w14:paraId="3A464F1F" w14:textId="16CC3E12" w:rsidR="00071C2B" w:rsidRPr="00071C2B" w:rsidRDefault="00071C2B" w:rsidP="00071C2B">
      <w:pPr>
        <w:pStyle w:val="a4"/>
        <w:numPr>
          <w:ilvl w:val="0"/>
          <w:numId w:val="1"/>
        </w:numPr>
        <w:adjustRightInd w:val="0"/>
        <w:snapToGrid w:val="0"/>
        <w:spacing w:line="360" w:lineRule="auto"/>
        <w:ind w:firstLineChars="0"/>
        <w:jc w:val="left"/>
        <w:rPr>
          <w:rFonts w:ascii="宋体" w:eastAsia="宋体" w:hAnsi="宋体"/>
          <w:b/>
          <w:bCs/>
          <w:sz w:val="24"/>
        </w:rPr>
      </w:pPr>
      <w:r w:rsidRPr="00071C2B">
        <w:rPr>
          <w:rFonts w:ascii="宋体" w:eastAsia="宋体" w:hAnsi="宋体" w:hint="eastAsia"/>
          <w:b/>
          <w:bCs/>
          <w:sz w:val="24"/>
        </w:rPr>
        <w:t>把握《红楼梦》如何通过众多人物的刻画去反映主题</w:t>
      </w:r>
    </w:p>
    <w:p w14:paraId="446DB8B1" w14:textId="77777777" w:rsidR="00CC4D59" w:rsidRPr="00071C2B" w:rsidRDefault="00CC4D59">
      <w:pPr>
        <w:adjustRightInd w:val="0"/>
        <w:snapToGrid w:val="0"/>
        <w:spacing w:line="360" w:lineRule="auto"/>
        <w:jc w:val="left"/>
        <w:rPr>
          <w:rFonts w:ascii="宋体" w:eastAsia="宋体" w:hAnsi="宋体"/>
          <w:b/>
          <w:bCs/>
          <w:sz w:val="24"/>
        </w:rPr>
      </w:pPr>
    </w:p>
    <w:p w14:paraId="4053385D" w14:textId="77777777" w:rsidR="00CC4D59" w:rsidRPr="00071C2B" w:rsidRDefault="00F82F36">
      <w:pPr>
        <w:adjustRightInd w:val="0"/>
        <w:snapToGrid w:val="0"/>
        <w:spacing w:line="360" w:lineRule="auto"/>
        <w:jc w:val="left"/>
        <w:rPr>
          <w:rFonts w:ascii="宋体" w:eastAsia="宋体" w:hAnsi="宋体"/>
          <w:b/>
          <w:bCs/>
          <w:sz w:val="24"/>
        </w:rPr>
      </w:pPr>
      <w:r w:rsidRPr="00071C2B">
        <w:rPr>
          <w:rFonts w:ascii="宋体" w:eastAsia="宋体" w:hAnsi="宋体" w:hint="eastAsia"/>
          <w:b/>
          <w:bCs/>
          <w:sz w:val="24"/>
        </w:rPr>
        <w:t>【学法指导】</w:t>
      </w:r>
    </w:p>
    <w:p w14:paraId="7D6DC610" w14:textId="3476081D" w:rsidR="00071C2B" w:rsidRPr="00071C2B" w:rsidRDefault="00071C2B" w:rsidP="00071C2B">
      <w:pPr>
        <w:rPr>
          <w:rFonts w:ascii="宋体" w:eastAsia="宋体" w:hAnsi="宋体"/>
          <w:b/>
          <w:sz w:val="24"/>
        </w:rPr>
      </w:pPr>
      <w:r w:rsidRPr="00071C2B">
        <w:rPr>
          <w:rFonts w:ascii="宋体" w:eastAsia="宋体" w:hAnsi="宋体" w:hint="eastAsia"/>
          <w:b/>
          <w:sz w:val="24"/>
        </w:rPr>
        <w:t>阅读以下三篇红楼诗词的解析，借助诗词加深对小说主旨的认知。</w:t>
      </w:r>
    </w:p>
    <w:p w14:paraId="2F2216A1" w14:textId="77777777" w:rsidR="00071C2B" w:rsidRPr="00071C2B" w:rsidRDefault="00071C2B" w:rsidP="00071C2B">
      <w:pPr>
        <w:jc w:val="center"/>
        <w:rPr>
          <w:rFonts w:ascii="宋体" w:eastAsia="宋体" w:hAnsi="宋体"/>
          <w:b/>
          <w:sz w:val="24"/>
          <w:szCs w:val="21"/>
        </w:rPr>
      </w:pPr>
    </w:p>
    <w:p w14:paraId="77543E22" w14:textId="41411D26" w:rsidR="00071C2B" w:rsidRPr="00071C2B" w:rsidRDefault="00071C2B" w:rsidP="00071C2B">
      <w:pPr>
        <w:jc w:val="center"/>
        <w:rPr>
          <w:rFonts w:ascii="宋体" w:eastAsia="宋体" w:hAnsi="宋体"/>
          <w:b/>
          <w:sz w:val="24"/>
          <w:szCs w:val="21"/>
        </w:rPr>
      </w:pPr>
      <w:r w:rsidRPr="00071C2B">
        <w:rPr>
          <w:rFonts w:ascii="宋体" w:eastAsia="宋体" w:hAnsi="宋体" w:hint="eastAsia"/>
          <w:b/>
          <w:sz w:val="24"/>
          <w:szCs w:val="21"/>
        </w:rPr>
        <w:t>1</w:t>
      </w:r>
      <w:r w:rsidRPr="00071C2B">
        <w:rPr>
          <w:rFonts w:ascii="宋体" w:eastAsia="宋体" w:hAnsi="宋体"/>
          <w:b/>
          <w:sz w:val="24"/>
          <w:szCs w:val="21"/>
        </w:rPr>
        <w:t>.</w:t>
      </w:r>
      <w:r w:rsidRPr="00071C2B">
        <w:rPr>
          <w:rFonts w:ascii="宋体" w:eastAsia="宋体" w:hAnsi="宋体" w:hint="eastAsia"/>
          <w:b/>
          <w:sz w:val="24"/>
          <w:szCs w:val="21"/>
        </w:rPr>
        <w:t>林黛玉《葬花吟》</w:t>
      </w:r>
    </w:p>
    <w:p w14:paraId="75E094F6"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花谢花飞花满天，红消香断有谁怜？游丝软系飘春树，落絮轻沾扑绣帘。</w:t>
      </w:r>
    </w:p>
    <w:p w14:paraId="43BF8FE3"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闺中女儿惜春暮，愁绪满怀无释处。手把花锄出绣闺，忍踏落花来复去?</w:t>
      </w:r>
    </w:p>
    <w:p w14:paraId="26FFCE4F"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柳丝榆英自芳菲，不管桃飘与李飞。桃李明年能再发，明年闺中知有谁?</w:t>
      </w:r>
    </w:p>
    <w:p w14:paraId="3E9A742E"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三月香巢初垒成，梁间燕子太无情。明年花发虽可啄，却不道人去梁空巢也倾。</w:t>
      </w:r>
    </w:p>
    <w:p w14:paraId="4667ED7D"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一年三百六十日，风刀霜剑严相逼。明媚鲜研能几时，一朝飘泊难寻觅。</w:t>
      </w:r>
    </w:p>
    <w:p w14:paraId="1C0EBA04"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花开易见落难寻，阶前愁杀葬花人。独倚花锄泪暗洒，洒上空枝见血痕。</w:t>
      </w:r>
    </w:p>
    <w:p w14:paraId="7C02EA9D"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杜鹃无语正黄昏，荷锄归去掩重门。青灯照壁入初睡，冷雨敲窗被未温。</w:t>
      </w:r>
    </w:p>
    <w:p w14:paraId="16EF8DF6"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怪依底事倍伤神，半为怜春半恼春：怜春忽至恼忽去，至又无言去不闻。</w:t>
      </w:r>
    </w:p>
    <w:p w14:paraId="7F25D2D5"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昨宵庭外悲歌发，知是花魂与鸟魂？花魂鸟魂总难留，鸟自无言花自羞。</w:t>
      </w:r>
    </w:p>
    <w:p w14:paraId="6916259F"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愿依胁下生双翼，随花飞到天尽头。天尽头,何处有香丘?</w:t>
      </w:r>
    </w:p>
    <w:p w14:paraId="11AE2280"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未若锦囊收艳骨，一杯净土掩风流。质本洁来还洁去，强于污淖陷渠沟。</w:t>
      </w:r>
    </w:p>
    <w:p w14:paraId="606E44E4"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尔今死去依收葬，未卜依身何日丧？依今葬花人笑痴，他年葬依知是谁?</w:t>
      </w:r>
    </w:p>
    <w:p w14:paraId="0155C81B"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试看春残花渐落，便是红颜老死时。一朝春尽红颜老，花落人亡两不知!</w:t>
      </w:r>
    </w:p>
    <w:p w14:paraId="52EA6F27" w14:textId="77777777" w:rsidR="00071C2B" w:rsidRPr="00071C2B" w:rsidRDefault="00071C2B" w:rsidP="00071C2B">
      <w:pPr>
        <w:rPr>
          <w:rFonts w:ascii="宋体" w:eastAsia="宋体" w:hAnsi="宋体"/>
          <w:sz w:val="24"/>
          <w:szCs w:val="21"/>
        </w:rPr>
      </w:pPr>
    </w:p>
    <w:p w14:paraId="06B6FF9E"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【诗词鉴赏】</w:t>
      </w:r>
    </w:p>
    <w:p w14:paraId="3579042D" w14:textId="77777777" w:rsidR="00071C2B" w:rsidRPr="00071C2B" w:rsidRDefault="00071C2B" w:rsidP="00071C2B">
      <w:pPr>
        <w:ind w:firstLineChars="150" w:firstLine="360"/>
        <w:rPr>
          <w:rFonts w:ascii="宋体" w:eastAsia="宋体" w:hAnsi="宋体"/>
          <w:sz w:val="24"/>
          <w:szCs w:val="21"/>
        </w:rPr>
      </w:pPr>
      <w:r w:rsidRPr="00071C2B">
        <w:rPr>
          <w:rFonts w:ascii="宋体" w:eastAsia="宋体" w:hAnsi="宋体" w:hint="eastAsia"/>
          <w:sz w:val="24"/>
          <w:szCs w:val="21"/>
        </w:rPr>
        <w:t>《葬花吟》是林黛玉感叹身世遭遇的全部哀音的代表，也是作者曹雪芹借以塑造这一艺术形象，表现其性格特性的重要作品。它和《芙蓉女儿诔》一样，是作者出力摹写的文字。这首风格上仿效初唐体的歌行，在抒情上淋漓尽致，艺术上是很成功的。</w:t>
      </w:r>
    </w:p>
    <w:p w14:paraId="7EA1F987"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首诗并非一味哀伤凄恻，其中仍然有着一种抑塞不平之气。“柳丝榆荚自芳菲，不管桃飘与李飞”，就寄有对世态炎凉、人情冷暖的愤懑；“一年三百六十日，风刀霜剑严相逼”岂不是对长期迫害着她的冷酷无情的现实的控诉？“愿奴胁下生双翼，随花飞到天尽头。天尽头，何处有香丘？未若锦囊收艳骨，一杯净土掩风流。质本洁来还洁去，强于污淖陷渠沟。”则是在幻想自由幸福而不可得时，所表现出来的那种不愿受辱被污、不甘低头屈服的孤傲不阿的性格。这些，才是它的思想价值之所在。</w:t>
      </w:r>
    </w:p>
    <w:p w14:paraId="26EE9F50"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这曾诗的另一价值在于它为我们提供了探索曹雪芹笔下的宝黛悲剧的重要线索。《葬花吟》实际上就是林黛玉自作的诗谶。这一点，我们从作者的同时人、</w:t>
      </w:r>
      <w:r w:rsidRPr="00071C2B">
        <w:rPr>
          <w:rFonts w:ascii="宋体" w:eastAsia="宋体" w:hAnsi="宋体" w:hint="eastAsia"/>
          <w:sz w:val="24"/>
          <w:szCs w:val="21"/>
        </w:rPr>
        <w:lastRenderedPageBreak/>
        <w:t>极可能是其友人的明义《题红楼梦》绝句中得到了证明。诗曰；伤心一首葬花词，似谶成真自不如。安得返魂香一缕，起卿沉痼续红丝？“似谶成真”，这是只有知道了作者所写黛玉之死的情节的人才能说出来的话。以前，我们还以为明义未必能如脂砚那样看到小说全书，现在看来，他读到过后半部部分稿子的可能性极大，或者至少也听作者交往的圈子里的人比较详尽地说起过后半部的主要情节。如果我们说，明义绝句中提到后来的事象“聚如春梦散如烟”、“石归山下无灵气”之类，还可由推测而知的话；那么，写宝王贫穷的“王孙瘦损骨嶙峋”，和写他因获罪致使他心中的人为他的不幸忧忿而死的“惭愧当年石季伦”等诗句，是再也无从凭想象而得的。上面所引之诗中的后两句也是如此：明义说，他真希望有起死回生的返魂香，能救活黛玉，让宝、黛两个有情人成为眷属，把已断绝的月下老人所牵的红丝绳再接续起来。</w:t>
      </w:r>
    </w:p>
    <w:p w14:paraId="2B628FDD"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此诗“侬今葬花人笑痴，他年葬侬知是谁？……”等末了数句，书中几次重复，特意强调，甚至通过写鹦鹉学吟诗也提到。可知红颜老死之日，确在春残花落之时，并非虚词作比。同时，这里说“他年葬侬知是谁”，前面又说“红消香断有谁怜”、“一朝飘泊难寻觅”等等，则黛玉亦如晴雯那样死于十分凄惨寂寞的境况之中可以无疑。“三月香巢已垒成，梁间燕子太无情。明年花发虽可啄，却不道人去梁空巢也倾”几句，原在可解不可解之间，怜落花而怨及燕子归去，用意甚难把握贯通。现在，倘作谶语看，就比较明确了。大概春天里宝黛的婚事已基本说定了，即所谓“香巢已垒成”，可是，到了秋天，发生了变故，就象梁间燕子无情地飞去那样，宝玉被迫离家出走了。因而，她悲叹“花魂鸟魂总难留”，幻想着自己能“胁下生双翼”也随之而去。她日夜悲啼，终至于“泪尽证前缘”了。这些只是从脂评所提及的线索中可以得到印证的一些细节，所述未必都那么妥当。但此诗与宝黛悲剧情节必定有照应这一点，大概不是主观臆断吧；其实，“似谶成真”的诗还不止于此，黛玉的《代别离·秋窗风雨夕》和《桃花行》也有这种性质。前者仿佛不幸地言中了她后来离别宝玉的情景，后者则又象是她对自己“泪尽夭亡”（脂评）结局的预先写照。</w:t>
      </w:r>
    </w:p>
    <w:p w14:paraId="7F35D5EA"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有人说，《葬花吟》是从唐寅的两首诗中“脱胎”的（《红楼梦辨》）。诗歌当然是有所继承借鉴的，但不应把文艺创作的“源”和“流”的关系弄颠倒了。说到《葬花吟》在某些遣词造句、意境格调上利用前人之作，实不必到明人的集子中去找。唐初刘希夷《代悲白头翁》中“今年花落颜色改，明年花开复谁在”、“年年岁岁花相似，岁岁年年人不同”之类为人熟知的诗句还不足以借取利用吗？即如葬花情节，也未必径取唐寅将牡丹花“盛以锦囊，葬于药栏东畔”事，作者的祖父曹寅的《楝亭诗钞》中也就有“百年孤冢葬桃花”的诗句，难道还不足以启发他的构思吗？但这些都是“流”，都仅仅是利用，既不表现诗的主要精神，也决不能代替作者源于现实生活的创造。何况，如前所述，此诗中，作者运笔鬼斧神工之处，完全不在于表面上那些伤春惜花词句的悱恻缠绵。</w:t>
      </w:r>
    </w:p>
    <w:p w14:paraId="4F5C80E5" w14:textId="77777777" w:rsidR="00071C2B" w:rsidRPr="00071C2B" w:rsidRDefault="00071C2B" w:rsidP="00071C2B">
      <w:pPr>
        <w:rPr>
          <w:rFonts w:ascii="宋体" w:eastAsia="宋体" w:hAnsi="宋体"/>
          <w:sz w:val="24"/>
          <w:szCs w:val="21"/>
        </w:rPr>
      </w:pPr>
    </w:p>
    <w:p w14:paraId="2AC9BA05" w14:textId="13169B05" w:rsidR="00071C2B" w:rsidRPr="00071C2B" w:rsidRDefault="00071C2B" w:rsidP="00071C2B">
      <w:pPr>
        <w:jc w:val="center"/>
        <w:rPr>
          <w:rFonts w:ascii="宋体" w:eastAsia="宋体" w:hAnsi="宋体"/>
          <w:b/>
          <w:sz w:val="24"/>
          <w:szCs w:val="21"/>
        </w:rPr>
      </w:pPr>
      <w:r w:rsidRPr="00071C2B">
        <w:rPr>
          <w:rFonts w:ascii="宋体" w:eastAsia="宋体" w:hAnsi="宋体" w:hint="eastAsia"/>
          <w:b/>
          <w:sz w:val="24"/>
          <w:szCs w:val="21"/>
        </w:rPr>
        <w:t>2</w:t>
      </w:r>
      <w:r w:rsidRPr="00071C2B">
        <w:rPr>
          <w:rFonts w:ascii="宋体" w:eastAsia="宋体" w:hAnsi="宋体"/>
          <w:b/>
          <w:sz w:val="24"/>
          <w:szCs w:val="21"/>
        </w:rPr>
        <w:t>.</w:t>
      </w:r>
      <w:r w:rsidRPr="00071C2B">
        <w:rPr>
          <w:rFonts w:ascii="宋体" w:eastAsia="宋体" w:hAnsi="宋体" w:hint="eastAsia"/>
          <w:b/>
          <w:sz w:val="24"/>
          <w:szCs w:val="21"/>
        </w:rPr>
        <w:t>红楼梦曲《飞鸟各投林》</w:t>
      </w:r>
    </w:p>
    <w:p w14:paraId="17F209B7"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 xml:space="preserve">为官的，家业凋零；富贵的，金银散尽；有恩的，死里逃生；无情的，分明报应；欠命的，还了命，命已还；欠泪的，泪已尽。冤冤相报实非轻，分离聚合皆前定。欲知命短问前生，老来富贵也真侥幸。看破的，遁入空门；痴迷的，枉送了性命。好一似食尽鸟投林，落了片白茫茫大地真干净。 </w:t>
      </w:r>
    </w:p>
    <w:p w14:paraId="3B6B784A" w14:textId="77777777" w:rsidR="00071C2B" w:rsidRPr="00071C2B" w:rsidRDefault="00071C2B" w:rsidP="00071C2B">
      <w:pPr>
        <w:rPr>
          <w:rFonts w:ascii="宋体" w:eastAsia="宋体" w:hAnsi="宋体"/>
          <w:sz w:val="24"/>
          <w:szCs w:val="21"/>
        </w:rPr>
      </w:pPr>
    </w:p>
    <w:p w14:paraId="24F27B50"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 xml:space="preserve">【诗词鉴赏】 </w:t>
      </w:r>
    </w:p>
    <w:p w14:paraId="05716A08" w14:textId="77777777" w:rsidR="00071C2B" w:rsidRPr="00071C2B" w:rsidRDefault="00071C2B" w:rsidP="00071C2B">
      <w:pPr>
        <w:ind w:firstLineChars="250" w:firstLine="600"/>
        <w:rPr>
          <w:rFonts w:ascii="宋体" w:eastAsia="宋体" w:hAnsi="宋体"/>
          <w:sz w:val="24"/>
          <w:szCs w:val="21"/>
        </w:rPr>
      </w:pPr>
      <w:r w:rsidRPr="00071C2B">
        <w:rPr>
          <w:rFonts w:ascii="宋体" w:eastAsia="宋体" w:hAnsi="宋体" w:hint="eastAsia"/>
          <w:sz w:val="24"/>
          <w:szCs w:val="21"/>
        </w:rPr>
        <w:lastRenderedPageBreak/>
        <w:t>这是《红楼梦曲》总收尾的曲子。《飞鸟各投林》，是“家散人亡各奔腾”的另一种说法，与“树倒猢狲散”同义。这首收尾的曲子是对以贾家为代表的封建贵族阶级命运的概括，也可以说是一首带有朴素辩证法思想的主题歌。</w:t>
      </w:r>
    </w:p>
    <w:p w14:paraId="6AFD70B2"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作者一生由“饮甘餍肥”的贵族子弟跌落成一个“举家食粥”的落拓文人，在第十三回中就曾通过秦可卿之口说：“常言‘月满则亏，水满则溢’‘否极泰来’，荣辱自古周而复始，岂人力所能常保的。”这就是说“物极必反”，有始必有终，有盛必有衰，这个客观规律是任何人都无法抗拒的。因而《红楼梦》所反映的贵族家庭的兴衰始终，是符合历史的辩证法的。作者写他们的“极盛”，正是要反衬他们的“极衰”；写他们的“赫赫扬扬”，正是要反衬他们的“烟消火灭”。按照作者朴素辩证法的观点，荣国府并不永远“荣”，有荣必有枯，而且要枯得很惨；宁国府也不永远“宁”，有宁必有危，”终要有破家灭族的一天。从脂砚斋批语透露的曹雪芹所写的八十回以后的部分情节看，贾家败落后，当年“金窗玉槛”、“珠宝乾坤”的大观园要变成“落叶萧萧，寒烟漠漠”的一片凄凉颓败景象。被撵出大观园的宝玉和宝钗要有一段“寒冬噎酸齑、雪夜围破毡”的困苦生活；王熙风要有一个“身微远蹇”、“回首惨痛”的可悲下场；惜春要沿门托钵，“缁衣乞食”；贾赦、贾珍之流要被撤职罢官，扛上枷锁，或被杀头，或被流放充军。贾家如此，与他们有关联的其他史、王、薛三族也一样，得势时他们互相“扶持遮饰”，势败时也要一齐完蛋。他们都向自己的对立面转化了去。这首《飞鸟各投林》的曲子，就是对他们下场的形象描绘。</w:t>
      </w:r>
    </w:p>
    <w:p w14:paraId="17D95AEC" w14:textId="77777777" w:rsidR="00071C2B" w:rsidRPr="00071C2B" w:rsidRDefault="00071C2B" w:rsidP="00071C2B">
      <w:pPr>
        <w:ind w:firstLineChars="250" w:firstLine="600"/>
        <w:rPr>
          <w:rFonts w:ascii="宋体" w:eastAsia="宋体" w:hAnsi="宋体"/>
          <w:sz w:val="24"/>
          <w:szCs w:val="21"/>
        </w:rPr>
      </w:pPr>
      <w:r w:rsidRPr="00071C2B">
        <w:rPr>
          <w:rFonts w:ascii="宋体" w:eastAsia="宋体" w:hAnsi="宋体" w:hint="eastAsia"/>
          <w:sz w:val="24"/>
          <w:szCs w:val="21"/>
        </w:rPr>
        <w:t>周汝昌先生在《红楼梦与中华文化》中有一个论断，认为这首曲子是《红楼梦》全剧三大主线之一的“人散”。原文摘录如下：</w:t>
      </w:r>
    </w:p>
    <w:p w14:paraId="0881C5C3" w14:textId="77777777" w:rsidR="00071C2B" w:rsidRPr="00071C2B" w:rsidRDefault="00071C2B" w:rsidP="00071C2B">
      <w:pPr>
        <w:ind w:firstLineChars="250" w:firstLine="600"/>
        <w:rPr>
          <w:rFonts w:ascii="宋体" w:eastAsia="宋体" w:hAnsi="宋体"/>
          <w:sz w:val="24"/>
          <w:szCs w:val="21"/>
        </w:rPr>
      </w:pPr>
      <w:r w:rsidRPr="00071C2B">
        <w:rPr>
          <w:rFonts w:ascii="宋体" w:eastAsia="宋体" w:hAnsi="宋体" w:hint="eastAsia"/>
          <w:sz w:val="24"/>
          <w:szCs w:val="21"/>
        </w:rPr>
        <w:t>……这第三条大线就是“人散”。人散虽与家亡相联，又自成体段，前文已经说过。秦可卿与风姐托梦的结语，说了两句七言诗——秦可卿也能诗！岂不甚奇?须知所谓“正邪两赋而来”之人，大抵皆属于诗人型．这是个专题，宜有专文讨论。如今只说可卿最后说道是：“三春去后诸芳尽，各自须寻各自门。”署名“梅溪”的，于此便批：“不必看完，见此二句，便欲堕泪。”可知这人散一线，是书中最后的一局——也就是结局，所以它独自构成一大经纬。</w:t>
      </w:r>
    </w:p>
    <w:p w14:paraId="758C7BE4"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单只这“飞鸟各投林”五个大字，已然道尽了“人散”的意味。这曲子笔大如椽，音调悲慨，总结了全书，我说是“结局”，全书的结局就是“人散’。大约不是我的一时的错觉吧！</w:t>
      </w:r>
    </w:p>
    <w:p w14:paraId="2979C08E"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 xml:space="preserve">这首极端重要的曲文，是探佚学和结构学的一把关键之启钥，纲领之提挈，把它研究透彻、的确了，将是“红学’的一大贡献。 </w:t>
      </w:r>
    </w:p>
    <w:p w14:paraId="3EDCE2A0"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俞平伯先生在《红楼梦辩》中也有一段关于这首曲子的文字，摘录如下：</w:t>
      </w:r>
    </w:p>
    <w:p w14:paraId="3AEEE233" w14:textId="77777777" w:rsidR="00071C2B" w:rsidRPr="00071C2B" w:rsidRDefault="00071C2B" w:rsidP="00071C2B">
      <w:pPr>
        <w:ind w:firstLineChars="100" w:firstLine="240"/>
        <w:rPr>
          <w:rFonts w:ascii="宋体" w:eastAsia="宋体" w:hAnsi="宋体"/>
          <w:sz w:val="24"/>
          <w:szCs w:val="21"/>
        </w:rPr>
      </w:pPr>
      <w:r w:rsidRPr="00071C2B">
        <w:rPr>
          <w:rFonts w:ascii="宋体" w:eastAsia="宋体" w:hAnsi="宋体" w:hint="eastAsia"/>
          <w:sz w:val="24"/>
          <w:szCs w:val="21"/>
        </w:rPr>
        <w:t>“《十二钗曲》末折是总结；但宜注意的，是每句分结一人，不是泛指，不可不知。除掉‘好一似’以下两读是总结本折之词，以外恰恰十二句分配十二钗。我姑且列一表给你看看，你颇以为不谬否？(表之排列，依原文次序。)</w:t>
      </w:r>
    </w:p>
    <w:p w14:paraId="7968A2B4"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为官的，家业凋零——湘云</w:t>
      </w:r>
    </w:p>
    <w:p w14:paraId="3E36CDF9"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富贵的，金银散尽——宝钗</w:t>
      </w:r>
    </w:p>
    <w:p w14:paraId="5788A997"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有恩的，死里逃生——巧姐</w:t>
      </w:r>
    </w:p>
    <w:p w14:paraId="30DEE16B"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无情的，分明报应——妙玉</w:t>
      </w:r>
    </w:p>
    <w:p w14:paraId="717A9E5C"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欠命的，命已还——迎春</w:t>
      </w:r>
    </w:p>
    <w:p w14:paraId="081A1D1F"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欠泪的，泪已尽——黛玉</w:t>
      </w:r>
    </w:p>
    <w:p w14:paraId="6CDBDEBD"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冤冤相报实非轻——可卿</w:t>
      </w:r>
    </w:p>
    <w:p w14:paraId="49FCE681"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分离聚合皆前定——探春</w:t>
      </w:r>
    </w:p>
    <w:p w14:paraId="0623C7CC"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lastRenderedPageBreak/>
        <w:t>欲识命短问前生——元春</w:t>
      </w:r>
    </w:p>
    <w:p w14:paraId="25B483ED"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老来富贵也真侥幸——李纨</w:t>
      </w:r>
    </w:p>
    <w:p w14:paraId="1935D206"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看破的，遁入空门——惜春</w:t>
      </w:r>
    </w:p>
    <w:p w14:paraId="40C6E920"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 xml:space="preserve">痴述的、枉送了性命——凤姐 </w:t>
      </w:r>
    </w:p>
    <w:p w14:paraId="29EA4C44"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句句分指，文字却如此流利，真是不容易。我们平常读的时候总当他是一气呵成，那道这是‘百衲天衣’啊！”</w:t>
      </w:r>
    </w:p>
    <w:p w14:paraId="1C7C85CD" w14:textId="77777777" w:rsidR="00071C2B" w:rsidRPr="00071C2B" w:rsidRDefault="00071C2B" w:rsidP="00071C2B">
      <w:pPr>
        <w:rPr>
          <w:rFonts w:ascii="宋体" w:eastAsia="宋体" w:hAnsi="宋体"/>
          <w:sz w:val="24"/>
          <w:szCs w:val="21"/>
        </w:rPr>
      </w:pPr>
    </w:p>
    <w:p w14:paraId="7025CCAE" w14:textId="6545C91C" w:rsidR="00071C2B" w:rsidRPr="00071C2B" w:rsidRDefault="00071C2B" w:rsidP="00071C2B">
      <w:pPr>
        <w:jc w:val="center"/>
        <w:rPr>
          <w:rFonts w:ascii="宋体" w:eastAsia="宋体" w:hAnsi="宋体"/>
          <w:b/>
          <w:sz w:val="24"/>
          <w:szCs w:val="21"/>
        </w:rPr>
      </w:pPr>
      <w:r w:rsidRPr="00071C2B">
        <w:rPr>
          <w:rFonts w:ascii="宋体" w:eastAsia="宋体" w:hAnsi="宋体"/>
          <w:b/>
          <w:sz w:val="24"/>
          <w:szCs w:val="21"/>
        </w:rPr>
        <w:t>3.</w:t>
      </w:r>
      <w:r w:rsidRPr="00071C2B">
        <w:rPr>
          <w:rFonts w:ascii="宋体" w:eastAsia="宋体" w:hAnsi="宋体" w:hint="eastAsia"/>
          <w:b/>
          <w:sz w:val="24"/>
          <w:szCs w:val="21"/>
        </w:rPr>
        <w:t xml:space="preserve">跛足道人《好了歌》与甄士隐的解注 </w:t>
      </w:r>
    </w:p>
    <w:p w14:paraId="752A2CCA"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好了歌</w:t>
      </w:r>
    </w:p>
    <w:p w14:paraId="6E052BB4"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世人都晓神仙好，惟有功名忘不了。</w:t>
      </w:r>
    </w:p>
    <w:p w14:paraId="576A8F00"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古今将相在何方</w:t>
      </w:r>
      <w:r w:rsidRPr="00071C2B">
        <w:rPr>
          <w:rFonts w:ascii="FangSong" w:eastAsia="宋体" w:hAnsi="FangSong"/>
          <w:sz w:val="24"/>
          <w:szCs w:val="21"/>
        </w:rPr>
        <w:t xml:space="preserve">? </w:t>
      </w:r>
      <w:r w:rsidRPr="00071C2B">
        <w:rPr>
          <w:rFonts w:ascii="FangSong" w:eastAsia="宋体" w:hAnsi="FangSong"/>
          <w:sz w:val="24"/>
          <w:szCs w:val="21"/>
        </w:rPr>
        <w:t>荒冢一堆草没了。</w:t>
      </w:r>
    </w:p>
    <w:p w14:paraId="2DFCE185"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世人都晓神仙好，只有金银忘不了；</w:t>
      </w:r>
    </w:p>
    <w:p w14:paraId="59648215"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终朝只恨聚无多，及到多时眼闭了。</w:t>
      </w:r>
    </w:p>
    <w:p w14:paraId="7FDF4680"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世人都晓神仙好，只有娇妻忘不了；</w:t>
      </w:r>
    </w:p>
    <w:p w14:paraId="33A0ABC4"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君生日日说恩情，君死又随人去了。</w:t>
      </w:r>
    </w:p>
    <w:p w14:paraId="35EA3D12"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世人都晓神仙好，只有儿孙忘不了；</w:t>
      </w:r>
    </w:p>
    <w:p w14:paraId="76359E39" w14:textId="77777777" w:rsidR="00071C2B" w:rsidRPr="00071C2B" w:rsidRDefault="00071C2B" w:rsidP="00071C2B">
      <w:pPr>
        <w:jc w:val="center"/>
        <w:rPr>
          <w:rFonts w:ascii="FangSong" w:eastAsia="宋体" w:hAnsi="FangSong" w:hint="eastAsia"/>
          <w:sz w:val="24"/>
          <w:szCs w:val="21"/>
        </w:rPr>
      </w:pPr>
      <w:r w:rsidRPr="00071C2B">
        <w:rPr>
          <w:rFonts w:ascii="FangSong" w:eastAsia="宋体" w:hAnsi="FangSong"/>
          <w:sz w:val="24"/>
          <w:szCs w:val="21"/>
        </w:rPr>
        <w:t>痴心父母古来多，孝顺儿孙谁见了？</w:t>
      </w:r>
    </w:p>
    <w:p w14:paraId="0203E3E0"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 xml:space="preserve">【诗词鉴赏】 </w:t>
      </w:r>
    </w:p>
    <w:p w14:paraId="6A49C2E4"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首歌出现在第一回中。甄士隐家业破败后，夫妻俩到乡下田庄里生活。又赶上“水旱不收，鼠盗蜂起”，不得安身，只好变卖了田产，投奔到岳父家。其岳父又是个卑鄙贪财的人，把他仅剩的一点银子也半哄半赚地弄到自己手里。甄士隐“急忿怨痛”、“贫病交攻”，直正走投无路了。一天，他拄着拐杖走到街上，突然见一个“疯癫落脱、麻履鹑衣”的跛足道人走过来，叨念出这首歌。</w:t>
      </w:r>
    </w:p>
    <w:p w14:paraId="2AC69FB7"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首《好了歌》宣扬了一种逃避现实的虚无主义思想。从宗教的观点看，人们活在世上，建功立业，发财致富，贪恋妻妾，顾念儿孙，全都是被情欲蒙蔽尚不“觉悟”的缘故。这首歌就是用通俗浅近的语言来说明这一切都是靠不住的。跛足道人说：“好便是了，了便是好”，又把“好”和“了”的涵义引申一层，说只有和这个世界斩断一切联系，也就是说只有彻底的“了”，才是彻底的“好”。所以他这首歌就叫《好了歌》。</w:t>
      </w:r>
    </w:p>
    <w:p w14:paraId="20E9F5C4" w14:textId="77777777" w:rsidR="00071C2B" w:rsidRPr="00071C2B" w:rsidRDefault="00071C2B" w:rsidP="00071C2B">
      <w:pPr>
        <w:ind w:firstLineChars="150" w:firstLine="360"/>
        <w:rPr>
          <w:rFonts w:ascii="宋体" w:eastAsia="宋体" w:hAnsi="宋体"/>
          <w:sz w:val="24"/>
          <w:szCs w:val="21"/>
        </w:rPr>
      </w:pPr>
      <w:r w:rsidRPr="00071C2B">
        <w:rPr>
          <w:rFonts w:ascii="宋体" w:eastAsia="宋体" w:hAnsi="宋体" w:hint="eastAsia"/>
          <w:sz w:val="24"/>
          <w:szCs w:val="21"/>
        </w:rPr>
        <w:t>《好了歌》的消极色彩是十分明显的，但是我们还不能简单地把它视为糟粕抛弃它。因为作者拟作这首《好了歌》，是对他所厌恶的社会现实的一种批判，尽管是一种消极的批判，也有它的价值。作者出身于一个上层的封建世家，亲自观察了这个阶级的腐朽、堕落，亲身体验了贵族阶级由兴盛到衰败的苦痛，进行了半生深沉的思索，激起他强烈的愤感，他要痛骂，他要诅咒，《好了歌》便是痛骂的歌、诅咒的歌。作者的感情是十分复杂的。他倾注一腔心血，虚构了大观园那样一个如诗如画的环境，塑造了那么多善良纯洁的少女形象，描绘了那么多有情有趣的事物，可见，作者是多么懂得生活，有着多么高雅的生活情趣呀！有爱必然有憎，他描写贾赦、贾珍、贾琏之流猪狗不如的品德和行为，就是对他憎恶的对象的鞭苔。而最后，无论他所爱的还是他所憎的，都一齐毁灭了，就使他堕入一种难以解脱的精神痛苦之中。了解了作者的生活态度，再看他写的这类具有虚无色彩的东西，就能够把它放到适当的地位去理解了。也就是说，作者世界观中尽管有虚无消极的一面，但同无爱无憎的和尚道士不同；如果没有深厚的生活激情，岂能写出这样一大部博大精深的《红楼梦》来？</w:t>
      </w:r>
    </w:p>
    <w:p w14:paraId="4A862237" w14:textId="77777777" w:rsidR="00071C2B" w:rsidRPr="00071C2B" w:rsidRDefault="00071C2B" w:rsidP="00071C2B">
      <w:pPr>
        <w:rPr>
          <w:rFonts w:ascii="宋体" w:eastAsia="宋体" w:hAnsi="宋体"/>
          <w:sz w:val="24"/>
          <w:szCs w:val="21"/>
        </w:rPr>
      </w:pPr>
    </w:p>
    <w:p w14:paraId="16DB72CC"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lastRenderedPageBreak/>
        <w:t>甄士隐《好了歌》解注：</w:t>
      </w:r>
    </w:p>
    <w:p w14:paraId="7BCFB547"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 xml:space="preserve">陋室空堂，当年笏满床；衰草枯杨，曾为歌舞场。蛛丝儿结满雕梁，绿纱今又糊在蓬窗上。说什么脂正浓、粉正香，如何两鬃又成 霜？昨日黄土垅头送白骨，今宵红绡帐底卧鸳鸯。金满箱，银满箱，转眼乞丐人皆谤。正叹他人命不长，哪知自己归来丧！训有方，保不定日后做强梁；择膏粱，谁承望流落在烟花巷！因嫌纱帽小，致使锁枷扛；昨怜破袄寒，今嫌紫蟒长。乱烘烘你方唱罢我登场，反认他乡是故乡。甚荒唐，到头来都是为他人做嫁衣裳。 </w:t>
      </w:r>
    </w:p>
    <w:p w14:paraId="6A6A5555" w14:textId="77777777" w:rsidR="00071C2B" w:rsidRPr="00071C2B" w:rsidRDefault="00071C2B" w:rsidP="00071C2B">
      <w:pPr>
        <w:rPr>
          <w:rFonts w:ascii="宋体" w:eastAsia="宋体" w:hAnsi="宋体"/>
          <w:sz w:val="24"/>
          <w:szCs w:val="21"/>
        </w:rPr>
      </w:pPr>
    </w:p>
    <w:p w14:paraId="0C58977E" w14:textId="77777777" w:rsidR="00071C2B" w:rsidRPr="00071C2B" w:rsidRDefault="00071C2B" w:rsidP="00071C2B">
      <w:pPr>
        <w:rPr>
          <w:rFonts w:ascii="宋体" w:eastAsia="宋体" w:hAnsi="宋体"/>
          <w:sz w:val="24"/>
          <w:szCs w:val="21"/>
        </w:rPr>
      </w:pPr>
      <w:r w:rsidRPr="00071C2B">
        <w:rPr>
          <w:rFonts w:ascii="宋体" w:eastAsia="宋体" w:hAnsi="宋体" w:hint="eastAsia"/>
          <w:sz w:val="24"/>
          <w:szCs w:val="21"/>
        </w:rPr>
        <w:t xml:space="preserve">【诗词鉴赏】 </w:t>
      </w:r>
    </w:p>
    <w:p w14:paraId="3DB868AF"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首曲子，出现在第一回中。跛足道人唱《好了歌》是要启发甄士隐“觉悟”；而甄士隐是聪明的读书人，而且有了家破人亡的经历，一听就懂了，接着就为《好了歌》作了这篇解注，进一步引申发挥了《好了歌》的思想。</w:t>
      </w:r>
    </w:p>
    <w:p w14:paraId="6694C5FB"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篇解注比《好了歌》说得更具体、更形象、更冷峭无情。富贵的突然贫贱了，贫贱的又突然富贵了；年轻的突然衰老了，活着的又突然死掉了——人世无常，一切都是虚幻。想教训儿子光宗耀祖，可他偏偏去当强盗；想使女儿当个贵妇，可她偏偏沦为娼妓；想在官阶上越爬越高，可是偏偏成了囚徒——命运难以捉摸，谁也逃脱不了它的摆布。可是世上的人们仍不醒悟，还在你争我夺，像个乱哄哄的戏台，闹个没完。这就是《好了歌》解注的基本思想。它同《好了歌》一样，同属馈世嫉俗的产物。由于它处处作鲜明、形象的对比，忽阴忽晴，骤热骤冷，时笑时骂，有歌有哭，加上通俗流畅，迭富有致，就使它具有强烈的感染力。它对于当时封建社会名利场中的人物，无异于一盆透顶醒心的冷水；对于今天的人们认识封建社会的腐败黑暗，也有某种认识意义。</w:t>
      </w:r>
    </w:p>
    <w:p w14:paraId="747C282A"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这首《好了歌》解注，在全书开头造成一种“忽荣忽枯、忽丽忽朽”（脂砚斋语）的险恶气氛，也是对全书荣宁二府兴衰际遇的一种概括和预示。</w:t>
      </w:r>
    </w:p>
    <w:p w14:paraId="5A1DC85F" w14:textId="77777777" w:rsidR="00071C2B" w:rsidRPr="00071C2B" w:rsidRDefault="00071C2B" w:rsidP="00071C2B">
      <w:pPr>
        <w:ind w:firstLineChars="200" w:firstLine="480"/>
        <w:rPr>
          <w:rFonts w:ascii="宋体" w:eastAsia="宋体" w:hAnsi="宋体"/>
          <w:sz w:val="24"/>
          <w:szCs w:val="21"/>
        </w:rPr>
      </w:pPr>
      <w:r w:rsidRPr="00071C2B">
        <w:rPr>
          <w:rFonts w:ascii="宋体" w:eastAsia="宋体" w:hAnsi="宋体" w:hint="eastAsia"/>
          <w:sz w:val="24"/>
          <w:szCs w:val="21"/>
        </w:rPr>
        <w:t>这种概括和预示，是就其整体而言的，不好说哪一句是专指哪个或哪几个人物。如有人以为“转眼乞丐人皆谤”指的是甄宝玉和贾宝玉；“绿纱今又糊在蓬窗上”指的是贾雨村等人；“因嫌纱帽小，致使锁枷扛”指的贾雨村、贾赦等人；“昨怜破袄寒，今嫌紫蟒长”指的是贾兰、贾菌等人，等等。乍看似乎有点像，其实未必是作者的意图。既然是概括地预示全书内容，有些像是自然的，但如简单地把每句和书中人物一一对应起来，就无法解释通。如以为“训有方，保不定日后作强梁”指的是柳湘莲，有什么根据？书中根本没有写柳湘莲之父是谁，也没写如何教子有方，也没有其它预示说柳湘莲要当强盗，怎么能证实就是指的柳湘莲？更有人据此说柳湘莲参加了农民起义等等，就近乎痴人说梦了。持上述看法的研究者，依据的是“甲成本”脂批。脂砚斋批语对研究《红楼梦》有其不可忽视的价值，但也不可尽信和迷信。脂批是个很复杂的问题，肯定不是出自一人一时，错讹之处很多，因此有取也要有弃，与《红楼梦》原书显然悖谬的地方；就不应该盲目信从。</w:t>
      </w:r>
    </w:p>
    <w:p w14:paraId="439CBAC1" w14:textId="77777777" w:rsidR="00071C2B" w:rsidRPr="00071C2B" w:rsidRDefault="00071C2B" w:rsidP="00071C2B">
      <w:pPr>
        <w:rPr>
          <w:rFonts w:ascii="宋体" w:eastAsia="宋体" w:hAnsi="宋体"/>
          <w:sz w:val="24"/>
          <w:szCs w:val="21"/>
        </w:rPr>
      </w:pPr>
    </w:p>
    <w:p w14:paraId="53A62E5C" w14:textId="77777777" w:rsidR="00CC4D59" w:rsidRPr="00071C2B" w:rsidRDefault="00CC4D59">
      <w:pPr>
        <w:adjustRightInd w:val="0"/>
        <w:snapToGrid w:val="0"/>
        <w:spacing w:line="360" w:lineRule="auto"/>
        <w:jc w:val="left"/>
        <w:rPr>
          <w:rFonts w:ascii="宋体" w:eastAsia="宋体" w:hAnsi="宋体"/>
          <w:sz w:val="24"/>
        </w:rPr>
      </w:pPr>
    </w:p>
    <w:sectPr w:rsidR="00CC4D59" w:rsidRPr="00071C2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C04E3" w14:textId="77777777" w:rsidR="000B0BDB" w:rsidRDefault="000B0BDB" w:rsidP="0095788C">
      <w:r>
        <w:separator/>
      </w:r>
    </w:p>
  </w:endnote>
  <w:endnote w:type="continuationSeparator" w:id="0">
    <w:p w14:paraId="20485A62" w14:textId="77777777" w:rsidR="000B0BDB" w:rsidRDefault="000B0BDB" w:rsidP="0095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9D4EE" w14:textId="77777777" w:rsidR="000B0BDB" w:rsidRDefault="000B0BDB" w:rsidP="0095788C">
      <w:r>
        <w:separator/>
      </w:r>
    </w:p>
  </w:footnote>
  <w:footnote w:type="continuationSeparator" w:id="0">
    <w:p w14:paraId="1566461F" w14:textId="77777777" w:rsidR="000B0BDB" w:rsidRDefault="000B0BDB" w:rsidP="00957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37C0"/>
    <w:multiLevelType w:val="hybridMultilevel"/>
    <w:tmpl w:val="CBE807FE"/>
    <w:lvl w:ilvl="0" w:tplc="C39A64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071C2B"/>
    <w:rsid w:val="000B0BDB"/>
    <w:rsid w:val="003625BE"/>
    <w:rsid w:val="003B450C"/>
    <w:rsid w:val="004C777C"/>
    <w:rsid w:val="00834ADA"/>
    <w:rsid w:val="0095788C"/>
    <w:rsid w:val="00A06C5A"/>
    <w:rsid w:val="00A344EE"/>
    <w:rsid w:val="00CC4D59"/>
    <w:rsid w:val="00F82F36"/>
    <w:rsid w:val="1664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83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071C2B"/>
    <w:pPr>
      <w:ind w:firstLineChars="200" w:firstLine="420"/>
    </w:pPr>
  </w:style>
  <w:style w:type="paragraph" w:styleId="a5">
    <w:name w:val="header"/>
    <w:basedOn w:val="a"/>
    <w:link w:val="Char"/>
    <w:uiPriority w:val="99"/>
    <w:unhideWhenUsed/>
    <w:rsid w:val="00957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788C"/>
    <w:rPr>
      <w:kern w:val="2"/>
      <w:sz w:val="18"/>
      <w:szCs w:val="18"/>
    </w:rPr>
  </w:style>
  <w:style w:type="paragraph" w:styleId="a6">
    <w:name w:val="footer"/>
    <w:basedOn w:val="a"/>
    <w:link w:val="Char0"/>
    <w:uiPriority w:val="99"/>
    <w:unhideWhenUsed/>
    <w:rsid w:val="0095788C"/>
    <w:pPr>
      <w:tabs>
        <w:tab w:val="center" w:pos="4153"/>
        <w:tab w:val="right" w:pos="8306"/>
      </w:tabs>
      <w:snapToGrid w:val="0"/>
      <w:jc w:val="left"/>
    </w:pPr>
    <w:rPr>
      <w:sz w:val="18"/>
      <w:szCs w:val="18"/>
    </w:rPr>
  </w:style>
  <w:style w:type="character" w:customStyle="1" w:styleId="Char0">
    <w:name w:val="页脚 Char"/>
    <w:basedOn w:val="a0"/>
    <w:link w:val="a6"/>
    <w:uiPriority w:val="99"/>
    <w:rsid w:val="009578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071C2B"/>
    <w:pPr>
      <w:ind w:firstLineChars="200" w:firstLine="420"/>
    </w:pPr>
  </w:style>
  <w:style w:type="paragraph" w:styleId="a5">
    <w:name w:val="header"/>
    <w:basedOn w:val="a"/>
    <w:link w:val="Char"/>
    <w:uiPriority w:val="99"/>
    <w:unhideWhenUsed/>
    <w:rsid w:val="00957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788C"/>
    <w:rPr>
      <w:kern w:val="2"/>
      <w:sz w:val="18"/>
      <w:szCs w:val="18"/>
    </w:rPr>
  </w:style>
  <w:style w:type="paragraph" w:styleId="a6">
    <w:name w:val="footer"/>
    <w:basedOn w:val="a"/>
    <w:link w:val="Char0"/>
    <w:uiPriority w:val="99"/>
    <w:unhideWhenUsed/>
    <w:rsid w:val="0095788C"/>
    <w:pPr>
      <w:tabs>
        <w:tab w:val="center" w:pos="4153"/>
        <w:tab w:val="right" w:pos="8306"/>
      </w:tabs>
      <w:snapToGrid w:val="0"/>
      <w:jc w:val="left"/>
    </w:pPr>
    <w:rPr>
      <w:sz w:val="18"/>
      <w:szCs w:val="18"/>
    </w:rPr>
  </w:style>
  <w:style w:type="character" w:customStyle="1" w:styleId="Char0">
    <w:name w:val="页脚 Char"/>
    <w:basedOn w:val="a0"/>
    <w:link w:val="a6"/>
    <w:uiPriority w:val="99"/>
    <w:rsid w:val="009578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方雪葳</cp:lastModifiedBy>
  <cp:revision>14</cp:revision>
  <dcterms:created xsi:type="dcterms:W3CDTF">2020-01-30T09:25:00Z</dcterms:created>
  <dcterms:modified xsi:type="dcterms:W3CDTF">2020-02-05T08:59:00Z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