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655B9" w:rsidRDefault="000655B9" w:rsidP="00A83B51">
      <w:pPr>
        <w:spacing w:line="276" w:lineRule="auto"/>
        <w:jc w:val="center"/>
        <w:rPr>
          <w:rFonts w:ascii="宋体" w:hAnsi="宋体"/>
          <w:b/>
          <w:sz w:val="30"/>
          <w:szCs w:val="30"/>
        </w:rPr>
      </w:pPr>
      <w:r>
        <w:rPr>
          <w:rFonts w:ascii="宋体" w:hAnsi="宋体" w:hint="eastAsia"/>
          <w:b/>
          <w:sz w:val="30"/>
          <w:szCs w:val="30"/>
        </w:rPr>
        <w:t>高二年级政治</w:t>
      </w:r>
      <w:r>
        <w:rPr>
          <w:rFonts w:ascii="宋体" w:hAnsi="宋体" w:hint="eastAsia"/>
          <w:b/>
          <w:sz w:val="30"/>
          <w:szCs w:val="30"/>
        </w:rPr>
        <w:t xml:space="preserve"> </w:t>
      </w:r>
      <w:r w:rsidR="003B5B43" w:rsidRPr="003B5B43">
        <w:rPr>
          <w:rFonts w:ascii="宋体" w:hAnsi="宋体" w:hint="eastAsia"/>
          <w:b/>
          <w:sz w:val="30"/>
          <w:szCs w:val="30"/>
        </w:rPr>
        <w:t>综合探究：发挥财政作用</w:t>
      </w:r>
      <w:r>
        <w:rPr>
          <w:rFonts w:ascii="宋体" w:hAnsi="宋体" w:hint="eastAsia"/>
          <w:b/>
          <w:sz w:val="30"/>
          <w:szCs w:val="30"/>
        </w:rPr>
        <w:t xml:space="preserve"> </w:t>
      </w:r>
      <w:r w:rsidR="003B5B43" w:rsidRPr="003B5B43">
        <w:rPr>
          <w:rFonts w:ascii="宋体" w:hAnsi="宋体" w:hint="eastAsia"/>
          <w:b/>
          <w:sz w:val="30"/>
          <w:szCs w:val="30"/>
        </w:rPr>
        <w:t>推动经济高质量发展</w:t>
      </w:r>
      <w:r w:rsidR="003B5B43" w:rsidRPr="003B5B43">
        <w:rPr>
          <w:rFonts w:ascii="宋体" w:hAnsi="宋体"/>
          <w:b/>
          <w:sz w:val="30"/>
          <w:szCs w:val="30"/>
        </w:rPr>
        <w:t xml:space="preserve"> </w:t>
      </w:r>
    </w:p>
    <w:p w:rsidR="00A83B51" w:rsidRDefault="003B5B43" w:rsidP="00A83B51">
      <w:pPr>
        <w:spacing w:line="276" w:lineRule="auto"/>
        <w:jc w:val="center"/>
        <w:rPr>
          <w:rFonts w:ascii="宋体" w:hAnsi="宋体"/>
          <w:b/>
          <w:sz w:val="30"/>
          <w:szCs w:val="30"/>
        </w:rPr>
      </w:pPr>
      <w:bookmarkStart w:id="0" w:name="_GoBack"/>
      <w:bookmarkEnd w:id="0"/>
      <w:r>
        <w:rPr>
          <w:rFonts w:ascii="宋体" w:hAnsi="宋体" w:hint="eastAsia"/>
          <w:b/>
          <w:sz w:val="30"/>
          <w:szCs w:val="30"/>
        </w:rPr>
        <w:t>课后巩固</w:t>
      </w:r>
    </w:p>
    <w:p w:rsidR="00A83B51" w:rsidRDefault="00A83B51" w:rsidP="00A83B51">
      <w:pPr>
        <w:spacing w:line="276" w:lineRule="auto"/>
        <w:jc w:val="center"/>
        <w:rPr>
          <w:rFonts w:ascii="宋体" w:hAnsi="宋体"/>
          <w:b/>
          <w:sz w:val="30"/>
          <w:szCs w:val="30"/>
        </w:rPr>
      </w:pPr>
      <w:r>
        <w:rPr>
          <w:rFonts w:ascii="宋体" w:hAnsi="宋体" w:hint="eastAsia"/>
          <w:b/>
          <w:sz w:val="30"/>
          <w:szCs w:val="30"/>
        </w:rPr>
        <w:t>参考答案及解析</w:t>
      </w:r>
    </w:p>
    <w:p w:rsidR="003B5B43" w:rsidRDefault="003B5B43" w:rsidP="00A83B51">
      <w:pPr>
        <w:spacing w:line="240" w:lineRule="atLeast"/>
        <w:rPr>
          <w:rFonts w:ascii="宋体" w:eastAsia="宋体" w:hAnsi="宋体"/>
          <w:szCs w:val="21"/>
        </w:rPr>
      </w:pPr>
      <w:proofErr w:type="gramStart"/>
      <w:r>
        <w:rPr>
          <w:rFonts w:ascii="宋体" w:eastAsia="宋体" w:hAnsi="宋体" w:hint="eastAsia"/>
          <w:szCs w:val="21"/>
        </w:rPr>
        <w:t>一</w:t>
      </w:r>
      <w:proofErr w:type="gramEnd"/>
      <w:r>
        <w:rPr>
          <w:rFonts w:ascii="宋体" w:eastAsia="宋体" w:hAnsi="宋体" w:hint="eastAsia"/>
          <w:szCs w:val="21"/>
        </w:rPr>
        <w:t>．选择题</w:t>
      </w:r>
    </w:p>
    <w:p w:rsidR="00A83B51" w:rsidRPr="006057DF" w:rsidRDefault="00A83B51" w:rsidP="00A83B51">
      <w:pPr>
        <w:spacing w:line="240" w:lineRule="atLeast"/>
        <w:rPr>
          <w:rFonts w:ascii="宋体" w:eastAsia="宋体" w:hAnsi="宋体"/>
          <w:szCs w:val="21"/>
        </w:rPr>
      </w:pPr>
      <w:r w:rsidRPr="006057DF">
        <w:rPr>
          <w:rFonts w:ascii="宋体" w:eastAsia="宋体" w:hAnsi="宋体" w:hint="eastAsia"/>
          <w:szCs w:val="21"/>
        </w:rPr>
        <w:t>1. 选</w:t>
      </w:r>
      <w:r w:rsidRPr="006057DF">
        <w:rPr>
          <w:rFonts w:ascii="宋体" w:eastAsia="宋体" w:hAnsi="宋体"/>
          <w:szCs w:val="21"/>
        </w:rPr>
        <w:t>D</w:t>
      </w:r>
      <w:r w:rsidRPr="006057DF">
        <w:rPr>
          <w:rFonts w:ascii="宋体" w:eastAsia="宋体" w:hAnsi="宋体" w:hint="eastAsia"/>
          <w:szCs w:val="21"/>
        </w:rPr>
        <w:t>。解析：财政赤字是指财政支出大于财政收入，扩大支出、减少收入都可能增加财政赤字，反之则不会。A“减税”和B“清理收费”都减少了国家收入，C“加大投资力度”则增加了支出，均可能导致赤字增加，ABC排除；盘活资金存量，提高运转效率不直接影响收支，不会导致赤字增加，故选D。</w:t>
      </w:r>
    </w:p>
    <w:p w:rsidR="00A83B51" w:rsidRPr="006057DF" w:rsidRDefault="00A83B51" w:rsidP="00A83B51">
      <w:pPr>
        <w:spacing w:line="240" w:lineRule="atLeast"/>
        <w:rPr>
          <w:rFonts w:ascii="宋体" w:eastAsia="宋体" w:hAnsi="宋体"/>
          <w:szCs w:val="21"/>
        </w:rPr>
      </w:pPr>
      <w:r w:rsidRPr="006057DF">
        <w:rPr>
          <w:rFonts w:ascii="宋体" w:eastAsia="宋体" w:hAnsi="宋体" w:hint="eastAsia"/>
          <w:bCs/>
          <w:szCs w:val="21"/>
        </w:rPr>
        <w:t>2.</w:t>
      </w:r>
      <w:r w:rsidRPr="006057DF">
        <w:rPr>
          <w:rFonts w:ascii="宋体" w:eastAsia="宋体" w:hAnsi="宋体" w:hint="eastAsia"/>
          <w:szCs w:val="21"/>
        </w:rPr>
        <w:t xml:space="preserve"> 选</w:t>
      </w:r>
      <w:r w:rsidRPr="006057DF">
        <w:rPr>
          <w:rFonts w:ascii="宋体" w:eastAsia="宋体" w:hAnsi="宋体"/>
          <w:szCs w:val="21"/>
        </w:rPr>
        <w:t>A</w:t>
      </w:r>
      <w:r w:rsidRPr="006057DF">
        <w:rPr>
          <w:rFonts w:ascii="宋体" w:eastAsia="宋体" w:hAnsi="宋体" w:hint="eastAsia"/>
          <w:szCs w:val="21"/>
        </w:rPr>
        <w:t>。解析：</w:t>
      </w:r>
      <w:r w:rsidRPr="006057DF">
        <w:rPr>
          <w:rFonts w:ascii="宋体" w:eastAsia="宋体" w:hAnsi="宋体" w:hint="eastAsia"/>
          <w:szCs w:val="21"/>
          <w:shd w:val="clear" w:color="auto" w:fill="FFFFFF"/>
        </w:rPr>
        <w:t>①</w:t>
      </w:r>
      <w:r w:rsidRPr="006057DF">
        <w:rPr>
          <w:rFonts w:ascii="宋体" w:eastAsia="宋体" w:hAnsi="宋体" w:hint="eastAsia"/>
          <w:szCs w:val="21"/>
        </w:rPr>
        <w:t>正确，实施积极的财政政策，增加个人所得税专项附加扣除，可以调节收入分配，有利于促进共同富裕；</w:t>
      </w:r>
      <w:r w:rsidRPr="006057DF">
        <w:rPr>
          <w:rFonts w:ascii="宋体" w:eastAsia="宋体" w:hAnsi="宋体" w:hint="eastAsia"/>
          <w:szCs w:val="21"/>
          <w:shd w:val="clear" w:color="auto" w:fill="FFFFFF"/>
        </w:rPr>
        <w:t>②</w:t>
      </w:r>
      <w:r w:rsidRPr="006057DF">
        <w:rPr>
          <w:rFonts w:ascii="宋体" w:eastAsia="宋体" w:hAnsi="宋体" w:hint="eastAsia"/>
          <w:szCs w:val="21"/>
        </w:rPr>
        <w:t>错误，营业税改征增值税，在其他条件不变的情况下，国家财政收入减少；</w:t>
      </w:r>
      <w:r w:rsidRPr="006057DF">
        <w:rPr>
          <w:rFonts w:ascii="宋体" w:eastAsia="宋体" w:hAnsi="宋体" w:hint="eastAsia"/>
          <w:szCs w:val="21"/>
          <w:shd w:val="clear" w:color="auto" w:fill="FFFFFF"/>
        </w:rPr>
        <w:t>③</w:t>
      </w:r>
      <w:r w:rsidRPr="006057DF">
        <w:rPr>
          <w:rFonts w:ascii="宋体" w:eastAsia="宋体" w:hAnsi="宋体" w:hint="eastAsia"/>
          <w:szCs w:val="21"/>
        </w:rPr>
        <w:t>正确，提高企业所得税起征点，可以减轻企业税负，有利于释放企业生产经营活力；</w:t>
      </w:r>
      <w:r w:rsidRPr="006057DF">
        <w:rPr>
          <w:rFonts w:ascii="宋体" w:eastAsia="宋体" w:hAnsi="宋体" w:hint="eastAsia"/>
          <w:szCs w:val="21"/>
          <w:shd w:val="clear" w:color="auto" w:fill="FFFFFF"/>
        </w:rPr>
        <w:t>④</w:t>
      </w:r>
      <w:r w:rsidRPr="006057DF">
        <w:rPr>
          <w:rFonts w:ascii="宋体" w:eastAsia="宋体" w:hAnsi="宋体" w:hint="eastAsia"/>
          <w:szCs w:val="21"/>
        </w:rPr>
        <w:t>不合题意，题干主旨强调的是减税举措，推进资源税改革，提高资源开采成本属于增税，与题干主旨不符:故选A。</w:t>
      </w:r>
      <w:r w:rsidRPr="006057DF">
        <w:rPr>
          <w:rFonts w:ascii="宋体" w:eastAsia="宋体" w:hAnsi="宋体"/>
          <w:szCs w:val="21"/>
        </w:rPr>
        <w:t xml:space="preserve"> </w:t>
      </w:r>
    </w:p>
    <w:p w:rsidR="00A83B51" w:rsidRPr="006057DF" w:rsidRDefault="00A83B51" w:rsidP="00A83B51">
      <w:pPr>
        <w:jc w:val="left"/>
        <w:rPr>
          <w:rFonts w:ascii="宋体" w:eastAsia="宋体" w:hAnsi="宋体"/>
          <w:szCs w:val="21"/>
        </w:rPr>
      </w:pPr>
      <w:r w:rsidRPr="006057DF">
        <w:rPr>
          <w:rFonts w:ascii="宋体" w:eastAsia="宋体" w:hAnsi="宋体" w:hint="eastAsia"/>
          <w:szCs w:val="21"/>
        </w:rPr>
        <w:t>3. 选</w:t>
      </w:r>
      <w:r w:rsidRPr="006057DF">
        <w:rPr>
          <w:rFonts w:ascii="宋体" w:eastAsia="宋体" w:hAnsi="宋体"/>
          <w:szCs w:val="21"/>
        </w:rPr>
        <w:t>B</w:t>
      </w:r>
      <w:r w:rsidRPr="006057DF">
        <w:rPr>
          <w:rFonts w:ascii="宋体" w:eastAsia="宋体" w:hAnsi="宋体" w:hint="eastAsia"/>
          <w:szCs w:val="21"/>
        </w:rPr>
        <w:t>。解析：①正确，材料“综合运用定向降准等工具，引导金融机构加大对重点领域、薄弱环节的信贷支持”表明资源有效合理配置离不开国家的宏观调控； ②错误，材料涉及的是货币政策，而不是财政政策； ③正确，材料“中国人民银行通过定向降准和中期借贷便利增加中长期流动性供应，净投放2.4</w:t>
      </w:r>
      <w:proofErr w:type="gramStart"/>
      <w:r w:rsidRPr="006057DF">
        <w:rPr>
          <w:rFonts w:ascii="宋体" w:eastAsia="宋体" w:hAnsi="宋体" w:hint="eastAsia"/>
          <w:szCs w:val="21"/>
        </w:rPr>
        <w:t>万亿</w:t>
      </w:r>
      <w:proofErr w:type="gramEnd"/>
      <w:r w:rsidRPr="006057DF">
        <w:rPr>
          <w:rFonts w:ascii="宋体" w:eastAsia="宋体" w:hAnsi="宋体" w:hint="eastAsia"/>
          <w:szCs w:val="21"/>
        </w:rPr>
        <w:t>元，力度明显加大”表明国家运用经济手段来影响和调节经济活动； ④不符合题意，材料不能表明国家通过控制货币发行量引导社会总需求，故选B。</w:t>
      </w:r>
    </w:p>
    <w:p w:rsidR="00A83B51" w:rsidRPr="006057DF" w:rsidRDefault="00A83B51" w:rsidP="00A83B51">
      <w:pPr>
        <w:spacing w:line="360" w:lineRule="atLeast"/>
        <w:rPr>
          <w:rFonts w:ascii="宋体" w:eastAsia="宋体" w:hAnsi="宋体"/>
          <w:szCs w:val="21"/>
        </w:rPr>
      </w:pPr>
      <w:r w:rsidRPr="006057DF">
        <w:rPr>
          <w:rFonts w:ascii="宋体" w:eastAsia="宋体" w:hAnsi="宋体"/>
          <w:szCs w:val="21"/>
        </w:rPr>
        <w:t xml:space="preserve">4. </w:t>
      </w:r>
      <w:r w:rsidRPr="006057DF">
        <w:rPr>
          <w:rFonts w:ascii="宋体" w:eastAsia="宋体" w:hAnsi="宋体" w:hint="eastAsia"/>
          <w:szCs w:val="21"/>
        </w:rPr>
        <w:t>选</w:t>
      </w:r>
      <w:r w:rsidRPr="006057DF">
        <w:rPr>
          <w:rFonts w:ascii="宋体" w:eastAsia="宋体" w:hAnsi="宋体"/>
          <w:szCs w:val="21"/>
        </w:rPr>
        <w:t>C</w:t>
      </w:r>
      <w:r w:rsidRPr="006057DF">
        <w:rPr>
          <w:rFonts w:ascii="宋体" w:eastAsia="宋体" w:hAnsi="宋体" w:hint="eastAsia"/>
          <w:szCs w:val="21"/>
        </w:rPr>
        <w:t>。解析：政府推出的减税和降费措施，导致国家财政收入会大幅下降。为弥补财政缺口，政府可压减公务招待等“三公”经费支出，减少财政支出，C正确；A说法错误，弥补财政缺口，政府应增加国债发行量；B的做法不可取，会影响企业的扩大再生产；“扩大股票发行规模”属于企业行为，D中的说法错误。</w:t>
      </w:r>
    </w:p>
    <w:p w:rsidR="00A83B51" w:rsidRPr="006057DF" w:rsidRDefault="00A83B51" w:rsidP="00A83B51">
      <w:pPr>
        <w:spacing w:line="360" w:lineRule="atLeast"/>
        <w:rPr>
          <w:rFonts w:ascii="宋体" w:eastAsia="宋体" w:hAnsi="宋体"/>
          <w:szCs w:val="21"/>
        </w:rPr>
      </w:pPr>
      <w:r w:rsidRPr="006057DF">
        <w:rPr>
          <w:rFonts w:ascii="宋体" w:eastAsia="宋体" w:hAnsi="宋体" w:hint="eastAsia"/>
          <w:szCs w:val="21"/>
        </w:rPr>
        <w:t>5.</w:t>
      </w:r>
      <w:r w:rsidRPr="006057DF">
        <w:rPr>
          <w:rFonts w:ascii="宋体" w:eastAsia="宋体" w:hAnsi="宋体"/>
          <w:szCs w:val="21"/>
        </w:rPr>
        <w:t xml:space="preserve"> </w:t>
      </w:r>
      <w:r w:rsidRPr="006057DF">
        <w:rPr>
          <w:rFonts w:ascii="宋体" w:eastAsia="宋体" w:hAnsi="宋体" w:hint="eastAsia"/>
          <w:szCs w:val="21"/>
        </w:rPr>
        <w:t>选</w:t>
      </w:r>
      <w:r w:rsidRPr="006057DF">
        <w:rPr>
          <w:rFonts w:ascii="宋体" w:eastAsia="宋体" w:hAnsi="宋体"/>
          <w:szCs w:val="21"/>
        </w:rPr>
        <w:t>B</w:t>
      </w:r>
      <w:r w:rsidRPr="006057DF">
        <w:rPr>
          <w:rFonts w:ascii="宋体" w:eastAsia="宋体" w:hAnsi="宋体" w:hint="eastAsia"/>
          <w:szCs w:val="21"/>
        </w:rPr>
        <w:t>。解析：财政部、国家税务总局对金融机构向小</w:t>
      </w:r>
      <w:proofErr w:type="gramStart"/>
      <w:r w:rsidRPr="006057DF">
        <w:rPr>
          <w:rFonts w:ascii="宋体" w:eastAsia="宋体" w:hAnsi="宋体" w:hint="eastAsia"/>
          <w:szCs w:val="21"/>
        </w:rPr>
        <w:t>微企业</w:t>
      </w:r>
      <w:proofErr w:type="gramEnd"/>
      <w:r w:rsidRPr="006057DF">
        <w:rPr>
          <w:rFonts w:ascii="宋体" w:eastAsia="宋体" w:hAnsi="宋体" w:hint="eastAsia"/>
          <w:szCs w:val="21"/>
        </w:rPr>
        <w:t>等发放小额贷款取得的利息收入免征增值税,这一政策会改变金融机构税收负担预期,引导金融机构对小</w:t>
      </w:r>
      <w:proofErr w:type="gramStart"/>
      <w:r w:rsidRPr="006057DF">
        <w:rPr>
          <w:rFonts w:ascii="宋体" w:eastAsia="宋体" w:hAnsi="宋体" w:hint="eastAsia"/>
          <w:szCs w:val="21"/>
        </w:rPr>
        <w:t>微企业</w:t>
      </w:r>
      <w:proofErr w:type="gramEnd"/>
      <w:r w:rsidRPr="006057DF">
        <w:rPr>
          <w:rFonts w:ascii="宋体" w:eastAsia="宋体" w:hAnsi="宋体" w:hint="eastAsia"/>
          <w:szCs w:val="21"/>
        </w:rPr>
        <w:t>发放贷款,从而缓解小</w:t>
      </w:r>
      <w:proofErr w:type="gramStart"/>
      <w:r w:rsidRPr="006057DF">
        <w:rPr>
          <w:rFonts w:ascii="宋体" w:eastAsia="宋体" w:hAnsi="宋体" w:hint="eastAsia"/>
          <w:szCs w:val="21"/>
        </w:rPr>
        <w:t>微企业</w:t>
      </w:r>
      <w:proofErr w:type="gramEnd"/>
      <w:r w:rsidRPr="006057DF">
        <w:rPr>
          <w:rFonts w:ascii="宋体" w:eastAsia="宋体" w:hAnsi="宋体" w:hint="eastAsia"/>
          <w:szCs w:val="21"/>
        </w:rPr>
        <w:t>的融资困难,激发小</w:t>
      </w:r>
      <w:proofErr w:type="gramStart"/>
      <w:r w:rsidRPr="006057DF">
        <w:rPr>
          <w:rFonts w:ascii="宋体" w:eastAsia="宋体" w:hAnsi="宋体" w:hint="eastAsia"/>
          <w:szCs w:val="21"/>
        </w:rPr>
        <w:t>微企业</w:t>
      </w:r>
      <w:proofErr w:type="gramEnd"/>
      <w:r w:rsidRPr="006057DF">
        <w:rPr>
          <w:rFonts w:ascii="宋体" w:eastAsia="宋体" w:hAnsi="宋体" w:hint="eastAsia"/>
          <w:szCs w:val="21"/>
        </w:rPr>
        <w:t>经营活力,其传导路径为4-3-2-1;税收政策是国家宏观调控的财政政策,是由财政部和国家税务总局发起的,而贷款利率是国家宏观调控的货币政策,是由中国人民银行发起的,针对部分企业贷款的税收政策的调整会引导商业银行的贷款发放方向,但并不会改变贷款利率,5与题意不符;正确选项为B。</w:t>
      </w:r>
    </w:p>
    <w:p w:rsidR="00A83B51" w:rsidRPr="006057DF" w:rsidRDefault="00A83B51" w:rsidP="00A83B51">
      <w:pPr>
        <w:spacing w:line="360" w:lineRule="atLeast"/>
        <w:rPr>
          <w:rFonts w:ascii="宋体" w:eastAsia="宋体" w:hAnsi="宋体"/>
          <w:bCs/>
          <w:szCs w:val="21"/>
        </w:rPr>
      </w:pPr>
      <w:r w:rsidRPr="006057DF">
        <w:rPr>
          <w:rFonts w:ascii="宋体" w:eastAsia="宋体" w:hAnsi="宋体" w:hint="eastAsia"/>
          <w:szCs w:val="21"/>
        </w:rPr>
        <w:t>6.</w:t>
      </w:r>
      <w:r w:rsidRPr="006057DF">
        <w:rPr>
          <w:rFonts w:ascii="宋体" w:eastAsia="宋体" w:hAnsi="宋体"/>
        </w:rPr>
        <w:t xml:space="preserve"> </w:t>
      </w:r>
      <w:r w:rsidRPr="006057DF">
        <w:rPr>
          <w:rFonts w:ascii="宋体" w:eastAsia="宋体" w:hAnsi="宋体" w:hint="eastAsia"/>
        </w:rPr>
        <w:t>选</w:t>
      </w:r>
      <w:r w:rsidRPr="006057DF">
        <w:rPr>
          <w:rFonts w:ascii="宋体" w:eastAsia="宋体" w:hAnsi="宋体"/>
          <w:szCs w:val="21"/>
        </w:rPr>
        <w:t>C</w:t>
      </w:r>
      <w:r w:rsidRPr="006057DF">
        <w:rPr>
          <w:rFonts w:ascii="宋体" w:eastAsia="宋体" w:hAnsi="宋体" w:hint="eastAsia"/>
          <w:szCs w:val="21"/>
        </w:rPr>
        <w:t>。解析：本题为曲线图题，横轴以2009年至2015年的时间为轴，纵轴，左边是以GDP的增长率为纵轴，右边是以PPI的增长率为纵轴，财政的来源，有税、利、债、费，而为保持国内经济平稳、持续增长，根据图示，可从生产上入手，对于企业来说，降低税费，扶持企业创新，增加利润，另一个途径则是发行国债，扩大财政支出。①④不适合题意；而②③适合题意；故本题答案选C</w:t>
      </w:r>
      <w:r w:rsidRPr="006057DF">
        <w:rPr>
          <w:rFonts w:ascii="宋体" w:eastAsia="宋体" w:hAnsi="宋体" w:hint="eastAsia"/>
          <w:bCs/>
          <w:szCs w:val="21"/>
        </w:rPr>
        <w:t>。</w:t>
      </w:r>
    </w:p>
    <w:p w:rsidR="00A83B51" w:rsidRPr="006057DF" w:rsidRDefault="00A83B51" w:rsidP="00A83B51">
      <w:pPr>
        <w:spacing w:line="360" w:lineRule="atLeast"/>
        <w:rPr>
          <w:rFonts w:ascii="宋体" w:eastAsia="宋体" w:hAnsi="宋体"/>
          <w:szCs w:val="21"/>
        </w:rPr>
      </w:pPr>
      <w:r w:rsidRPr="006057DF">
        <w:rPr>
          <w:rFonts w:ascii="宋体" w:eastAsia="宋体" w:hAnsi="宋体" w:hint="eastAsia"/>
          <w:szCs w:val="21"/>
        </w:rPr>
        <w:t>7. 选C。解析：本题考查新“个税法”的实施意义。个人所得税在我国税收总收入中占比并不大，所以它的变动不会显著减少财政收入，排除①；新“个税法”不能消除贫富差距，故排除④；新“个税法”提高起征点，增加专项附加项目扣除等措施可以降低中低收入者税负，从而增加居民可支配收入，有利于保护劳动所得，增强消费能力，故②③正确。</w:t>
      </w:r>
    </w:p>
    <w:p w:rsidR="00A83B51" w:rsidRPr="006057DF" w:rsidRDefault="00A83B51" w:rsidP="00A83B51">
      <w:pPr>
        <w:spacing w:line="360" w:lineRule="atLeast"/>
        <w:rPr>
          <w:rFonts w:ascii="宋体" w:eastAsia="宋体" w:hAnsi="宋体"/>
          <w:szCs w:val="21"/>
        </w:rPr>
      </w:pPr>
      <w:r w:rsidRPr="006057DF">
        <w:rPr>
          <w:rFonts w:ascii="宋体" w:eastAsia="宋体" w:hAnsi="宋体" w:hint="eastAsia"/>
          <w:szCs w:val="21"/>
        </w:rPr>
        <w:t>8.</w:t>
      </w:r>
      <w:r w:rsidRPr="006057DF">
        <w:rPr>
          <w:rFonts w:ascii="宋体" w:eastAsia="宋体" w:hAnsi="宋体"/>
          <w:szCs w:val="21"/>
        </w:rPr>
        <w:t xml:space="preserve"> </w:t>
      </w:r>
      <w:r w:rsidRPr="006057DF">
        <w:rPr>
          <w:rFonts w:ascii="宋体" w:eastAsia="宋体" w:hAnsi="宋体" w:hint="eastAsia"/>
          <w:szCs w:val="21"/>
        </w:rPr>
        <w:t>选B。解析：征税对象是指对什么征税。A是税率的变化，税率不是征税对象，A不选；营业税改为增值税是征税对象由营业额变成了增值额，征税对象发生了改变，故B符合题意，C是征税范围的调整，D是征税方式的变化，均与题意不符。故选B。</w:t>
      </w:r>
    </w:p>
    <w:p w:rsidR="00A83B51" w:rsidRPr="006057DF" w:rsidRDefault="00A83B51" w:rsidP="00A83B51">
      <w:pPr>
        <w:spacing w:line="360" w:lineRule="atLeast"/>
        <w:rPr>
          <w:rFonts w:ascii="宋体" w:eastAsia="宋体" w:hAnsi="宋体"/>
          <w:szCs w:val="21"/>
        </w:rPr>
      </w:pPr>
      <w:r w:rsidRPr="006057DF">
        <w:rPr>
          <w:rFonts w:ascii="宋体" w:eastAsia="宋体" w:hAnsi="宋体" w:hint="eastAsia"/>
          <w:bCs/>
          <w:szCs w:val="21"/>
        </w:rPr>
        <w:t>9.</w:t>
      </w:r>
      <w:r w:rsidRPr="006057DF">
        <w:rPr>
          <w:rFonts w:ascii="宋体" w:eastAsia="宋体" w:hAnsi="宋体"/>
          <w:bCs/>
          <w:szCs w:val="21"/>
        </w:rPr>
        <w:t xml:space="preserve"> </w:t>
      </w:r>
      <w:r w:rsidRPr="006057DF">
        <w:rPr>
          <w:rFonts w:ascii="宋体" w:eastAsia="宋体" w:hAnsi="宋体" w:hint="eastAsia"/>
          <w:szCs w:val="21"/>
        </w:rPr>
        <w:t>选B。解析：本题四个选项本身都正确，</w:t>
      </w:r>
      <w:r w:rsidRPr="006057DF">
        <w:rPr>
          <w:rFonts w:ascii="宋体" w:eastAsia="宋体" w:hAnsi="宋体"/>
          <w:szCs w:val="21"/>
        </w:rPr>
        <w:t>但是</w:t>
      </w:r>
      <w:r w:rsidRPr="006057DF">
        <w:rPr>
          <w:rFonts w:ascii="宋体" w:eastAsia="宋体" w:hAnsi="宋体" w:hint="eastAsia"/>
          <w:szCs w:val="21"/>
        </w:rPr>
        <w:t>A，C，D均是政府发挥宏观调控职能的表现，</w:t>
      </w:r>
      <w:r w:rsidRPr="006057DF">
        <w:rPr>
          <w:rFonts w:ascii="宋体" w:eastAsia="宋体" w:hAnsi="宋体"/>
          <w:szCs w:val="21"/>
        </w:rPr>
        <w:t>不符合</w:t>
      </w:r>
      <w:r w:rsidRPr="006057DF">
        <w:rPr>
          <w:rFonts w:ascii="宋体" w:eastAsia="宋体" w:hAnsi="宋体" w:hint="eastAsia"/>
          <w:szCs w:val="21"/>
        </w:rPr>
        <w:t>“自动稳定器</w:t>
      </w:r>
      <w:r w:rsidRPr="006057DF">
        <w:rPr>
          <w:rFonts w:ascii="宋体" w:eastAsia="宋体" w:hAnsi="宋体"/>
          <w:szCs w:val="21"/>
        </w:rPr>
        <w:t>”</w:t>
      </w:r>
      <w:r w:rsidRPr="006057DF">
        <w:rPr>
          <w:rFonts w:ascii="宋体" w:eastAsia="宋体" w:hAnsi="宋体" w:hint="eastAsia"/>
          <w:szCs w:val="21"/>
        </w:rPr>
        <w:t>的要求。</w:t>
      </w:r>
    </w:p>
    <w:p w:rsidR="00A83B51" w:rsidRDefault="00A83B51" w:rsidP="00A83B51">
      <w:pPr>
        <w:spacing w:line="276" w:lineRule="auto"/>
        <w:rPr>
          <w:rFonts w:ascii="宋体" w:eastAsia="宋体" w:hAnsi="宋体"/>
          <w:bCs/>
          <w:szCs w:val="21"/>
        </w:rPr>
      </w:pPr>
      <w:r w:rsidRPr="006057DF">
        <w:rPr>
          <w:rFonts w:ascii="宋体" w:eastAsia="宋体" w:hAnsi="宋体" w:hint="eastAsia"/>
          <w:bCs/>
          <w:szCs w:val="21"/>
        </w:rPr>
        <w:t>10.选B。解析：试题本题图表中的数字均为增长率，而不是增长的绝对数值，故并不能判断出当年财政收入与财政支出的实际关系，故A项不能入选；财政支出并不会抑制财政收入的增长，故C项不能入选；劳</w:t>
      </w:r>
      <w:r w:rsidRPr="006057DF">
        <w:rPr>
          <w:rFonts w:ascii="宋体" w:eastAsia="宋体" w:hAnsi="宋体" w:hint="eastAsia"/>
          <w:bCs/>
          <w:szCs w:val="21"/>
        </w:rPr>
        <w:lastRenderedPageBreak/>
        <w:t>动者平均工资增长并不会抑制个人所得税增长，故D项不能入选；个人所得税的增长速度大大高于财政收入的增长速度，故B项符合题意。</w:t>
      </w:r>
    </w:p>
    <w:p w:rsidR="003B5B43" w:rsidRDefault="003B5B43" w:rsidP="00A83B51">
      <w:pPr>
        <w:spacing w:line="276" w:lineRule="auto"/>
        <w:rPr>
          <w:rFonts w:ascii="宋体" w:eastAsia="宋体" w:hAnsi="宋体"/>
          <w:bCs/>
          <w:szCs w:val="21"/>
        </w:rPr>
      </w:pPr>
      <w:r>
        <w:rPr>
          <w:rFonts w:ascii="宋体" w:eastAsia="宋体" w:hAnsi="宋体" w:hint="eastAsia"/>
          <w:bCs/>
          <w:szCs w:val="21"/>
        </w:rPr>
        <w:t>二．非选择题</w:t>
      </w:r>
    </w:p>
    <w:p w:rsidR="003B5B43" w:rsidRDefault="003B5B43" w:rsidP="003B5B43">
      <w:pPr>
        <w:widowControl/>
        <w:shd w:val="clear" w:color="auto" w:fill="FFFFFF"/>
        <w:jc w:val="left"/>
      </w:pPr>
      <w:r w:rsidRPr="00DF257D">
        <w:rPr>
          <w:rFonts w:ascii="宋体" w:hAnsi="宋体" w:cs="Arial" w:hint="eastAsia"/>
          <w:szCs w:val="21"/>
          <w:shd w:val="clear" w:color="auto" w:fill="FFFFFF"/>
        </w:rPr>
        <w:t>11.</w:t>
      </w:r>
      <w:r w:rsidRPr="00F72633">
        <w:rPr>
          <w:rFonts w:hint="eastAsia"/>
        </w:rPr>
        <w:t xml:space="preserve"> </w:t>
      </w:r>
    </w:p>
    <w:p w:rsidR="003B5B43" w:rsidRPr="00F72633" w:rsidRDefault="003B5B43" w:rsidP="003B5B43">
      <w:pPr>
        <w:widowControl/>
        <w:shd w:val="clear" w:color="auto" w:fill="FFFFFF"/>
        <w:jc w:val="left"/>
        <w:rPr>
          <w:rFonts w:ascii="宋体" w:hAnsi="宋体" w:cs="Arial"/>
          <w:szCs w:val="21"/>
          <w:shd w:val="clear" w:color="auto" w:fill="FFFFFF"/>
        </w:rPr>
      </w:pPr>
      <w:r w:rsidRPr="00F72633">
        <w:rPr>
          <w:rFonts w:ascii="宋体" w:hAnsi="宋体" w:cs="Arial" w:hint="eastAsia"/>
          <w:szCs w:val="21"/>
          <w:shd w:val="clear" w:color="auto" w:fill="FFFFFF"/>
        </w:rPr>
        <w:t>①通过减免税的措施，减轻企业负担，降低企业运营成本，增加流动资金。（</w:t>
      </w:r>
      <w:r w:rsidRPr="00F72633">
        <w:rPr>
          <w:rFonts w:ascii="宋体" w:hAnsi="宋体" w:cs="Arial" w:hint="eastAsia"/>
          <w:szCs w:val="21"/>
          <w:shd w:val="clear" w:color="auto" w:fill="FFFFFF"/>
        </w:rPr>
        <w:t>3</w:t>
      </w:r>
      <w:r w:rsidRPr="00F72633">
        <w:rPr>
          <w:rFonts w:ascii="宋体" w:hAnsi="宋体" w:cs="Arial" w:hint="eastAsia"/>
          <w:szCs w:val="21"/>
          <w:shd w:val="clear" w:color="auto" w:fill="FFFFFF"/>
        </w:rPr>
        <w:t>分）</w:t>
      </w:r>
    </w:p>
    <w:p w:rsidR="003B5B43" w:rsidRPr="00F72633" w:rsidRDefault="003B5B43" w:rsidP="003B5B43">
      <w:pPr>
        <w:widowControl/>
        <w:shd w:val="clear" w:color="auto" w:fill="FFFFFF"/>
        <w:jc w:val="left"/>
        <w:rPr>
          <w:rFonts w:ascii="宋体" w:hAnsi="宋体" w:cs="Arial"/>
          <w:szCs w:val="21"/>
          <w:shd w:val="clear" w:color="auto" w:fill="FFFFFF"/>
        </w:rPr>
      </w:pPr>
      <w:r w:rsidRPr="00F72633">
        <w:rPr>
          <w:rFonts w:ascii="宋体" w:hAnsi="宋体" w:cs="Arial" w:hint="eastAsia"/>
          <w:szCs w:val="21"/>
          <w:shd w:val="clear" w:color="auto" w:fill="FFFFFF"/>
        </w:rPr>
        <w:t>②货币政策（</w:t>
      </w:r>
      <w:r w:rsidRPr="00F72633">
        <w:rPr>
          <w:rFonts w:ascii="宋体" w:hAnsi="宋体" w:cs="Arial" w:hint="eastAsia"/>
          <w:szCs w:val="21"/>
          <w:shd w:val="clear" w:color="auto" w:fill="FFFFFF"/>
        </w:rPr>
        <w:t>1</w:t>
      </w:r>
      <w:r w:rsidRPr="00F72633">
        <w:rPr>
          <w:rFonts w:ascii="宋体" w:hAnsi="宋体" w:cs="Arial" w:hint="eastAsia"/>
          <w:szCs w:val="21"/>
          <w:shd w:val="clear" w:color="auto" w:fill="FFFFFF"/>
        </w:rPr>
        <w:t>分）</w:t>
      </w:r>
    </w:p>
    <w:p w:rsidR="003B5B43" w:rsidRDefault="003B5B43" w:rsidP="003B5B43">
      <w:pPr>
        <w:widowControl/>
        <w:shd w:val="clear" w:color="auto" w:fill="FFFFFF"/>
        <w:jc w:val="left"/>
        <w:rPr>
          <w:rFonts w:ascii="宋体" w:hAnsi="宋体" w:cs="Arial"/>
          <w:szCs w:val="21"/>
          <w:shd w:val="clear" w:color="auto" w:fill="FFFFFF"/>
        </w:rPr>
      </w:pPr>
      <w:r w:rsidRPr="00F72633">
        <w:rPr>
          <w:rFonts w:ascii="宋体" w:hAnsi="宋体" w:cs="Arial" w:hint="eastAsia"/>
          <w:szCs w:val="21"/>
          <w:shd w:val="clear" w:color="auto" w:fill="FFFFFF"/>
        </w:rPr>
        <w:t>（其他观点言之成理可酌情给分）</w:t>
      </w:r>
      <w:r>
        <w:rPr>
          <w:rFonts w:ascii="宋体" w:hAnsi="宋体" w:cs="Arial"/>
          <w:szCs w:val="21"/>
          <w:shd w:val="clear" w:color="auto" w:fill="FFFFFF"/>
        </w:rPr>
        <w:t xml:space="preserve"> </w:t>
      </w:r>
    </w:p>
    <w:p w:rsidR="003B5B43" w:rsidRDefault="003B5B43" w:rsidP="003B5B43">
      <w:pPr>
        <w:tabs>
          <w:tab w:val="left" w:pos="5530"/>
        </w:tabs>
        <w:autoSpaceDE w:val="0"/>
        <w:autoSpaceDN w:val="0"/>
        <w:adjustRightInd w:val="0"/>
        <w:rPr>
          <w:rFonts w:ascii="宋体" w:hAnsi="宋体" w:cs="Arial"/>
          <w:szCs w:val="21"/>
          <w:shd w:val="clear" w:color="auto" w:fill="FFFFFF"/>
        </w:rPr>
      </w:pPr>
    </w:p>
    <w:p w:rsidR="003B5B43" w:rsidRDefault="003B5B43" w:rsidP="003B5B43">
      <w:pPr>
        <w:widowControl/>
        <w:shd w:val="clear" w:color="auto" w:fill="FFFFFF"/>
        <w:jc w:val="left"/>
        <w:rPr>
          <w:rFonts w:ascii="楷体" w:eastAsia="楷体" w:hAnsi="楷体" w:cs="楷体"/>
          <w:kern w:val="0"/>
          <w:szCs w:val="21"/>
          <w:lang w:bidi="ar"/>
        </w:rPr>
      </w:pPr>
      <w:r>
        <w:rPr>
          <w:rFonts w:ascii="宋体" w:hAnsi="宋体" w:cs="Arial" w:hint="eastAsia"/>
          <w:szCs w:val="21"/>
          <w:shd w:val="clear" w:color="auto" w:fill="FFFFFF"/>
        </w:rPr>
        <w:t>1</w:t>
      </w:r>
      <w:r>
        <w:rPr>
          <w:rFonts w:ascii="宋体" w:hAnsi="宋体" w:cs="Arial"/>
          <w:szCs w:val="21"/>
          <w:shd w:val="clear" w:color="auto" w:fill="FFFFFF"/>
        </w:rPr>
        <w:t>2.</w:t>
      </w:r>
      <w:r w:rsidRPr="00770278">
        <w:rPr>
          <w:rFonts w:ascii="楷体" w:eastAsia="楷体" w:hAnsi="楷体" w:cs="楷体"/>
          <w:kern w:val="0"/>
          <w:szCs w:val="21"/>
          <w:lang w:bidi="ar"/>
        </w:rPr>
        <w:t xml:space="preserve"> </w:t>
      </w:r>
    </w:p>
    <w:p w:rsidR="003B5B43" w:rsidRPr="00F72633" w:rsidRDefault="003B5B43" w:rsidP="003B5B43">
      <w:pPr>
        <w:widowControl/>
        <w:shd w:val="clear" w:color="auto" w:fill="FFFFFF"/>
        <w:jc w:val="left"/>
        <w:rPr>
          <w:rFonts w:ascii="宋体" w:hAnsi="宋体" w:cs="Arial"/>
          <w:szCs w:val="21"/>
          <w:shd w:val="clear" w:color="auto" w:fill="FFFFFF"/>
        </w:rPr>
      </w:pPr>
      <w:r w:rsidRPr="00F72633">
        <w:rPr>
          <w:rFonts w:ascii="宋体" w:hAnsi="宋体" w:cs="Arial" w:hint="eastAsia"/>
          <w:szCs w:val="21"/>
          <w:shd w:val="clear" w:color="auto" w:fill="FFFFFF"/>
        </w:rPr>
        <w:t>（</w:t>
      </w:r>
      <w:r w:rsidRPr="00F72633">
        <w:rPr>
          <w:rFonts w:ascii="宋体" w:hAnsi="宋体" w:cs="Arial" w:hint="eastAsia"/>
          <w:szCs w:val="21"/>
          <w:shd w:val="clear" w:color="auto" w:fill="FFFFFF"/>
        </w:rPr>
        <w:t>1</w:t>
      </w:r>
      <w:r w:rsidRPr="00F72633">
        <w:rPr>
          <w:rFonts w:ascii="宋体" w:hAnsi="宋体" w:cs="Arial" w:hint="eastAsia"/>
          <w:szCs w:val="21"/>
          <w:shd w:val="clear" w:color="auto" w:fill="FFFFFF"/>
        </w:rPr>
        <w:t>）近</w:t>
      </w:r>
      <w:r w:rsidRPr="00F72633">
        <w:rPr>
          <w:rFonts w:ascii="宋体" w:hAnsi="宋体" w:cs="Arial" w:hint="eastAsia"/>
          <w:szCs w:val="21"/>
          <w:shd w:val="clear" w:color="auto" w:fill="FFFFFF"/>
        </w:rPr>
        <w:t>5</w:t>
      </w:r>
      <w:r w:rsidRPr="00F72633">
        <w:rPr>
          <w:rFonts w:ascii="宋体" w:hAnsi="宋体" w:cs="Arial" w:hint="eastAsia"/>
          <w:szCs w:val="21"/>
          <w:shd w:val="clear" w:color="auto" w:fill="FFFFFF"/>
        </w:rPr>
        <w:t>年财政收入与税收收入均逐年增长</w:t>
      </w:r>
      <w:r w:rsidRPr="00F72633">
        <w:rPr>
          <w:rFonts w:ascii="宋体" w:hAnsi="宋体" w:cs="Arial" w:hint="eastAsia"/>
          <w:szCs w:val="21"/>
          <w:shd w:val="clear" w:color="auto" w:fill="FFFFFF"/>
        </w:rPr>
        <w:t>;</w:t>
      </w:r>
      <w:r w:rsidRPr="00F72633">
        <w:rPr>
          <w:rFonts w:ascii="宋体" w:hAnsi="宋体" w:cs="Arial" w:hint="eastAsia"/>
          <w:szCs w:val="21"/>
          <w:shd w:val="clear" w:color="auto" w:fill="FFFFFF"/>
        </w:rPr>
        <w:t>税收收入占财政收入的绝大比重。（</w:t>
      </w:r>
      <w:r w:rsidRPr="00F72633">
        <w:rPr>
          <w:rFonts w:ascii="宋体" w:hAnsi="宋体" w:cs="Arial" w:hint="eastAsia"/>
          <w:szCs w:val="21"/>
          <w:shd w:val="clear" w:color="auto" w:fill="FFFFFF"/>
        </w:rPr>
        <w:t>4</w:t>
      </w:r>
      <w:r w:rsidRPr="00F72633">
        <w:rPr>
          <w:rFonts w:ascii="宋体" w:hAnsi="宋体" w:cs="Arial" w:hint="eastAsia"/>
          <w:szCs w:val="21"/>
          <w:shd w:val="clear" w:color="auto" w:fill="FFFFFF"/>
        </w:rPr>
        <w:t>分）</w:t>
      </w:r>
    </w:p>
    <w:p w:rsidR="003B5B43" w:rsidRPr="00F72633" w:rsidRDefault="003B5B43" w:rsidP="003B5B43">
      <w:pPr>
        <w:widowControl/>
        <w:shd w:val="clear" w:color="auto" w:fill="FFFFFF"/>
        <w:jc w:val="left"/>
        <w:rPr>
          <w:rFonts w:ascii="宋体" w:hAnsi="宋体" w:cs="Arial"/>
          <w:szCs w:val="21"/>
          <w:shd w:val="clear" w:color="auto" w:fill="FFFFFF"/>
        </w:rPr>
      </w:pPr>
      <w:r w:rsidRPr="00F72633">
        <w:rPr>
          <w:rFonts w:ascii="宋体" w:hAnsi="宋体" w:cs="Arial" w:hint="eastAsia"/>
          <w:szCs w:val="21"/>
          <w:shd w:val="clear" w:color="auto" w:fill="FFFFFF"/>
        </w:rPr>
        <w:t>（</w:t>
      </w:r>
      <w:r w:rsidRPr="00F72633">
        <w:rPr>
          <w:rFonts w:ascii="宋体" w:hAnsi="宋体" w:cs="Arial" w:hint="eastAsia"/>
          <w:szCs w:val="21"/>
          <w:shd w:val="clear" w:color="auto" w:fill="FFFFFF"/>
        </w:rPr>
        <w:t>2</w:t>
      </w:r>
      <w:r w:rsidRPr="00F72633">
        <w:rPr>
          <w:rFonts w:ascii="宋体" w:hAnsi="宋体" w:cs="Arial" w:hint="eastAsia"/>
          <w:szCs w:val="21"/>
          <w:shd w:val="clear" w:color="auto" w:fill="FFFFFF"/>
        </w:rPr>
        <w:t>）降低税负，能增加企业所得，扩大生产规模</w:t>
      </w:r>
      <w:r w:rsidRPr="00F72633">
        <w:rPr>
          <w:rFonts w:ascii="宋体" w:hAnsi="宋体" w:cs="Arial" w:hint="eastAsia"/>
          <w:szCs w:val="21"/>
          <w:shd w:val="clear" w:color="auto" w:fill="FFFFFF"/>
        </w:rPr>
        <w:t>;</w:t>
      </w:r>
      <w:r w:rsidRPr="00F72633">
        <w:rPr>
          <w:rFonts w:ascii="宋体" w:hAnsi="宋体" w:cs="Arial" w:hint="eastAsia"/>
          <w:szCs w:val="21"/>
          <w:shd w:val="clear" w:color="auto" w:fill="FFFFFF"/>
        </w:rPr>
        <w:t>能激发企业活力，促进转型升级，提高生产效率</w:t>
      </w:r>
      <w:r w:rsidRPr="00F72633">
        <w:rPr>
          <w:rFonts w:ascii="宋体" w:hAnsi="宋体" w:cs="Arial" w:hint="eastAsia"/>
          <w:szCs w:val="21"/>
          <w:shd w:val="clear" w:color="auto" w:fill="FFFFFF"/>
        </w:rPr>
        <w:t>;</w:t>
      </w:r>
      <w:r w:rsidRPr="00F72633">
        <w:rPr>
          <w:rFonts w:ascii="宋体" w:hAnsi="宋体" w:cs="Arial" w:hint="eastAsia"/>
          <w:szCs w:val="21"/>
          <w:shd w:val="clear" w:color="auto" w:fill="FFFFFF"/>
        </w:rPr>
        <w:t>能激励创新创业，扶持小</w:t>
      </w:r>
      <w:proofErr w:type="gramStart"/>
      <w:r w:rsidRPr="00F72633">
        <w:rPr>
          <w:rFonts w:ascii="宋体" w:hAnsi="宋体" w:cs="Arial" w:hint="eastAsia"/>
          <w:szCs w:val="21"/>
          <w:shd w:val="clear" w:color="auto" w:fill="FFFFFF"/>
        </w:rPr>
        <w:t>微企业</w:t>
      </w:r>
      <w:proofErr w:type="gramEnd"/>
      <w:r w:rsidRPr="00F72633">
        <w:rPr>
          <w:rFonts w:ascii="宋体" w:hAnsi="宋体" w:cs="Arial" w:hint="eastAsia"/>
          <w:szCs w:val="21"/>
          <w:shd w:val="clear" w:color="auto" w:fill="FFFFFF"/>
        </w:rPr>
        <w:t>发展。最终能够扩大税收来源和规模，增加财政收入。（</w:t>
      </w:r>
      <w:r w:rsidRPr="00F72633">
        <w:rPr>
          <w:rFonts w:ascii="宋体" w:hAnsi="宋体" w:cs="Arial" w:hint="eastAsia"/>
          <w:szCs w:val="21"/>
          <w:shd w:val="clear" w:color="auto" w:fill="FFFFFF"/>
        </w:rPr>
        <w:t>10</w:t>
      </w:r>
      <w:r w:rsidRPr="00F72633">
        <w:rPr>
          <w:rFonts w:ascii="宋体" w:hAnsi="宋体" w:cs="Arial" w:hint="eastAsia"/>
          <w:szCs w:val="21"/>
          <w:shd w:val="clear" w:color="auto" w:fill="FFFFFF"/>
        </w:rPr>
        <w:t>分）</w:t>
      </w:r>
    </w:p>
    <w:p w:rsidR="003B5B43" w:rsidRPr="00F72633" w:rsidRDefault="003B5B43" w:rsidP="003B5B43">
      <w:pPr>
        <w:widowControl/>
        <w:shd w:val="clear" w:color="auto" w:fill="FFFFFF"/>
        <w:jc w:val="left"/>
        <w:rPr>
          <w:rFonts w:ascii="宋体" w:hAnsi="宋体" w:cs="Arial"/>
          <w:szCs w:val="21"/>
          <w:shd w:val="clear" w:color="auto" w:fill="FFFFFF"/>
        </w:rPr>
      </w:pPr>
    </w:p>
    <w:p w:rsidR="003B5B43" w:rsidRPr="00BF5C59" w:rsidRDefault="003B5B43" w:rsidP="003B5B43">
      <w:pPr>
        <w:jc w:val="left"/>
        <w:rPr>
          <w:rFonts w:ascii="宋体" w:cs="宋体"/>
        </w:rPr>
      </w:pPr>
    </w:p>
    <w:p w:rsidR="003B5B43" w:rsidRPr="006057DF" w:rsidRDefault="003B5B43" w:rsidP="00A83B51">
      <w:pPr>
        <w:spacing w:line="276" w:lineRule="auto"/>
        <w:rPr>
          <w:rFonts w:ascii="宋体" w:eastAsia="宋体" w:hAnsi="宋体"/>
          <w:szCs w:val="21"/>
        </w:rPr>
      </w:pPr>
    </w:p>
    <w:sectPr w:rsidR="003B5B43" w:rsidRPr="006057DF">
      <w:footerReference w:type="default" r:id="rId6"/>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A5987" w:rsidRDefault="007A5987">
      <w:r>
        <w:separator/>
      </w:r>
    </w:p>
  </w:endnote>
  <w:endnote w:type="continuationSeparator" w:id="0">
    <w:p w:rsidR="007A5987" w:rsidRDefault="007A5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95361"/>
      <w:docPartObj>
        <w:docPartGallery w:val="AutoText"/>
      </w:docPartObj>
    </w:sdtPr>
    <w:sdtEndPr/>
    <w:sdtContent>
      <w:p w:rsidR="00AA679C" w:rsidRDefault="00BA38A2">
        <w:pPr>
          <w:pStyle w:val="a3"/>
          <w:jc w:val="center"/>
        </w:pPr>
        <w:r>
          <w:fldChar w:fldCharType="begin"/>
        </w:r>
        <w:r>
          <w:instrText xml:space="preserve"> PAGE   \* MERGEFORMAT </w:instrText>
        </w:r>
        <w:r>
          <w:fldChar w:fldCharType="separate"/>
        </w:r>
        <w:r>
          <w:rPr>
            <w:lang w:val="zh-CN"/>
          </w:rPr>
          <w:t>1</w:t>
        </w:r>
        <w:r>
          <w:fldChar w:fldCharType="end"/>
        </w:r>
      </w:p>
    </w:sdtContent>
  </w:sdt>
  <w:p w:rsidR="00AA679C" w:rsidRDefault="007A598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A5987" w:rsidRDefault="007A5987">
      <w:r>
        <w:separator/>
      </w:r>
    </w:p>
  </w:footnote>
  <w:footnote w:type="continuationSeparator" w:id="0">
    <w:p w:rsidR="007A5987" w:rsidRDefault="007A59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8A2"/>
    <w:rsid w:val="000655B9"/>
    <w:rsid w:val="00327FC8"/>
    <w:rsid w:val="003668D2"/>
    <w:rsid w:val="003B5B43"/>
    <w:rsid w:val="006057DF"/>
    <w:rsid w:val="007A5987"/>
    <w:rsid w:val="009A33BF"/>
    <w:rsid w:val="00A66F95"/>
    <w:rsid w:val="00A83B51"/>
    <w:rsid w:val="00BA38A2"/>
    <w:rsid w:val="00E30B7D"/>
    <w:rsid w:val="00E676F3"/>
    <w:rsid w:val="00F05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D8316"/>
  <w15:chartTrackingRefBased/>
  <w15:docId w15:val="{06A64B7A-E95E-4452-BF16-B95A529E2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38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A38A2"/>
    <w:pPr>
      <w:tabs>
        <w:tab w:val="center" w:pos="4153"/>
        <w:tab w:val="right" w:pos="8306"/>
      </w:tabs>
      <w:snapToGrid w:val="0"/>
      <w:jc w:val="left"/>
    </w:pPr>
    <w:rPr>
      <w:sz w:val="18"/>
      <w:szCs w:val="18"/>
    </w:rPr>
  </w:style>
  <w:style w:type="character" w:customStyle="1" w:styleId="a4">
    <w:name w:val="页脚 字符"/>
    <w:basedOn w:val="a0"/>
    <w:link w:val="a3"/>
    <w:uiPriority w:val="99"/>
    <w:rsid w:val="00BA38A2"/>
    <w:rPr>
      <w:sz w:val="18"/>
      <w:szCs w:val="18"/>
    </w:rPr>
  </w:style>
  <w:style w:type="paragraph" w:styleId="a5">
    <w:name w:val="Normal (Web)"/>
    <w:aliases w:val="普通 (Web),普通(Web) Char,普通(Web) Char Char Char Char,普通(Web) Char Char,普通(网站)1,普通 (Web)1,普通(Web) Char Char Char Char Char Char Char Char,普通(Web) Char Char Char Char Char Char Char Char Char,普通(Web) Char Char Char Char Char Char Char,普通(Web),123"/>
    <w:basedOn w:val="a"/>
    <w:link w:val="a6"/>
    <w:uiPriority w:val="99"/>
    <w:qFormat/>
    <w:rsid w:val="00BA38A2"/>
    <w:pPr>
      <w:widowControl/>
      <w:spacing w:before="100" w:beforeAutospacing="1" w:after="100" w:afterAutospacing="1"/>
      <w:jc w:val="left"/>
    </w:pPr>
    <w:rPr>
      <w:rFonts w:ascii="宋体" w:eastAsia="宋体" w:hAnsi="宋体" w:cs="宋体"/>
      <w:color w:val="000000"/>
      <w:kern w:val="0"/>
      <w:sz w:val="24"/>
      <w:szCs w:val="24"/>
    </w:rPr>
  </w:style>
  <w:style w:type="character" w:customStyle="1" w:styleId="a6">
    <w:name w:val="普通(网站) 字符"/>
    <w:aliases w:val="普通 (Web) 字符,普通(Web) Char 字符,普通(Web) Char Char Char Char 字符,普通(Web) Char Char 字符,普通(网站)1 字符,普通 (Web)1 字符,普通(Web) Char Char Char Char Char Char Char Char 字符,普通(Web) Char Char Char Char Char Char Char Char Char 字符,普通(Web) 字符,123 字符"/>
    <w:link w:val="a5"/>
    <w:uiPriority w:val="99"/>
    <w:rsid w:val="00BA38A2"/>
    <w:rPr>
      <w:rFonts w:ascii="宋体" w:eastAsia="宋体" w:hAnsi="宋体" w:cs="宋体"/>
      <w:color w:val="000000"/>
      <w:kern w:val="0"/>
      <w:sz w:val="24"/>
      <w:szCs w:val="24"/>
    </w:rPr>
  </w:style>
  <w:style w:type="paragraph" w:styleId="a7">
    <w:name w:val="header"/>
    <w:basedOn w:val="a"/>
    <w:link w:val="a8"/>
    <w:uiPriority w:val="99"/>
    <w:unhideWhenUsed/>
    <w:rsid w:val="00A83B51"/>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A83B5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276</Words>
  <Characters>1579</Characters>
  <Application>Microsoft Office Word</Application>
  <DocSecurity>0</DocSecurity>
  <Lines>13</Lines>
  <Paragraphs>3</Paragraphs>
  <ScaleCrop>false</ScaleCrop>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 云</dc:creator>
  <cp:keywords/>
  <dc:description/>
  <cp:lastModifiedBy>S Y</cp:lastModifiedBy>
  <cp:revision>6</cp:revision>
  <dcterms:created xsi:type="dcterms:W3CDTF">2020-03-02T08:52:00Z</dcterms:created>
  <dcterms:modified xsi:type="dcterms:W3CDTF">2020-03-14T03:27:00Z</dcterms:modified>
</cp:coreProperties>
</file>